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26B7F" w14:textId="77777777" w:rsidR="00B41B8E" w:rsidRPr="00260F41" w:rsidRDefault="00B41B8E" w:rsidP="00B41B8E">
      <w:pPr>
        <w:pStyle w:val="a8"/>
        <w:jc w:val="center"/>
        <w:rPr>
          <w:color w:val="000000"/>
          <w:sz w:val="28"/>
          <w:szCs w:val="28"/>
        </w:rPr>
      </w:pPr>
      <w:r w:rsidRPr="00260F41">
        <w:rPr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14:paraId="5EA2A64D" w14:textId="77777777" w:rsidR="00B41B8E" w:rsidRPr="00260F41" w:rsidRDefault="00B41B8E" w:rsidP="00B41B8E">
      <w:pPr>
        <w:pStyle w:val="a8"/>
        <w:jc w:val="center"/>
        <w:rPr>
          <w:color w:val="000000"/>
          <w:sz w:val="28"/>
          <w:szCs w:val="28"/>
        </w:rPr>
      </w:pPr>
      <w:r w:rsidRPr="00260F41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20D2B689" w14:textId="77777777" w:rsidR="00B41B8E" w:rsidRPr="00260F41" w:rsidRDefault="00B41B8E" w:rsidP="00B41B8E">
      <w:pPr>
        <w:pStyle w:val="a8"/>
        <w:jc w:val="center"/>
        <w:rPr>
          <w:color w:val="000000"/>
          <w:sz w:val="28"/>
          <w:szCs w:val="28"/>
        </w:rPr>
      </w:pPr>
      <w:r w:rsidRPr="00260F41">
        <w:rPr>
          <w:color w:val="000000"/>
          <w:sz w:val="28"/>
          <w:szCs w:val="28"/>
        </w:rPr>
        <w:t>высшего образования</w:t>
      </w:r>
    </w:p>
    <w:p w14:paraId="4EB16216" w14:textId="77777777" w:rsidR="00B41B8E" w:rsidRPr="00260F41" w:rsidRDefault="00B41B8E" w:rsidP="00B41B8E">
      <w:pPr>
        <w:pStyle w:val="a8"/>
        <w:jc w:val="center"/>
        <w:rPr>
          <w:color w:val="000000"/>
          <w:sz w:val="28"/>
          <w:szCs w:val="28"/>
        </w:rPr>
      </w:pPr>
      <w:r w:rsidRPr="00260F41">
        <w:rPr>
          <w:color w:val="000000"/>
          <w:sz w:val="28"/>
          <w:szCs w:val="28"/>
        </w:rPr>
        <w:t>«Рязанский государственный университет имени С.А. Есенина»</w:t>
      </w:r>
    </w:p>
    <w:p w14:paraId="060CC84D" w14:textId="77777777" w:rsidR="00B41B8E" w:rsidRPr="00260F41" w:rsidRDefault="00B41B8E" w:rsidP="00B41B8E">
      <w:pPr>
        <w:pStyle w:val="a8"/>
        <w:jc w:val="center"/>
        <w:rPr>
          <w:color w:val="000000"/>
          <w:sz w:val="28"/>
          <w:szCs w:val="28"/>
        </w:rPr>
      </w:pPr>
      <w:r w:rsidRPr="00260F41">
        <w:rPr>
          <w:color w:val="000000"/>
          <w:sz w:val="28"/>
          <w:szCs w:val="28"/>
        </w:rPr>
        <w:t>Институт психологии, педагогики и социальной работы</w:t>
      </w:r>
    </w:p>
    <w:p w14:paraId="336CF170" w14:textId="77777777" w:rsidR="00B41B8E" w:rsidRPr="00260F41" w:rsidRDefault="00B41B8E" w:rsidP="00B41B8E">
      <w:pPr>
        <w:pStyle w:val="a8"/>
        <w:jc w:val="center"/>
        <w:rPr>
          <w:color w:val="000000"/>
          <w:sz w:val="28"/>
          <w:szCs w:val="28"/>
        </w:rPr>
      </w:pPr>
      <w:r w:rsidRPr="00260F41">
        <w:rPr>
          <w:color w:val="000000"/>
          <w:sz w:val="28"/>
          <w:szCs w:val="28"/>
        </w:rPr>
        <w:t>Кафедра психологии личности, специальной психологии и коррекционной</w:t>
      </w:r>
    </w:p>
    <w:p w14:paraId="757729C1" w14:textId="77777777" w:rsidR="00B41B8E" w:rsidRPr="00260F41" w:rsidRDefault="00B41B8E" w:rsidP="00B41B8E">
      <w:pPr>
        <w:pStyle w:val="a8"/>
        <w:jc w:val="center"/>
        <w:rPr>
          <w:color w:val="000000"/>
          <w:sz w:val="28"/>
          <w:szCs w:val="28"/>
        </w:rPr>
      </w:pPr>
      <w:r w:rsidRPr="00260F41">
        <w:rPr>
          <w:color w:val="000000"/>
          <w:sz w:val="28"/>
          <w:szCs w:val="28"/>
        </w:rPr>
        <w:t>педагогики</w:t>
      </w:r>
    </w:p>
    <w:p w14:paraId="7789C9AB" w14:textId="77777777" w:rsidR="00B41B8E" w:rsidRPr="00260F41" w:rsidRDefault="00B41B8E" w:rsidP="00B41B8E">
      <w:pPr>
        <w:pStyle w:val="a8"/>
        <w:jc w:val="right"/>
        <w:rPr>
          <w:color w:val="000000"/>
          <w:sz w:val="28"/>
          <w:szCs w:val="28"/>
        </w:rPr>
      </w:pPr>
      <w:r w:rsidRPr="00260F41">
        <w:rPr>
          <w:color w:val="000000"/>
          <w:sz w:val="28"/>
          <w:szCs w:val="28"/>
        </w:rPr>
        <w:t>Выпускная квалификационная</w:t>
      </w:r>
    </w:p>
    <w:p w14:paraId="7C0AAF5C" w14:textId="77777777" w:rsidR="00B41B8E" w:rsidRPr="00260F41" w:rsidRDefault="00B41B8E" w:rsidP="00B41B8E">
      <w:pPr>
        <w:pStyle w:val="a8"/>
        <w:jc w:val="right"/>
        <w:rPr>
          <w:color w:val="000000"/>
          <w:sz w:val="28"/>
          <w:szCs w:val="28"/>
        </w:rPr>
      </w:pPr>
      <w:r w:rsidRPr="00260F41">
        <w:rPr>
          <w:color w:val="000000"/>
          <w:sz w:val="28"/>
          <w:szCs w:val="28"/>
        </w:rPr>
        <w:t>работа допущена к защите</w:t>
      </w:r>
    </w:p>
    <w:p w14:paraId="40F66192" w14:textId="77777777" w:rsidR="00B41B8E" w:rsidRPr="00260F41" w:rsidRDefault="00B41B8E" w:rsidP="00B41B8E">
      <w:pPr>
        <w:pStyle w:val="a8"/>
        <w:jc w:val="right"/>
        <w:rPr>
          <w:color w:val="000000"/>
          <w:sz w:val="28"/>
          <w:szCs w:val="28"/>
        </w:rPr>
      </w:pPr>
      <w:r w:rsidRPr="00260F41">
        <w:rPr>
          <w:color w:val="000000"/>
          <w:sz w:val="28"/>
          <w:szCs w:val="28"/>
        </w:rPr>
        <w:t>заведующий кафедрой</w:t>
      </w:r>
    </w:p>
    <w:p w14:paraId="4709EF56" w14:textId="77777777" w:rsidR="00B41B8E" w:rsidRPr="00260F41" w:rsidRDefault="00B41B8E" w:rsidP="00B41B8E">
      <w:pPr>
        <w:pStyle w:val="a8"/>
        <w:jc w:val="right"/>
        <w:rPr>
          <w:color w:val="000000"/>
          <w:sz w:val="28"/>
          <w:szCs w:val="28"/>
        </w:rPr>
      </w:pPr>
      <w:r w:rsidRPr="00260F41">
        <w:rPr>
          <w:color w:val="000000"/>
          <w:sz w:val="28"/>
          <w:szCs w:val="28"/>
        </w:rPr>
        <w:t>________________ Беспалова Т.М.</w:t>
      </w:r>
    </w:p>
    <w:p w14:paraId="632F9327" w14:textId="77777777" w:rsidR="00B41B8E" w:rsidRPr="00260F41" w:rsidRDefault="00B41B8E" w:rsidP="00B41B8E">
      <w:pPr>
        <w:pStyle w:val="a8"/>
        <w:jc w:val="right"/>
        <w:rPr>
          <w:color w:val="000000"/>
          <w:sz w:val="28"/>
          <w:szCs w:val="28"/>
        </w:rPr>
      </w:pPr>
      <w:r w:rsidRPr="00260F41">
        <w:rPr>
          <w:color w:val="000000"/>
          <w:sz w:val="28"/>
          <w:szCs w:val="28"/>
        </w:rPr>
        <w:t>«___»_______________ 2020 г.</w:t>
      </w:r>
    </w:p>
    <w:p w14:paraId="332D2200" w14:textId="77777777" w:rsidR="00B41B8E" w:rsidRPr="00260F41" w:rsidRDefault="00B41B8E" w:rsidP="00B41B8E">
      <w:pPr>
        <w:pStyle w:val="a8"/>
        <w:jc w:val="center"/>
        <w:rPr>
          <w:color w:val="000000"/>
          <w:sz w:val="28"/>
          <w:szCs w:val="28"/>
        </w:rPr>
      </w:pPr>
      <w:r w:rsidRPr="00260F41">
        <w:rPr>
          <w:color w:val="000000"/>
          <w:sz w:val="28"/>
          <w:szCs w:val="28"/>
        </w:rPr>
        <w:t>Выпускная квалификационная работа</w:t>
      </w:r>
    </w:p>
    <w:p w14:paraId="657E23E1" w14:textId="77777777" w:rsidR="00B41B8E" w:rsidRPr="00260F41" w:rsidRDefault="00B41B8E" w:rsidP="00B41B8E">
      <w:pPr>
        <w:pStyle w:val="a8"/>
        <w:jc w:val="center"/>
        <w:rPr>
          <w:color w:val="000000"/>
          <w:sz w:val="28"/>
          <w:szCs w:val="28"/>
        </w:rPr>
      </w:pPr>
      <w:r w:rsidRPr="00260F41">
        <w:rPr>
          <w:color w:val="000000"/>
          <w:sz w:val="28"/>
          <w:szCs w:val="28"/>
        </w:rPr>
        <w:t>(магистерская диссертация)</w:t>
      </w:r>
    </w:p>
    <w:p w14:paraId="3C0AE499" w14:textId="77777777" w:rsidR="00B41B8E" w:rsidRDefault="00B41B8E" w:rsidP="00B41B8E">
      <w:pPr>
        <w:spacing w:line="360" w:lineRule="auto"/>
        <w:ind w:right="9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5FA8479">
        <w:rPr>
          <w:rFonts w:ascii="Times New Roman" w:eastAsia="Times New Roman" w:hAnsi="Times New Roman" w:cs="Times New Roman"/>
          <w:sz w:val="28"/>
          <w:szCs w:val="28"/>
        </w:rPr>
        <w:t xml:space="preserve">Связь настойчивости и способность к </w:t>
      </w:r>
      <w:proofErr w:type="spellStart"/>
      <w:r w:rsidRPr="05FA8479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Pr="05FA8479">
        <w:rPr>
          <w:rFonts w:ascii="Times New Roman" w:eastAsia="Times New Roman" w:hAnsi="Times New Roman" w:cs="Times New Roman"/>
          <w:sz w:val="28"/>
          <w:szCs w:val="28"/>
        </w:rPr>
        <w:t xml:space="preserve"> у будущих сотрудников Федеральной службы исполнения наказаний</w:t>
      </w:r>
      <w:bookmarkEnd w:id="0"/>
    </w:p>
    <w:p w14:paraId="45B23F79" w14:textId="77777777" w:rsidR="00B41B8E" w:rsidRDefault="00B41B8E" w:rsidP="00B41B8E">
      <w:pPr>
        <w:spacing w:line="360" w:lineRule="auto"/>
        <w:ind w:right="998"/>
        <w:rPr>
          <w:rFonts w:ascii="Times New Roman" w:hAnsi="Times New Roman" w:cs="Times New Roman"/>
          <w:i/>
          <w:sz w:val="28"/>
          <w:szCs w:val="28"/>
        </w:rPr>
      </w:pPr>
      <w:r w:rsidRPr="006E7478">
        <w:rPr>
          <w:rFonts w:ascii="Times New Roman" w:hAnsi="Times New Roman" w:cs="Times New Roman"/>
          <w:sz w:val="28"/>
          <w:szCs w:val="28"/>
        </w:rPr>
        <w:t xml:space="preserve">Уровень высшего образования: </w:t>
      </w:r>
      <w:r w:rsidRPr="006E7478">
        <w:rPr>
          <w:rFonts w:ascii="Times New Roman" w:hAnsi="Times New Roman" w:cs="Times New Roman"/>
          <w:i/>
          <w:sz w:val="28"/>
          <w:szCs w:val="28"/>
        </w:rPr>
        <w:t>магистратура</w:t>
      </w:r>
    </w:p>
    <w:p w14:paraId="6239E995" w14:textId="77777777" w:rsidR="00B41B8E" w:rsidRDefault="00B41B8E" w:rsidP="00B41B8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57268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Направление подготовки: 37.04.01Психология</w:t>
      </w:r>
    </w:p>
    <w:p w14:paraId="62C2F728" w14:textId="77777777" w:rsidR="00B41B8E" w:rsidRDefault="00B41B8E" w:rsidP="00B41B8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Направленность</w:t>
      </w:r>
      <w:r w:rsidRPr="557268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(профиль): Психология личности</w:t>
      </w:r>
    </w:p>
    <w:p w14:paraId="6C90A74C" w14:textId="046F12C9" w:rsidR="00B41B8E" w:rsidRDefault="00B41B8E" w:rsidP="00B41B8E">
      <w:pPr>
        <w:rPr>
          <w:rFonts w:ascii="Times New Roman" w:hAnsi="Times New Roman" w:cs="Times New Roman"/>
          <w:sz w:val="28"/>
          <w:szCs w:val="28"/>
        </w:rPr>
      </w:pPr>
      <w:r w:rsidRPr="00482AB8">
        <w:rPr>
          <w:rFonts w:ascii="Times New Roman" w:hAnsi="Times New Roman" w:cs="Times New Roman"/>
          <w:sz w:val="28"/>
          <w:szCs w:val="28"/>
        </w:rPr>
        <w:t xml:space="preserve">Выполнил </w:t>
      </w:r>
      <w:proofErr w:type="gramStart"/>
      <w:r w:rsidRPr="00482AB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82AB8">
        <w:rPr>
          <w:rFonts w:ascii="Times New Roman" w:hAnsi="Times New Roman" w:cs="Times New Roman"/>
          <w:sz w:val="28"/>
          <w:szCs w:val="28"/>
        </w:rPr>
        <w:t xml:space="preserve"> гр.</w:t>
      </w:r>
      <w:r>
        <w:rPr>
          <w:rFonts w:ascii="Times New Roman" w:hAnsi="Times New Roman" w:cs="Times New Roman"/>
          <w:sz w:val="28"/>
          <w:szCs w:val="28"/>
        </w:rPr>
        <w:t xml:space="preserve"> 4834__________ Козьмина Юлия Геннадьевна </w:t>
      </w:r>
    </w:p>
    <w:p w14:paraId="08F0956E" w14:textId="54E5183B" w:rsidR="00B41B8E" w:rsidRPr="00260F41" w:rsidRDefault="00B41B8E" w:rsidP="00260F41">
      <w:pPr>
        <w:rPr>
          <w:rFonts w:ascii="Times New Roman" w:eastAsiaTheme="minorHAnsi" w:hAnsi="Times New Roman" w:cs="Times New Roman"/>
          <w:sz w:val="28"/>
          <w:szCs w:val="28"/>
        </w:rPr>
      </w:pPr>
      <w:r w:rsidRPr="00482AB8">
        <w:rPr>
          <w:rFonts w:ascii="Times New Roman" w:hAnsi="Times New Roman" w:cs="Times New Roman"/>
          <w:sz w:val="28"/>
          <w:szCs w:val="28"/>
        </w:rPr>
        <w:t xml:space="preserve">Научный </w:t>
      </w:r>
      <w:proofErr w:type="spellStart"/>
      <w:r w:rsidRPr="00482AB8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260F41">
        <w:rPr>
          <w:rFonts w:ascii="Times New Roman" w:hAnsi="Times New Roman" w:cs="Times New Roman"/>
          <w:sz w:val="28"/>
          <w:szCs w:val="28"/>
        </w:rPr>
        <w:t>_____доктор</w:t>
      </w:r>
      <w:proofErr w:type="spellEnd"/>
      <w:r w:rsidR="00260F41">
        <w:rPr>
          <w:rFonts w:ascii="Times New Roman" w:hAnsi="Times New Roman" w:cs="Times New Roman"/>
          <w:sz w:val="28"/>
          <w:szCs w:val="28"/>
        </w:rPr>
        <w:t xml:space="preserve"> психол. наук, проф. Фомина Н. А.</w:t>
      </w:r>
    </w:p>
    <w:p w14:paraId="1B84E8D6" w14:textId="73DF7C00" w:rsidR="00260F41" w:rsidRDefault="00260F41" w:rsidP="00260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Рецензент______________</w:t>
      </w:r>
    </w:p>
    <w:p w14:paraId="33334C53" w14:textId="77777777" w:rsidR="00B41B8E" w:rsidRDefault="00B41B8E" w:rsidP="00B41B8E">
      <w:pPr>
        <w:pStyle w:val="a8"/>
        <w:jc w:val="center"/>
        <w:rPr>
          <w:color w:val="000000"/>
          <w:sz w:val="27"/>
          <w:szCs w:val="27"/>
        </w:rPr>
      </w:pPr>
    </w:p>
    <w:p w14:paraId="0F45FD98" w14:textId="5B2B5B71" w:rsidR="00B80CEA" w:rsidRDefault="00260F41" w:rsidP="00B80CEA">
      <w:pPr>
        <w:jc w:val="center"/>
      </w:pPr>
      <w:r w:rsidRPr="00260F41">
        <w:rPr>
          <w:rFonts w:ascii="Times New Roman" w:hAnsi="Times New Roman" w:cs="Times New Roman"/>
          <w:sz w:val="28"/>
          <w:szCs w:val="28"/>
        </w:rPr>
        <w:t>Рязань, 2020</w:t>
      </w:r>
      <w:r w:rsidR="557268BA">
        <w:br w:type="page"/>
      </w:r>
    </w:p>
    <w:p w14:paraId="2613968C" w14:textId="5F38BDFD" w:rsidR="557268BA" w:rsidRDefault="557268BA" w:rsidP="2EF37B08">
      <w:pPr>
        <w:spacing w:line="257" w:lineRule="auto"/>
        <w:jc w:val="center"/>
        <w:rPr>
          <w:rFonts w:ascii="Calibri" w:eastAsia="Calibri" w:hAnsi="Calibri" w:cs="Calibri"/>
          <w:b/>
          <w:bCs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653217120"/>
        <w:docPartObj>
          <w:docPartGallery w:val="Table of Contents"/>
          <w:docPartUnique/>
        </w:docPartObj>
      </w:sdtPr>
      <w:sdtEndPr/>
      <w:sdtContent>
        <w:p w14:paraId="2036B895" w14:textId="4482E49B" w:rsidR="00B80CEA" w:rsidRPr="00B80CEA" w:rsidRDefault="00B80CEA">
          <w:pPr>
            <w:pStyle w:val="ad"/>
            <w:rPr>
              <w:rFonts w:ascii="Times New Roman" w:hAnsi="Times New Roman" w:cs="Times New Roman"/>
              <w:color w:val="auto"/>
            </w:rPr>
          </w:pPr>
          <w:r w:rsidRPr="00B80CEA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28953A11" w14:textId="77777777" w:rsidR="00B80CEA" w:rsidRPr="00B80CEA" w:rsidRDefault="00B80CEA">
          <w:pPr>
            <w:pStyle w:val="11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8"/>
              <w:szCs w:val="28"/>
              <w:lang w:eastAsia="ko-KR"/>
            </w:rPr>
          </w:pPr>
          <w:r w:rsidRPr="00B80CE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80CE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80CE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4098473" w:history="1">
            <w:r w:rsidRPr="00B80CEA">
              <w:rPr>
                <w:rStyle w:val="a3"/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</w:rPr>
              <w:t>ВВЕДЕНИЕ</w:t>
            </w:r>
            <w:r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_Toc44098473 \h </w:instrText>
            </w:r>
            <w:r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E17683" w14:textId="77777777" w:rsidR="00B80CEA" w:rsidRPr="00B80CEA" w:rsidRDefault="008739BD">
          <w:pPr>
            <w:pStyle w:val="11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8"/>
              <w:szCs w:val="28"/>
              <w:lang w:eastAsia="ko-KR"/>
            </w:rPr>
          </w:pPr>
          <w:hyperlink w:anchor="_Toc44098474" w:history="1">
            <w:r w:rsidR="00B80CEA" w:rsidRPr="00B80CE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8"/>
                <w:szCs w:val="28"/>
              </w:rPr>
              <w:t>Глава 1. Теоретические основы исследования настойчивости и эмпатии</w: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_Toc44098474 \h </w:instrTex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8C85B7" w14:textId="77777777" w:rsidR="00B80CEA" w:rsidRPr="00B80CEA" w:rsidRDefault="008739BD">
          <w:pPr>
            <w:pStyle w:val="21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098475" w:history="1">
            <w:r w:rsidR="00B80CEA" w:rsidRPr="00B80CEA">
              <w:rPr>
                <w:rStyle w:val="a3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1.1. Теоретические основы исследования  настойчивости</w: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_Toc44098475 \h </w:instrTex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F2765A" w14:textId="77777777" w:rsidR="00B80CEA" w:rsidRPr="00B80CEA" w:rsidRDefault="008739BD">
          <w:pPr>
            <w:pStyle w:val="21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098476" w:history="1">
            <w:r w:rsidR="00B80CEA" w:rsidRPr="00B80CEA">
              <w:rPr>
                <w:rStyle w:val="a3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1.2. Теоретические основы исследования эмпатии</w: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_Toc44098476 \h </w:instrTex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B32F5D" w14:textId="77777777" w:rsidR="00B80CEA" w:rsidRPr="00B80CEA" w:rsidRDefault="008739BD">
          <w:pPr>
            <w:pStyle w:val="11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8"/>
              <w:szCs w:val="28"/>
              <w:lang w:eastAsia="ko-KR"/>
            </w:rPr>
          </w:pPr>
          <w:hyperlink w:anchor="_Toc44098477" w:history="1">
            <w:r w:rsidR="00B80CEA" w:rsidRPr="00B80CE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8"/>
                <w:szCs w:val="28"/>
              </w:rPr>
              <w:t>ГЛАВА 2. ЭМПИРИЧЕСКОЕ ИССЛЕДОВАНИЕ ВЗАИМОСВЯЗЕЙ НАСТОЙЧИВОСТИ И ЭМПАТИИ</w: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_Toc44098477 \h </w:instrTex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2CE65D" w14:textId="77777777" w:rsidR="00B80CEA" w:rsidRPr="00B80CEA" w:rsidRDefault="008739BD">
          <w:pPr>
            <w:pStyle w:val="21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098478" w:history="1">
            <w:r w:rsidR="00B80CEA" w:rsidRPr="00B80CEA">
              <w:rPr>
                <w:rStyle w:val="a3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2.1. Организация и проведение исследования</w: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_Toc44098478 \h </w:instrTex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11AC49" w14:textId="77777777" w:rsidR="00B80CEA" w:rsidRPr="00B80CEA" w:rsidRDefault="008739BD">
          <w:pPr>
            <w:pStyle w:val="21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098480" w:history="1">
            <w:r w:rsidR="00B80CEA" w:rsidRPr="00B80CEA">
              <w:rPr>
                <w:rStyle w:val="a3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2.2. Особенности настойчивости у курсантов</w: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_Toc44098480 \h </w:instrTex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52</w: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0B4516" w14:textId="77777777" w:rsidR="00B80CEA" w:rsidRPr="00B80CEA" w:rsidRDefault="008739BD">
          <w:pPr>
            <w:pStyle w:val="21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098481" w:history="1">
            <w:r w:rsidR="00B80CEA" w:rsidRPr="00B80CEA">
              <w:rPr>
                <w:rStyle w:val="a3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2.3. Особенности эмпатии у курсантов</w: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_Toc44098481 \h </w:instrTex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60</w: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662B4A" w14:textId="77777777" w:rsidR="00B80CEA" w:rsidRPr="00B80CEA" w:rsidRDefault="008739BD">
          <w:pPr>
            <w:pStyle w:val="21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4098482" w:history="1">
            <w:r w:rsidR="00B80CEA" w:rsidRPr="00B80CEA">
              <w:rPr>
                <w:rStyle w:val="a3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 4. Типологические особенности настойчивости и эмпатии курсантов</w: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_Toc44098482 \h </w:instrTex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65</w: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97AEF7" w14:textId="77777777" w:rsidR="00B80CEA" w:rsidRPr="00B80CEA" w:rsidRDefault="008739BD">
          <w:pPr>
            <w:pStyle w:val="11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8"/>
              <w:szCs w:val="28"/>
              <w:lang w:eastAsia="ko-KR"/>
            </w:rPr>
          </w:pPr>
          <w:hyperlink w:anchor="_Toc44098483" w:history="1">
            <w:r w:rsidR="00B80CEA" w:rsidRPr="00B80CEA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8"/>
                <w:szCs w:val="28"/>
              </w:rPr>
              <w:t>ЗАКЛЮЧЕНИЕ</w: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_Toc44098483 \h </w:instrTex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76</w: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2027F4" w14:textId="77777777" w:rsidR="00B80CEA" w:rsidRPr="00B80CEA" w:rsidRDefault="008739BD">
          <w:pPr>
            <w:pStyle w:val="11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8"/>
              <w:szCs w:val="28"/>
              <w:lang w:eastAsia="ko-KR"/>
            </w:rPr>
          </w:pPr>
          <w:hyperlink w:anchor="_Toc44098484" w:history="1">
            <w:r w:rsidR="00B80CEA" w:rsidRPr="00B80CEA">
              <w:rPr>
                <w:rStyle w:val="a3"/>
                <w:rFonts w:ascii="Times New Roman" w:eastAsiaTheme="majorEastAsia" w:hAnsi="Times New Roman" w:cs="Times New Roman"/>
                <w:b/>
                <w:bCs/>
                <w:noProof/>
                <w:color w:val="auto"/>
                <w:sz w:val="28"/>
                <w:szCs w:val="28"/>
              </w:rPr>
              <w:t>Литература</w: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_Toc44098484 \h </w:instrTex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78</w: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A97689" w14:textId="283B9E25" w:rsidR="00B80CEA" w:rsidRPr="00B80CEA" w:rsidRDefault="008739BD">
          <w:pPr>
            <w:pStyle w:val="11"/>
            <w:tabs>
              <w:tab w:val="right" w:leader="dot" w:pos="9016"/>
            </w:tabs>
            <w:rPr>
              <w:rFonts w:ascii="Times New Roman" w:hAnsi="Times New Roman" w:cs="Times New Roman"/>
              <w:noProof/>
              <w:sz w:val="28"/>
              <w:szCs w:val="28"/>
              <w:lang w:eastAsia="ko-KR"/>
            </w:rPr>
          </w:pPr>
          <w:hyperlink w:anchor="_Toc44098485" w:history="1">
            <w:r w:rsidR="00B80CEA" w:rsidRPr="00B80CEA">
              <w:rPr>
                <w:rStyle w:val="a3"/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</w:rPr>
              <w:t>Приложения</w: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_Toc44098485 \h </w:instrTex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86</w:t>
            </w:r>
            <w:r w:rsidR="00B80CEA" w:rsidRPr="00B80C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53F57B" w14:textId="703536C4" w:rsidR="00B80CEA" w:rsidRDefault="00B80CEA">
          <w:r w:rsidRPr="00B80CE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5EEC2AA" w14:textId="3A854262" w:rsidR="557268BA" w:rsidRDefault="557268BA" w:rsidP="2EF37B0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054354" w14:textId="08039F31" w:rsidR="2EF37B08" w:rsidRDefault="2EF37B08" w:rsidP="2EF37B0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892173" w14:textId="1C0FBE80" w:rsidR="2EF37B08" w:rsidRDefault="2EF37B08" w:rsidP="007A248E">
      <w:pPr>
        <w:pStyle w:val="1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br w:type="page"/>
      </w:r>
      <w:bookmarkStart w:id="1" w:name="_Toc44098473"/>
      <w:r w:rsidR="0F25521E" w:rsidRPr="0F25521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lastRenderedPageBreak/>
        <w:t>ВВЕДЕНИЕ</w:t>
      </w:r>
      <w:bookmarkEnd w:id="1"/>
    </w:p>
    <w:p w14:paraId="0CB90ABB" w14:textId="752434DE" w:rsidR="2EF37B08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Актуальность темы.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Одной из актуальных проблем в психологии является проблема личности. Это обусловлено тем, что вопросы, связанные с данной проблемой, не изучены в полной мере, и до сих пор проводятся различные исследования с целью изучить свойства и особенности личности более подробно.</w:t>
      </w:r>
    </w:p>
    <w:p w14:paraId="15F32429" w14:textId="63957435" w:rsidR="2EF37B08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Одной из основных характеристик личности как сознательного существа является эмоционально-волевая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саморегуляция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которая осуществляется с помощью волевых свойств. </w:t>
      </w:r>
    </w:p>
    <w:p w14:paraId="3CB83838" w14:textId="4968FFBC" w:rsidR="2EF37B08" w:rsidRDefault="0F25521E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Среди множества волевых свойств особенно выделяется настойчивость.</w:t>
      </w:r>
    </w:p>
    <w:p w14:paraId="7285A6AE" w14:textId="32AD0CE4" w:rsidR="2EF37B08" w:rsidRDefault="0F25521E" w:rsidP="0F25521E">
      <w:pPr>
        <w:spacing w:line="360" w:lineRule="auto"/>
        <w:ind w:firstLine="5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Настойчивость - волевое качество личности, заключающееся в умении добиваться поставленной цели, преодолевая при этом внешние и внутренние </w:t>
      </w:r>
      <w:r w:rsidRPr="00665D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препятствия</w:t>
      </w:r>
      <w:r w:rsidR="00665D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65D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665DAC" w:rsidRPr="00665D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665D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66E3AE11" w14:textId="5D928226" w:rsidR="2EF37B08" w:rsidRDefault="0F25521E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Настойчивость важна для будущих сотрудников ФСИН, так как умение добиваться поставленной цели, несмотря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различного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рода препятствия необходимо будущим сотрудникам ФСИН, чтобы достичь успехов в службе. </w:t>
      </w:r>
    </w:p>
    <w:p w14:paraId="276C14B0" w14:textId="6F956A72" w:rsidR="2EF37B08" w:rsidRDefault="0F25521E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Кроме того, будущие сотрудники ФСИН должны обладать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эмпатией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911EAAE" w14:textId="403DDCD7" w:rsidR="2EF37B08" w:rsidRDefault="0F25521E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это  осознанное сопереживание текущему эмоциональному состоянию другого человека, без потери ощущения внешнего происхождения этого переживания.</w:t>
      </w:r>
    </w:p>
    <w:p w14:paraId="1CEC4E47" w14:textId="6D077B48" w:rsidR="2EF37B08" w:rsidRDefault="30588268" w:rsidP="3058826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необходима</w:t>
      </w:r>
      <w:proofErr w:type="gram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будущих сотрудников ФСИН в связи с тем, что сопереживание эмоциональному состоянию другого человека поможет избежать профессиональной деформации. Это обусловлено тем, что работа сотрудников ФСИН связана с людьми, попавшими в места заключение свободы по тем или иным причинам. Негативное отношение 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сотрудника к заключенным может перерасти в негативное отношение к простым людям, жизни и себе.</w:t>
      </w:r>
    </w:p>
    <w:p w14:paraId="26FDF4EB" w14:textId="23B1203D" w:rsidR="30588268" w:rsidRDefault="30588268" w:rsidP="30588268">
      <w:pPr>
        <w:spacing w:line="360" w:lineRule="auto"/>
        <w:ind w:firstLine="708"/>
        <w:jc w:val="both"/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Изучение взаимосвязи настойчивости и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будущих сотрудников ФСИН необходимо, т.к. при достижении поставленных задач и активном проявлении настойчивости они, возможно, могут утратить способность к сопереживанию другим людям и руководствоваться только личными мотивами. </w:t>
      </w:r>
    </w:p>
    <w:p w14:paraId="219AB6C8" w14:textId="2F1A52F7" w:rsidR="2EF37B08" w:rsidRDefault="0F25521E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Таким образом, все сказанное подтверждает актуальность данной темы исследования.</w:t>
      </w:r>
    </w:p>
    <w:p w14:paraId="0F6889FF" w14:textId="013045DF" w:rsidR="2EF37B08" w:rsidRDefault="30588268" w:rsidP="3058826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Объектом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исследования является личность будущих сотрудников ФСИН.</w:t>
      </w:r>
    </w:p>
    <w:p w14:paraId="2F54445B" w14:textId="17042FBA" w:rsidR="2EF37B08" w:rsidRDefault="30588268" w:rsidP="3058826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Предметом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выступает связь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настойчивости.</w:t>
      </w:r>
    </w:p>
    <w:p w14:paraId="5BD2A443" w14:textId="5498D5EA" w:rsidR="2EF37B08" w:rsidRDefault="30588268" w:rsidP="3058826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Целью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исследования является установление связи между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эмпатией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настойчивостью у будущих сотрудников ФСИН. </w:t>
      </w:r>
    </w:p>
    <w:p w14:paraId="7C285AF6" w14:textId="55FA0C68" w:rsidR="2EF37B08" w:rsidRDefault="30588268" w:rsidP="3058826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В соответствии с целью ставятся следующие </w:t>
      </w:r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задачи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17B5B7FC" w14:textId="760BA776" w:rsidR="2EF37B08" w:rsidRDefault="0F25521E" w:rsidP="0F25521E">
      <w:pPr>
        <w:pStyle w:val="a4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Провести теоретический анализ исследований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настойчивости как свойств личности;</w:t>
      </w:r>
    </w:p>
    <w:p w14:paraId="48301C6E" w14:textId="75861507" w:rsidR="2EF37B08" w:rsidRDefault="0F25521E" w:rsidP="0F25521E">
      <w:pPr>
        <w:pStyle w:val="a4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Выявить особенности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курсантов ФСИН;</w:t>
      </w:r>
    </w:p>
    <w:p w14:paraId="44F9561D" w14:textId="2EB607E2" w:rsidR="2EF37B08" w:rsidRDefault="0F25521E" w:rsidP="0F25521E">
      <w:pPr>
        <w:pStyle w:val="a4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Определить особенности и психологическую структуру их настойчивости;</w:t>
      </w:r>
    </w:p>
    <w:p w14:paraId="740AFF21" w14:textId="02597309" w:rsidR="2EF37B08" w:rsidRDefault="0F25521E" w:rsidP="0F25521E">
      <w:pPr>
        <w:pStyle w:val="a4"/>
        <w:numPr>
          <w:ilvl w:val="0"/>
          <w:numId w:val="1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Установить взаимосвязи между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эмпатией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настойчивостью у будущих сотрудников ФСИН.</w:t>
      </w:r>
    </w:p>
    <w:p w14:paraId="201D7832" w14:textId="3D3BEECB" w:rsidR="2EF37B08" w:rsidRDefault="30588268" w:rsidP="3058826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Гипотезы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исследования: </w:t>
      </w:r>
    </w:p>
    <w:p w14:paraId="79EC1193" w14:textId="78526A6C" w:rsidR="2EF37B08" w:rsidRDefault="0F25521E" w:rsidP="0F25521E">
      <w:pPr>
        <w:pStyle w:val="a4"/>
        <w:numPr>
          <w:ilvl w:val="0"/>
          <w:numId w:val="1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будущих сотрудников ФСИН развита настойчивость как волевое качество;</w:t>
      </w:r>
    </w:p>
    <w:p w14:paraId="049454BC" w14:textId="19484816" w:rsidR="2EF37B08" w:rsidRDefault="0F25521E" w:rsidP="0F25521E">
      <w:pPr>
        <w:pStyle w:val="a4"/>
        <w:numPr>
          <w:ilvl w:val="0"/>
          <w:numId w:val="16"/>
        </w:num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них в разной степени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развита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7B274F1" w14:textId="5372DACF" w:rsidR="2EF37B08" w:rsidRDefault="0F25521E" w:rsidP="0F25521E">
      <w:pPr>
        <w:pStyle w:val="a4"/>
        <w:numPr>
          <w:ilvl w:val="0"/>
          <w:numId w:val="1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Между настойчивостью 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эмпатией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существуют взаимосвязи.</w:t>
      </w:r>
    </w:p>
    <w:p w14:paraId="3FD49204" w14:textId="12AE43BE" w:rsidR="2EF37B08" w:rsidRDefault="0F25521E" w:rsidP="0F25521E">
      <w:pPr>
        <w:spacing w:line="360" w:lineRule="auto"/>
        <w:ind w:firstLine="4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Методы и методика исследования.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данной работе использованы следующие методики: Опросник для самооценки настойчивости Е. П. Ильина, Е. К.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Фещенко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бланковая методика «Настойчивость» А.И. Крупнова, методика диагностики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И. М. Юсупова, методика В. В. Бойко «Диагностика уровня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14:paraId="50902D32" w14:textId="607A13C8" w:rsidR="2EF37B08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Эмпирическая база и выборка.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исследовании приняли участие 97 курсантов 1-4 курса, юридического и психологического факультетов в возрасте от 18 до 26 лет, (41 юноша и 56 девушек) Академии права и управления ФСИН г. Рязани.</w:t>
      </w:r>
    </w:p>
    <w:p w14:paraId="75BAC603" w14:textId="1B829046" w:rsidR="2EF37B08" w:rsidRDefault="2EF37B08">
      <w:r>
        <w:br w:type="page"/>
      </w:r>
    </w:p>
    <w:p w14:paraId="35946223" w14:textId="36FE9034" w:rsidR="2EF37B08" w:rsidRDefault="0F25521E" w:rsidP="00F30929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_Toc44098474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Глава 1. </w:t>
      </w:r>
      <w:bookmarkEnd w:id="2"/>
      <w:r w:rsidR="00F309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ТЕОРЕТИЧЕСКИЕ ОСНОВЫ ИССЛЕДОВАНИЯ НАСТОЙЧИВОСТИ И ЭМПАТИИ</w:t>
      </w:r>
    </w:p>
    <w:p w14:paraId="13275143" w14:textId="77777777" w:rsidR="00F30929" w:rsidRPr="00F30929" w:rsidRDefault="00F30929" w:rsidP="00F30929"/>
    <w:p w14:paraId="749E5F4B" w14:textId="11AAEA8A" w:rsidR="2EF37B08" w:rsidRDefault="0F25521E" w:rsidP="00F30929">
      <w:pPr>
        <w:pStyle w:val="2"/>
        <w:numPr>
          <w:ilvl w:val="1"/>
          <w:numId w:val="64"/>
        </w:numPr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</w:rPr>
      </w:pPr>
      <w:bookmarkStart w:id="3" w:name="_Toc44098475"/>
      <w:r w:rsidRPr="00F30929"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</w:rPr>
        <w:t>Теоретические основы исследования  настойчивости</w:t>
      </w:r>
      <w:bookmarkEnd w:id="3"/>
    </w:p>
    <w:p w14:paraId="5EEEFE9E" w14:textId="77777777" w:rsidR="00F30929" w:rsidRPr="00F30929" w:rsidRDefault="00F30929" w:rsidP="00F30929"/>
    <w:p w14:paraId="27956563" w14:textId="4EDE7EB2" w:rsidR="2EF37B08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психологической науке выработано множество понятий настойчивости. </w:t>
      </w:r>
    </w:p>
    <w:p w14:paraId="785F91A8" w14:textId="3BF93B7A" w:rsidR="2EF37B08" w:rsidRDefault="0F25521E" w:rsidP="0F25521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Настойчивость - это волевое качество личности, заключающееся в умении добиваться поставленной цели, преодолевая при этом внеш</w:t>
      </w:r>
      <w:r w:rsidR="00665D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 и внутренние препятствия. [6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611A00A7" w14:textId="225B264E" w:rsidR="2EF37B08" w:rsidRDefault="0F25521E" w:rsidP="0F25521E">
      <w:pPr>
        <w:spacing w:line="36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Настойчивость - это умение человека мобилизовать свои возможности для длительной борьбы с трудностями. </w:t>
      </w:r>
      <w:r w:rsidRPr="00665D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665DAC" w:rsidRPr="00665D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Pr="00665D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17130E3D" w14:textId="35255E54" w:rsidR="2EF37B08" w:rsidRDefault="0F25521E" w:rsidP="0F25521E">
      <w:pPr>
        <w:spacing w:line="36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Настойчивость - это достижение отдаленной во времени цели, несмотря на возникновение препятствия. </w:t>
      </w:r>
      <w:r w:rsidRPr="00665D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665DAC" w:rsidRPr="00665D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665D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71959B30" w14:textId="57CA5020" w:rsidR="2EF37B08" w:rsidRDefault="0F25521E" w:rsidP="0F25521E">
      <w:pPr>
        <w:spacing w:line="36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бытовом уровне настойчивость связывают с целеустремленностью, упорством и работоспособностью. Кроме того, она ассоциируется с активностью, продуктивностью, профессионализмом, а также успехом, который выражается в популярности, признании окружающих, высоком социальном статусе и материальном благополучии. В общем понимании настойчивым принято считать пробивного, упорного и усидчивого человека.</w:t>
      </w:r>
    </w:p>
    <w:p w14:paraId="6312D319" w14:textId="38BDDAF7" w:rsidR="2EF37B08" w:rsidRDefault="0F25521E" w:rsidP="0F25521E">
      <w:pPr>
        <w:spacing w:line="36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Нередко настойчивость путают с упрямством. Настойчивость подразумевает цель и формируется путем принятия решений, связана с личными желаниями и устремлениями человека, в то время как упрямство бесцельно и беспорядочно. Исключением бывают ситуации, когда желание достичь цели определяется мотивами самоутверждения. Также для упрямства характерно неосмысленное следование случайно принятому решению. </w:t>
      </w:r>
    </w:p>
    <w:p w14:paraId="7A48C1F1" w14:textId="1A14FD07" w:rsidR="2EF37B08" w:rsidRDefault="0F25521E" w:rsidP="0F25521E">
      <w:pPr>
        <w:spacing w:line="36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Настойчивость способствует движению вперед, поддерживает положительную динамику деятельности и помогает сохранять связь с жизнью. Результатом упрямства служит бесцельное, непродуктивное поведение, утрата чувства реальности и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последствии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паралич бездействия. </w:t>
      </w:r>
    </w:p>
    <w:p w14:paraId="3CAE42C3" w14:textId="29FA7229" w:rsidR="2EF37B08" w:rsidRDefault="0F25521E" w:rsidP="0F25521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К.Д Ушинский писал, что «стремление души к самостоятельной деятельности под влиянием внешних обстоятельств может извратиться в упрямство». Сила правильного и сила извращенного стремления могут выражаться одинаково в настойчивости желаний и действий, направленных к одной цели, но «извращение нормальной силы стремления к предмету в упрямство начинается тогда, когда человека менее увлекает уже самый предмет, чем преодоление препятствий, закрывающих его собою». </w:t>
      </w:r>
      <w:r w:rsidRPr="00665D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665DAC" w:rsidRPr="00665D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57</w:t>
      </w:r>
      <w:r w:rsidRPr="00665D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2055CEB3" w14:textId="6967A737" w:rsidR="2EF37B08" w:rsidRDefault="0F25521E" w:rsidP="00E30B41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научных источниках настойчивость трактуется как врожденное упорство </w:t>
      </w:r>
      <w:r w:rsidRPr="00665D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665D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62</w:t>
      </w:r>
      <w:r w:rsidRPr="00665D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].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Выделяются, во-первых, природные предпосылки внешних поведенческих проявлений настойчивости. Следует учитывать, что активная роль сознания игнорируется. Во-вторых, особое внимание уделяется изучению постоянства поведения субъекта в чрезвычайных и экстремальных ситуациях. Основными факторами определения настойчивого поведения здесь являются готовность переносить неудобства ради выполнения начатого дела и привычка продолжать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начатое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 этом содержательным фактором, определяющим настойчивое поведение, является мотивация. </w:t>
      </w:r>
    </w:p>
    <w:p w14:paraId="67F23D5C" w14:textId="7C4BAE94" w:rsidR="2EF37B08" w:rsidRDefault="0F25521E" w:rsidP="0F25521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Мотивы выступают как побуждающая цель и направляющая сила, которая определяет характер настойчивости. В основе мотивационной сферы личности лежат различные виды потребностей: в труде, самореализации, признании, взаимопомощи. В роли мотивов могут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выступать влечения, желания, намерения, чувства, интересы, убеждения, идеалы. [12]</w:t>
      </w:r>
    </w:p>
    <w:p w14:paraId="701181D9" w14:textId="103F1724" w:rsidR="2EF37B08" w:rsidRDefault="0F25521E" w:rsidP="0F25521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слабом проявлении настойчивости потенциальные возможности личности будут проявляться не в полной мере. </w:t>
      </w:r>
    </w:p>
    <w:p w14:paraId="02ACBAD9" w14:textId="29342C55" w:rsidR="2EF37B08" w:rsidRDefault="0F25521E" w:rsidP="0F25521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данным О. Б. Барабаш, </w:t>
      </w:r>
      <w:r w:rsidR="00681C6D"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 И. Крупнова и А. И. </w:t>
      </w:r>
      <w:proofErr w:type="spellStart"/>
      <w:r w:rsidR="00681C6D"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Самошина</w:t>
      </w:r>
      <w:proofErr w:type="spellEnd"/>
      <w:r w:rsidR="00681C6D"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настойчивость как волевая черта характеризуется:</w:t>
      </w:r>
    </w:p>
    <w:p w14:paraId="18931BB0" w14:textId="1453D77B" w:rsidR="2EF37B08" w:rsidRDefault="0F25521E" w:rsidP="0F25521E">
      <w:pPr>
        <w:pStyle w:val="a4"/>
        <w:numPr>
          <w:ilvl w:val="0"/>
          <w:numId w:val="15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стремлением доводить начатое дело до конца; </w:t>
      </w:r>
    </w:p>
    <w:p w14:paraId="0A37D5C3" w14:textId="5E86B70D" w:rsidR="2EF37B08" w:rsidRDefault="0F25521E" w:rsidP="0F25521E">
      <w:pPr>
        <w:pStyle w:val="a4"/>
        <w:numPr>
          <w:ilvl w:val="0"/>
          <w:numId w:val="15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умением в течение долгого времени преследовать цель, при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этом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снижая энергии в борьбе с трудностями;</w:t>
      </w:r>
    </w:p>
    <w:p w14:paraId="6E14AA3E" w14:textId="035714EF" w:rsidR="2EF37B08" w:rsidRDefault="0F25521E" w:rsidP="0F25521E">
      <w:pPr>
        <w:pStyle w:val="a4"/>
        <w:numPr>
          <w:ilvl w:val="0"/>
          <w:numId w:val="15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умением продолжать работу при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отстутствии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желания ею заниматься или при возникновении другой, более интересной деятельности;</w:t>
      </w:r>
    </w:p>
    <w:p w14:paraId="5DFB7996" w14:textId="6D6CEA19" w:rsidR="007F5A44" w:rsidRPr="007F5A44" w:rsidRDefault="0F25521E" w:rsidP="0F25521E">
      <w:pPr>
        <w:pStyle w:val="a4"/>
        <w:numPr>
          <w:ilvl w:val="0"/>
          <w:numId w:val="15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способностью проявить упорс</w:t>
      </w:r>
      <w:r w:rsidR="00681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 в сменившейся обстановке. [2, 31, 52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475A25DD" w14:textId="77777777" w:rsidR="007F5A44" w:rsidRDefault="0F25521E" w:rsidP="007F5A44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5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Выделяют 2 </w:t>
      </w:r>
      <w:proofErr w:type="gramStart"/>
      <w:r w:rsidRPr="007F5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основных</w:t>
      </w:r>
      <w:proofErr w:type="gramEnd"/>
      <w:r w:rsidRPr="007F5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подхода к изучению настойчивости: аналитический и системный.</w:t>
      </w:r>
    </w:p>
    <w:p w14:paraId="2773DE2D" w14:textId="4A5C23B3" w:rsidR="2EF37B08" w:rsidRPr="007F5A44" w:rsidRDefault="2EF37B08" w:rsidP="007F5A4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br/>
      </w:r>
      <w:r w:rsidR="0F25521E" w:rsidRPr="007F5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При аналитическом подходе стороны или аспекты явления рассматриваются отдельно, вне их связей и отношений между собой. При изучении настойчивости в первую очередь внимание уделяется </w:t>
      </w:r>
      <w:r w:rsidR="00D75F5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динамическим характеристикам. [13</w:t>
      </w:r>
      <w:r w:rsidR="0F25521E" w:rsidRPr="007F5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 Преимущественно анализируются  степень волевого усилия (сила), степень постоянство волевого усилия в однотипных ситуациях (устойчивость), количество видов деятельности, в которых проявляется данное свойство (широта).</w:t>
      </w:r>
      <w:r>
        <w:br/>
      </w:r>
      <w:r>
        <w:br/>
      </w:r>
      <w:r w:rsidR="0F25521E" w:rsidRPr="007F5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В системном подходе заложен принцип исследования качеств личности как системных образований. Данный принцип не только </w:t>
      </w:r>
      <w:r w:rsidR="0F25521E" w:rsidRPr="007F5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помогает изучить какое-либо качество личности более полно, но и способствует решению фундаментальной проблемы преодоления разрыва между динамическими, смысловыми, результативными и другими характеристиками при изучении различных психических образований. Также этот подход открывает широкие возможности познания структуры свойств личности и внутренних механизмов взаимодействия различных компонентов. Наконец, создаются предпосылки для разработки научно обоснованных технологий развития  различных свойств личности и их коррекции.</w:t>
      </w:r>
      <w:r>
        <w:br/>
      </w:r>
      <w:r>
        <w:br/>
      </w:r>
      <w:r w:rsidR="0F25521E" w:rsidRPr="007F5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Каждая черта характера личности включает в себя установочно-целевой, </w:t>
      </w:r>
      <w:proofErr w:type="gramStart"/>
      <w:r w:rsidR="0F25521E" w:rsidRPr="007F5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динамический</w:t>
      </w:r>
      <w:proofErr w:type="gramEnd"/>
      <w:r w:rsidR="0F25521E" w:rsidRPr="007F5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мотивационный, когнитивный, эмоциональный, регуляторный, продуктивный и оценочно-рефлексивный компоненты.</w:t>
      </w:r>
      <w:r>
        <w:br/>
      </w:r>
      <w:r>
        <w:br/>
      </w:r>
      <w:r w:rsidR="0F25521E" w:rsidRPr="007F5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Данный подход позволяет учитывать природу различных компонентов свойств личности:</w:t>
      </w:r>
    </w:p>
    <w:p w14:paraId="1A31F7A2" w14:textId="695C9BDC" w:rsidR="2EF37B08" w:rsidRDefault="0F25521E" w:rsidP="0F25521E">
      <w:pPr>
        <w:pStyle w:val="a4"/>
        <w:numPr>
          <w:ilvl w:val="0"/>
          <w:numId w:val="14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динамических, эмоциональных и регуляторных;</w:t>
      </w:r>
    </w:p>
    <w:p w14:paraId="0DAC93F6" w14:textId="1A56914F" w:rsidR="2EF37B08" w:rsidRDefault="0F25521E" w:rsidP="0F25521E">
      <w:pPr>
        <w:pStyle w:val="a4"/>
        <w:numPr>
          <w:ilvl w:val="0"/>
          <w:numId w:val="14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мотивационных, когнитивных и продуктивных.</w:t>
      </w:r>
    </w:p>
    <w:p w14:paraId="6E9F4A81" w14:textId="549F4F7F" w:rsidR="2EF37B08" w:rsidRDefault="0F25521E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Первая группа признаков обусловлена природными предпосылками и зависит от черт темперамента и</w:t>
      </w:r>
      <w:r w:rsidR="00A35D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свойств нервной системы. [2, 28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B2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70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 Вторая, более подвижная и изменчивая группа, в значительной степени связана с окружением, средой, а также с условиями деятельности.</w:t>
      </w:r>
    </w:p>
    <w:p w14:paraId="20E4F328" w14:textId="1800442D" w:rsidR="2EF37B08" w:rsidRDefault="0F25521E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В.М. Дронов [</w:t>
      </w:r>
      <w:r w:rsidR="00DB2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7] установил соотношения между переменными из разных подсистем настойчивости, рассматриваемой на основе восьмикомпонентной модели, и переменными темперамента, относящимися к его трем основным компонентам.</w:t>
      </w:r>
    </w:p>
    <w:p w14:paraId="69F58414" w14:textId="57CF391E" w:rsidR="2EF37B08" w:rsidRDefault="0F25521E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Стеничность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настойчивости положительно взаимодействует с психомоторной и интеллектуальной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эргичностью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также с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психомоторной и интеллектуальной пластичностью, но отрицательно – с психомоторной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аэргичностью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психомоторной и коммуникативной ригидностью темперамента. Таким образом, позитивные эмоции, которые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сопровождаюют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проявления настойчивости,  обусловливаются хорошим развитием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активационно-эргического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компонента темперамента в разных сферах жизнедеятельности.</w:t>
      </w:r>
    </w:p>
    <w:p w14:paraId="3924E207" w14:textId="7819065E" w:rsidR="2EF37B08" w:rsidRDefault="0F25521E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то же время положительные корреляции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операциональных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личностных трудностей в реализации настойчивости с проявлениями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аэргичности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ригидности темперамента в психомоторной, интеллектуальной и коммуникативной сферах жизнедеятельности, свидетельствуют о том, что недостаточное развитие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активационно-эргического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компонента темперамента может обусловливать проблемы в осуществл</w:t>
      </w:r>
      <w:r w:rsidR="00CE0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ении настойчивого поведения. [20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с. 21] </w:t>
      </w:r>
      <w:proofErr w:type="gramEnd"/>
    </w:p>
    <w:p w14:paraId="17527CCD" w14:textId="16AF42C0" w:rsidR="2EF37B08" w:rsidRPr="004B0C07" w:rsidRDefault="0F25521E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Е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Меньшенина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провела сравнительный анализ психологических характеристик настойчивости старших школьников и студентов. В результате данного анализа были выявлены сходства и различия в выраженности переменных из разных подсистем этого свойства личности. В мотивационно-смысловой сфере настойчивости показатели общественно и личностно значимых целей 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социоцентричности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школьников были выше, чем у студентов, а показатели осведомленности - ниже. Студентов отличают более четкие и сконцентрированные целевые установки. В инструментально-динамической подсистеме у студентов выраженность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стеничности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выше, а выраженность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экстернальности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ниже. Это свидетельствует о более произвольной регуляции настойчивости как волевого свойства личности. При этом причиной возникновения основных трудностей в реализации настойчивости  у старших школьников и у студентов являются отсутствие способов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эмоциональных состояний и необходимых навыков настойчивого поведения.</w:t>
      </w:r>
      <w:r w:rsidR="00CE0534" w:rsidRPr="004B0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4B0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</w:t>
      </w:r>
      <w:r w:rsidR="00CE0534" w:rsidRPr="004B0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121239EA" w14:textId="71DE3755" w:rsidR="2EF37B08" w:rsidRDefault="0F25521E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В психологических структурах настойчивости старших школьников и студентов было выявлено много общего. Большинство переменных из мотивационно-смысловой подсистемы, тесно связанные между собой, составляют единый комплекс. В корреляционной структуре настойчивости студентов переменные связаны еще более тесно, особенно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эгоцентричность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осмысленностью, предметность с осмысленностью и осведомленностью. Данные показатели позволяют сделать вывод о важной роли когнитивного компонента. В инструментально-динамической системе настойчивости в обеих группах выявлены тесные связи между гармоническими 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агармоническими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переменными. В данном случае также выявлены более тесные связи переменных настойчивости студентов: отрицательные связи энергичности с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аэргичностью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интернальности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экстернальностью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положительные –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стеничности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интернальностью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эргичностью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Полученные результаты в целом свидетельствуют о более гармоничном разви</w:t>
      </w:r>
      <w:r w:rsidR="00CE05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тии настойчивости у студентов.[2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 с.92]</w:t>
      </w:r>
    </w:p>
    <w:p w14:paraId="05A85F50" w14:textId="75FB43B9" w:rsidR="2EF37B08" w:rsidRDefault="0F25521E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Ю.В. Кожухова и А.И. Крупнов рассматривали настойчивость как фактор успешности в изучении иностранного языка студентов. В мотивационно-смысловой подсистеме практически не выявлено различий между выраженностью переменных настойчивости у более и менее успешных в освоении языка студентов (за исключением переменной предметность). В инструментально-стилевой подсистеме между рассматриваемыми группами было обнаружено больше различий, прежде всего по переменным динамического и рефлексивно-оценочного компонентов. Так, менее успешные в освоении языка студенты характеризуются и менее выраженными динамическими проявлениями настойчивости в деятельности, и наличием более выраженных трудностей в ее реализации.</w:t>
      </w:r>
    </w:p>
    <w:p w14:paraId="4EA463F1" w14:textId="036E5890" w:rsidR="2EF37B08" w:rsidRDefault="0F25521E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Н.Н.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Будрейка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исследовала гендерные различия в выраженности настойчивости в юношеском возрасте. Выявлено, что в мотивационно-смысловой подсистеме у юношей выше выраженность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социоцентричности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предметности 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субъектности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инструментально-динамической подсистеме у юношей выше показатели энергичности 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интернальности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у девушек –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астеничности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Следовательно, настойчивость, как волевое свойство личности, у юношей развито в целом более гармонично как со стороны ее мотивационных составляющих, так и поведенческих проявлений. Обращает на себя внимание доминирование отрицательных эмоциональных переживаний, связанных с реализа</w:t>
      </w:r>
      <w:r w:rsidR="004B0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цией настойчивости у девушек. [7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662B3F1F" w14:textId="3A21C4D5" w:rsidR="2EF37B08" w:rsidRDefault="0F25521E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Н.В. Каргина провела исследование на основе восьмикомпонентной модели. Характеристики любознательности, настойчивости и общительности сравнивались с помощью количественного, корреляционного, факторного и кластерного анализа. Количественный анализ показал, что средние показатели трех свойств очень близки между собой. Отмечается преобладание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эргичности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стеничности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особенно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астеничности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настойчивости; преобладание личностно значимых целей 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интернальности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любознательности; меньшая выраженность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эгоцентричности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общительности.</w:t>
      </w:r>
    </w:p>
    <w:p w14:paraId="2D85756E" w14:textId="4D47E163" w:rsidR="2EF37B08" w:rsidRDefault="0F25521E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Выяснилось, что сходство в корреляционных структурах изучаемых свой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 пр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оявляется в наличии устойчивых положительных корреляций между переменными целевого, мотивационного, результативного и рефлексивно-оценочного компонентов; отсутствии связей между переменными эмоционального, регуляторного и когнитивного компонентов; существовании отрицательной корреляции между выраженностью энергичности 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аэнергичности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29CA69A" w14:textId="7EC751EC" w:rsidR="2EF37B08" w:rsidRDefault="0F25521E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Совместный факторный анализ выявил существование взаимосвязей между структурами любознательности, настойчивости, общительности через общность целевых установок, трудностей и переменную осведомленность (поверхностность представлений).</w:t>
      </w:r>
    </w:p>
    <w:p w14:paraId="26579507" w14:textId="4C912605" w:rsidR="2EF37B08" w:rsidRDefault="0F25521E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Сопоставление трехфакторных структур, полученных для каждого свойства, позволило выявить следующее:</w:t>
      </w:r>
    </w:p>
    <w:p w14:paraId="6E9FE0DF" w14:textId="1C7B55C6" w:rsidR="2EF37B08" w:rsidRDefault="0F25521E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сходство по первому фактору. Для каждого свойства с положительными значимым весами вошли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переменные целевого, мотивационного, результативного компонентов, а также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стеничность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осмысленность («фактор успешности», так как все вошедшие в него переменные способствуют успешной реализации изучаемых свойств);</w:t>
      </w:r>
    </w:p>
    <w:p w14:paraId="5F638D19" w14:textId="4DBE1164" w:rsidR="2EF37B08" w:rsidRDefault="0F25521E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сходство по второму фактору. С положительными значимыми весами вошли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аэнергичность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астеничность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оба показателя трудностей каждого из изучаемых свойств («фактор трудностей», так как объединяются переменные, затрудняющие реализацию свойства);</w:t>
      </w:r>
    </w:p>
    <w:p w14:paraId="5C6DA09A" w14:textId="6966ADCA" w:rsidR="2EF37B08" w:rsidRDefault="0F25521E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различия по третьему фактору, в который для любознательности с положительными значимыми весами вошли энергичность 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стеничность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(«фактор активности»), для общительности –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экстернальность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осведомленность («фактор неустойчивости»), для настойчивости –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экстернальность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положительным весом 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интернальность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отрицательным значимым весом («фактор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»).</w:t>
      </w:r>
    </w:p>
    <w:p w14:paraId="18E514E7" w14:textId="5ABAE186" w:rsidR="2EF37B08" w:rsidRPr="004B0C07" w:rsidRDefault="0F25521E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С помощью кластерного анализа по комплексным переменным были выявлены шесть индивидуально-типических инвариантов в сочетании любознательности, настойчивости и общительности. Сравнение показало, что в трех случаях (инструментальн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смысловой, избирательно-смысловой, нейтральный типы) преобладает сходство в проявлении типологических особенностей, а в трех остальных (настойчиво-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некомуникативный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агармонически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-любознательный, инструментально-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агармонический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типы) доминируют различия. </w:t>
      </w:r>
      <w:r w:rsidR="004B0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[</w:t>
      </w:r>
      <w:r w:rsidR="004B0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</w:t>
      </w:r>
      <w:r w:rsidR="004B0C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]</w:t>
      </w:r>
    </w:p>
    <w:p w14:paraId="6710DA66" w14:textId="6F81C51F" w:rsidR="2EF37B08" w:rsidRDefault="0F25521E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С.В. Баранова изучала соотношения настойчивости как системно-функционального свойства личности с такими личностными характеристиками студентов, как агрессивность, фрустрация, тревожность, ригидность, мотивация к достижению. В данном исследовании, как и в предыдущем, студенты также были разделены на две группы по выраженности показателя энергичности динамического компонента – более настойчивые и менее настойчивые. Между группами были выявлены различия в соотношениях мотивационно-смысловых и инструментально-динамических составляющих настойчивости. При этом основные различия в количественных показателях, корреляционных и факторных структурах между группами характерны для установочно-целевого компонента настойчивости мотивационно-смыслового блока. У менее настойчивых студентов отмечен более негативный эмоциональный фон, на фоне которого часто возникают и развиваются тревожность, фрустрация или агрессивность. Более настойчивые студенты характеризуются преимущественно позитивным эмоциональным фоном, причем их позитивные эмоциональные переживания усиливаются при появлении «достойной» цели, а также при наличии признаков успешности деятельности. На основании полученных результатов были разработаны рекомендации по развитию настойчивости. </w:t>
      </w:r>
      <w:r w:rsidRPr="004B0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4B0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B0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6DAB68A6" w14:textId="6EB34BE2" w:rsidR="2EF37B08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Роль настойчивости как профессионально важного качества в опасных профессиях была продемонстрирована в исследовании Н.В.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Чуваткиной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которой изучались соотношения особенностей настойчивости с успеваемостью студентов высшей школы МЧС. Проведенный сравнительный анализ позволил выявить разницу в количественной выраженности и корреляционных структурах переменных настойчивости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у хорошо и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слабо успевающих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студентов. Показательно, что наибольшая выраженность различий в развитии настойчивости выявлена у студентов с разной успеваемостью по блоку специально-профессиональных дисциплин. </w:t>
      </w:r>
    </w:p>
    <w:p w14:paraId="227AE8B6" w14:textId="56785908" w:rsidR="2EF37B08" w:rsidRDefault="0F25521E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Хорошо успевающие по этим дисциплинам студенты опережают слабо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успевающих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выраженности осмысленности, предметности, энергичности,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стеничности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настойчивости. Интересно, что показатель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операциональных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трудностей выше у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слабо успевающих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студентов (хотя различия не достигают уровня статистической значимости), а показатель личностных трудностей значимо выше у хорошо успевающих студентов. Этот факт вполне согласуется с литературными данными о том, что существует некоторый оптимальный уровень тревожности (которая входит в перечень личностных трудностей), не препятствующий, а способствующий эффективности деятельности. Различия в выраженности настойчивости между студентами с разной успеваемостью по блокам общ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профессиональных и общеобразовательных дисциплин не столь сильны, однако характер различий свидетельствует о более оптимальном развитии настойчивости у хорошо успевающих студентов. </w:t>
      </w:r>
    </w:p>
    <w:p w14:paraId="2BDCFB3F" w14:textId="1C58198B" w:rsidR="2EF37B08" w:rsidRDefault="0F25521E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На основе полученных результатов Н.В.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Чуваткиной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была разработана и апробирована программа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психокоррекционной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работы по развитию настойчивости у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слабо успевающих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студентов, показавшая свою эффективность и включенная в учебный процесс подготовки будущих сотрудников МЧС. </w:t>
      </w:r>
      <w:r w:rsidRPr="00346D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346D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62</w:t>
      </w:r>
      <w:r w:rsidRPr="00346D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6333F73B" w14:textId="02C92653" w:rsidR="2EF37B08" w:rsidRDefault="0F25521E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Роль таких волевых свойств личности, как настойчивость и инициативность в осуществлении учебной деятельности (использовались параметры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балльно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-рейтинговой оценки) студентов, была показана в исследовании Е.Н. Полянской:</w:t>
      </w:r>
    </w:p>
    <w:p w14:paraId="5E64D1B8" w14:textId="7824A8BD" w:rsidR="2EF37B08" w:rsidRDefault="0F25521E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– у представителей инструментально-смыслового типа («активистов») хорошо развиты как мотивационные, так и динамические аспекты настойчивости и инициативности; как правило, не возникает проблем в волевой сфере. В этой группе были зафиксированы и максимальные показатели по основным видам учебной работы;</w:t>
      </w:r>
    </w:p>
    <w:p w14:paraId="0DC388FC" w14:textId="64400265" w:rsidR="2EF37B08" w:rsidRDefault="0F25521E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представители избирательно-смыслового типа («формалисты») не испытывают выраженных трудностей в реализации настойчивого и инициативного поведения, но мотивационно-целевая составляющая и сфера приложения результатов данных качеств у них уже, чем у остальных групп. У большинства из них средние показатели в учебной деятельности, хорошая посещаемость, выполнение обязательных заданий, влияющих на рейтинг; но они практически не выполняют дополнительные, неформальные и творческие задания;</w:t>
      </w:r>
    </w:p>
    <w:p w14:paraId="34E36531" w14:textId="3759E5D6" w:rsidR="2EF37B08" w:rsidRDefault="0F25521E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студенты с инструментально-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агармоническим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типом («затрудняющиеся») при выраженном стремлении к проявлению настойчивости и инициативности сталкиваются с большим количеством проблем в их реализации. Они имеют минимальные показатели большинства параметров учебной деятельности, слабо усваивают учебный материал, для данной группы характерна низкая активность во время опросов преподавателя, недостаточная подготовка к семинарским занятиям</w:t>
      </w:r>
      <w:r w:rsidR="005F4C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F4C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5F4C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</w:t>
      </w:r>
      <w:r w:rsidRPr="005F4C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15D5B539" w14:textId="19F6413D" w:rsidR="2EF37B08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Т.О.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Сокова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сравнила количественные и качественные характеристики настойчивости в трех группах – у лиц с алкогольной и наркотической зависимостями и у лиц без выраженных зависимостей.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группах с алкогольной и наркотической зависимостями выше показатели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астеничности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экстернальности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переменных когнитивного и мотивационного компонентов, ниже показатель энергичности. Следовательно, при выраженном стремлении к настойчивому поведению,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понимании его значимости менее выражены поведенческие проявления настойчивости, преобладают апатия, тревога, пессимизм, пассивность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Выявлены некоторые изменения в структуре настойчивости у лиц с алкогольной и наркотической зависимостями, показаны соотношения переменных настойчивости с выраженностью акцентуаций </w:t>
      </w:r>
      <w:r w:rsidRPr="001744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характера [</w:t>
      </w:r>
      <w:r w:rsidR="001744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55</w:t>
      </w:r>
      <w:r w:rsidRPr="001744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].</w:t>
      </w:r>
    </w:p>
    <w:p w14:paraId="38EA5AA1" w14:textId="44ADCA62" w:rsidR="2EF37B08" w:rsidRDefault="0F25521E" w:rsidP="0F25521E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Фомина Н.А. выявила проявление индивидуально-типических особенностей свойств личности в речи. Установлено, что индивидуально-типические особенности настойчивости могут отражаться в различных компонентах речевых действий: динамическом, мотивационном, когнитивном, эмоциональном, регуляторном и продуктивном. Индивидуально-типические особенности настойчивости дают основание для выделения следующих типов их организации: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интернально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-субъектного,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интернально-эргического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результативно-смыслового, избирательного 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аэргического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Лица с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интернально-субъектпым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типом организации различных свойств личности обнаруживают хорошо развитые навыки настойчивого поведения, достаточную осведомленность об этом качестве и его свойствах, понимание его значения и чаще испытывают положительные эмоции, меньше, чем все остальные, признают влияние судьбы, везения, обстоятельств на успехи или неудачи, считая, что все в жизни зависит от них самих, их усилий, воли, настойчивости.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Вместе с тем они проявляют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настойчивость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прежде всего в личностно-значимых ситуациях, в сфере саморазвития, самовоспитания. С ее помощью они становятся более организованными, уверенными в себе, добиваются успехов в различных сферах жизни и деятельности, у них более развиты эгоцентрическая мотивация и адаптивность настойчивости. У лиц с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интернально-эргическим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типом организации свойств личности лучше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чем у всех остальных, развиты стремление и умения доводить все начатые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дела до конца, добиваться своих целей, не отвлекаться на постороннее, проявляя настойчивость в различных сферах жизни и деятельности. Высока мотивация к осуществлению настойчивого поведения. Они полагают, что именно благодаря настойчивости они добились успехов, достигли желанных целей. Ответственность за все происходящее с ними они берут на себя, ярко проявляя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интернальную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регуляцию. У них очень широки представления о настойчивости как условии успешности любого дела, залоге его эффективности, средстве утверждения себя в жизни и т.п. При успешном достижении целей они испытывают целую гамму положительных эмоций (радость, восторг, гордость), имеют максимальную продуктивность настойчивого поведения, причем как личностн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так и общественно-значимую. И это вполне естественно при очень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высоко развитых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динамических характеристиках,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интернальной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регуляции, положительных эмоциях и мотивации. Лица с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аэргичсским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типом обнаруживают слабое желание доводить до конца начатые дела, преодолевать трудности на пути к достижению целей, отвлекаются на постороннее или совсем отказываться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ранее запланированного.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них не характерны планомерность и последовательность действий, умение работать систематически и с полной отдачей сил, т.е.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интернальная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регуляция слабо развита.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Они чаще других переживают отрицательные эмоции из-за низкой самооценки и неуверенности в себе и своих силах, недостатка силы воли, опасений за успех дела. Мотивация их настойчивого поведения неширока: прежде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всего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учеба, работа, чувство долга, необходимость помощи другим людям, а также самоутверждение. Они верно считают, что настойчивость - это упорство человека в достижении поставленных целей, преодоление препятствий на пути к ним, однако низко оценивают результаты, которых им удалось достичь с помощью настойчивости. Очевидно, отсутствие навыков настойчивого поведения и стремления к нему, элементы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экстернальной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регуляции,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отрицательные эмоции при проявлении настойчивости, неразвитая мотивация приводят к низкой продуктивности настойчивости у лиц с данным типом. [</w:t>
      </w:r>
      <w:r w:rsidR="001744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2AD9E297" w14:textId="36085458" w:rsidR="2EF37B08" w:rsidRPr="002C6EC1" w:rsidRDefault="0F25521E" w:rsidP="0F25521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эмоционально-аналитического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подхода А. И.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Самошин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рассматривал эмоционально-оценочные характеристики настойчивости. Обнаружено, что у интровертов отрицательная эмоциональная сфера блокирует проявление настойчивости. Установлена взаимосвязь с самооценкой и уровнем притязаний: адекватный уровень притязаний характерен для людей с высокой настойчивостью. Зафиксировано, что изменения в уровне настойчивости становятся закономерным следствием развития уверенности в своих силах. </w:t>
      </w:r>
      <w:r w:rsidRPr="009A51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2C6E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52</w:t>
      </w:r>
      <w:r w:rsidR="002C6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]</w:t>
      </w:r>
    </w:p>
    <w:p w14:paraId="66DA24B3" w14:textId="5D0FBE9D" w:rsidR="2EF37B08" w:rsidRPr="002C6EC1" w:rsidRDefault="0F25521E" w:rsidP="0F25521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Эмоциональную устойчивость В. А. Иванников относит к числу значимых факторов регуляции настойчивости. «Поддержание эмоциональной устойчивости обеспечивается в основном не за счет торможения волевым усилием неадекватных эмоций, а за счет создания условий, поддерживающих оптимальные эмоциональные состояния и работоспособность». </w:t>
      </w:r>
      <w:r w:rsidRPr="002C6E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2C6E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="002C6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]</w:t>
      </w:r>
    </w:p>
    <w:p w14:paraId="3FD3B0FB" w14:textId="04764C6F" w:rsidR="2EF37B08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Традиционно эмоции принято делить на </w:t>
      </w: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стенические (активные)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астенические (пассивные).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стеническим эмоциям относят радость, уверенность, гнев, ярость, бодрость; к астеническим - апатию, неуверенность, вялость, угнетенность, раздражение. </w:t>
      </w:r>
      <w:proofErr w:type="gramEnd"/>
    </w:p>
    <w:p w14:paraId="7B815B3F" w14:textId="30EF9F76" w:rsidR="2EF37B08" w:rsidRPr="007D4F65" w:rsidRDefault="0F25521E" w:rsidP="0F25521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В. К.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Вилюнас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своих исследованиях показал, что стенические эмоции и радости от успеха подкрепляют волевое усилие во время интересной и творческой работы. Успешное достижение цели также способствует формированию позитивного образа, который в аналогичных ситуациях позволяет отдать человеку предпочтение проблемам, решение которых завершалось успехом.  По аналогии испытанные астенические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эмоции играют роль эмоциональных барьеров, для преодоления которых человеку приходится приложить дополнительные усилия. </w:t>
      </w:r>
      <w:r w:rsidRPr="007D4F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7D4F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="007D4F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]</w:t>
      </w:r>
    </w:p>
    <w:p w14:paraId="26C76E82" w14:textId="796ECCAA" w:rsidR="2EF37B08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Недостатки эмоционально-аналитического подхода связаны с пренебрежением аспектами настойчивости, определяемыми операционально-динамическим,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когнитивно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-познавательным, мотивационно-смысловым,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регуляторно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-волевым, продуктивн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результативным компонентами в формировании, проявлении и развитии настойчивого поведения. </w:t>
      </w:r>
      <w:r w:rsidRPr="007E4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7E4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7E4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6A368CC3" w14:textId="3D99732C" w:rsidR="2EF37B08" w:rsidRPr="00F008F2" w:rsidRDefault="30588268" w:rsidP="3058826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регуляторно</w:t>
      </w:r>
      <w:proofErr w:type="spellEnd"/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-аналитическом 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подходе характеристики настойчивости исследовались с точки зрения пассивности – активности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настойчивости (К. А.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Абульханова-Славская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Г. М.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Купцова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А. К. Маркова, Т. А.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Матис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А. Б. Орлов, К. Поппер, И.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Раншбург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др.). Установлено, что проявление настойчивости зависит от того, какие факторы субъект считает определяющими для своей деятельности, а не только от источника волевой активности. </w:t>
      </w:r>
      <w:r w:rsidRPr="00F00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F008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="00F00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]</w:t>
      </w:r>
    </w:p>
    <w:p w14:paraId="54DBF99F" w14:textId="54BE9120" w:rsidR="2EF37B08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Активность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зависит от отношения человека к внутренним факторам: собственным усилиям, способностям, склонностям и т. д. Определенную роль играют внешние условия, обстоятельства: судьба, особенности складывающейся ситуации, трудность задачи, воля и направленность деятельности других людей и т. п. (А. Б. Орлов, К.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Поппер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,И</w:t>
      </w:r>
      <w:proofErr w:type="spellEnd"/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Раншбург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др.).</w:t>
      </w:r>
    </w:p>
    <w:p w14:paraId="7BCB5C23" w14:textId="371200C0" w:rsidR="2EF37B08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Кроме того, для практического применения важен поиск источника активности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Здесь необходимо учитывать, что представители внутреннего локуса контроля </w:t>
      </w: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интерналы</w:t>
      </w:r>
      <w:proofErr w:type="spellEnd"/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)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склонны считать, что успешность результата зависит исключительно от их способностей и собственных усилий. Именно поэтому они гораздо успешней в учебе и отличаются более развитыми волевыми качествами. </w:t>
      </w:r>
    </w:p>
    <w:p w14:paraId="21B57EEE" w14:textId="2D8DB456" w:rsidR="2EF37B08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Слабой стороной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регуляторно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-аналитического подхода является отсутствие установочно-целевых, мотивационных, эмоциональных характеристик, в целом недооценка аспектов настойчивости, обусловленных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когнитивно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-познавательным, эмоционально-оценочным, мотивационно-смысловым, операционально-динамическим и продуктивно-результативным компонентами в формировании, проявлении и развитии настойчивого поведения.</w:t>
      </w:r>
      <w:r w:rsidRPr="0F25521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A1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8A1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8A1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6F12E1A7" w14:textId="67187835" w:rsidR="2EF37B08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результативно-аналитического подхода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анализируется отражение настойчивости на результатах деятельности в сферах жизни, исследуется результативная сторона настойчивости. Результативные аспекты настойчивости динамическими и мотивационными параметрами, описанными выше. Показана также зависимость результатов настойчивого поведения от системы в работе, упорядочения действий и наличия информации о деятельности (А. И. Высоцкий, Т. С. Конорева).</w:t>
      </w:r>
    </w:p>
    <w:p w14:paraId="73EF10E3" w14:textId="04EB1315" w:rsidR="2EF37B08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 У. Пискунов вполне обоснованно утверждает, что результативность (продуктивность) настойчивости в конкретной ситуации связана с работоспособностью человека, доказывая ее зависимость от различных факторов: внутренних (интеллектуальные способности, воля, тренированность, состояние здоровья, активность субъекта) и внешних (организация рабочего места, режим труда и отдыха, величина нагрузки и т. д.). </w:t>
      </w:r>
      <w:proofErr w:type="gramEnd"/>
    </w:p>
    <w:p w14:paraId="50D1447B" w14:textId="355F3A95" w:rsidR="2EF37B08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П. А.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Рудик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полагает, что результативность (успешность) настойчивости определяется не только проявлением волевого усилия, необходимы умения и навыки выполнения деятельности, знание сферы ее приложения, конкретной ситуации и способов действия в ней.</w:t>
      </w:r>
    </w:p>
    <w:p w14:paraId="4FD8AA77" w14:textId="70D7F43E" w:rsidR="2EF37B08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степени развития настойчивости зависит успешность – приобретение знаний, успеваемость, умственное, физическое развитие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человека и в целом эффективность его деятельности (Ю. К.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Бабанский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А. М.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Бардиан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Е. П. Ильин, О. А.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Конопкин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Н. А.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Менчинская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  <w:r w:rsidRPr="008A1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8A1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8A1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3B2BFE6C" w14:textId="532FE713" w:rsidR="2EF37B08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зарубежной психологии принято считать, что результативный аспект настойчивости зависит от уровня субъективной оценки будущего результата деятельности. Е.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Fhares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W.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James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D.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Rotter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выявили, что высокий уровень ожидания успеха ведет к быстрому угасанию настойчивости в условиях прекращения подкрепления; а в ситуации, когда субъект считает, что причины успеха или неудачи находятся под его контролем, т. е. в “ситуации навыка”, ожидание успеха вызывает высокую настойчивость. </w:t>
      </w:r>
      <w:r w:rsidRPr="008A1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8A1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8A1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1074E826" w14:textId="6F9F8DA0" w:rsidR="2EF37B08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Starnes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Zinser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установили экспериментальным путем, что ожидание неудачи или успеха и адекватный уровень самооценки испытуемых сильнее влияют на уровень продуктивности проявления настойчивости, чем различия по шкале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интернальности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экстернальности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A1F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[</w:t>
      </w:r>
      <w:r w:rsidR="008A1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77</w:t>
      </w:r>
      <w:r w:rsidRPr="008A1F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315F8477" w14:textId="6F600BE0" w:rsidR="2EF37B08" w:rsidRDefault="30588268" w:rsidP="3058826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Таким образом, под настойчивостью понимают волевое качество личности, заключающееся в умении добиваться поставленной цели, преодолевая при этом внешние и внутренние препятствия. Существует несколько подходов к изучению настойчивости: аналитический, изучающий стороны или аспекты явления рассматриваются отдельно, вне их связей и отношений между собой; системный, в котором заложен принцип исследования качеств личности как системных образований; эмоционально-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аналитический</w:t>
      </w:r>
      <w:proofErr w:type="gram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,р</w:t>
      </w:r>
      <w:proofErr w:type="gram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егуляторно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-аналитический, результативно-аналитический.</w:t>
      </w:r>
    </w:p>
    <w:p w14:paraId="068EB55A" w14:textId="44AA16D6" w:rsidR="2EF37B08" w:rsidRDefault="2EF37B08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70915BB" w14:textId="77777777" w:rsidR="008A1F19" w:rsidRDefault="008A1F19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2938246" w14:textId="77777777" w:rsidR="008A1F19" w:rsidRDefault="008A1F19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DA9BC73" w14:textId="6D50C39F" w:rsidR="2EF37B08" w:rsidRPr="00845BAC" w:rsidRDefault="0F25521E" w:rsidP="00845BAC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" w:name="_Toc44098476"/>
      <w:r w:rsidRPr="00845BAC"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</w:rPr>
        <w:lastRenderedPageBreak/>
        <w:t xml:space="preserve">1.2. Теоретические основы исследования </w:t>
      </w:r>
      <w:proofErr w:type="spellStart"/>
      <w:r w:rsidRPr="00845BAC"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</w:rPr>
        <w:t>эмпатии</w:t>
      </w:r>
      <w:bookmarkEnd w:id="4"/>
      <w:proofErr w:type="spellEnd"/>
    </w:p>
    <w:p w14:paraId="6265147D" w14:textId="789AFC98" w:rsidR="2EF37B08" w:rsidRDefault="2EF37B08" w:rsidP="0F25521E">
      <w:pPr>
        <w:spacing w:line="36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2DF8B12" w14:textId="742187BE" w:rsidR="2EF37B08" w:rsidRDefault="0F25521E" w:rsidP="0F25521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Существует несколько подходов к трактовке термина "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". </w:t>
      </w:r>
    </w:p>
    <w:p w14:paraId="4CBE8885" w14:textId="5B005A1C" w:rsidR="2EF37B08" w:rsidRPr="00353917" w:rsidRDefault="0F25521E" w:rsidP="0F25521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Одно из самых ранних определений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находим в работе З. Фрейда «Остроумие и его отношение к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бессознательному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(1905): «Мы учитываем психическое состояние пациента, ставим себя в это состояние и стараемся понять его, сравнивая его со своим собственным»</w:t>
      </w:r>
      <w:r w:rsidRPr="000C2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53917" w:rsidRPr="000C2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0C2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71, </w:t>
      </w:r>
      <w:r w:rsidR="00353917" w:rsidRPr="000C2158"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  <w:t>с. 5</w:t>
      </w:r>
      <w:r w:rsidR="00353917" w:rsidRPr="000C2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42B5C677" w14:textId="381D0049" w:rsidR="2EF37B08" w:rsidRPr="002C50E8" w:rsidRDefault="0F25521E" w:rsidP="0F25521E">
      <w:pPr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Также начальной точкой может послужить утверждение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Мид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том, что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предполагает способность занимать позицию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другого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Иначе говоря,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подразумевает принятие роли другого и понимание чувств, мыслей и установок другого человека. [</w:t>
      </w:r>
      <w:r w:rsidR="002C50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66</w:t>
      </w:r>
      <w:r w:rsidR="002C5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]</w:t>
      </w:r>
    </w:p>
    <w:p w14:paraId="7E9A861A" w14:textId="60A03860" w:rsidR="001A10AE" w:rsidRPr="002C50E8" w:rsidRDefault="0F25521E" w:rsidP="001A10AE">
      <w:pPr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контексте широкого определения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различные теоретики и исследователи определяли этот термин совершенно по-разному, подчеркивая в нем различные аспекты или смысловые значения. </w:t>
      </w:r>
      <w:r w:rsidRPr="002C50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2C50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="002C5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]</w:t>
      </w:r>
    </w:p>
    <w:p w14:paraId="27A9B1AD" w14:textId="037C0FB0" w:rsidR="001A10AE" w:rsidRPr="001A10AE" w:rsidRDefault="001A10AE" w:rsidP="001A10AE">
      <w:pPr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01A10AE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Оксфордский</w:t>
      </w:r>
      <w:r w:rsidRPr="001A10AE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A10AE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словарь</w:t>
      </w:r>
      <w:r w:rsidRPr="001A10AE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A10AE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английского</w:t>
      </w:r>
      <w:r w:rsidRPr="001A10AE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A10AE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языка</w:t>
      </w:r>
      <w:r w:rsidRPr="001A10AE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A10AE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определил</w:t>
      </w:r>
      <w:r w:rsidRPr="001A10AE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A10AE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слово «настойчивость» как</w:t>
      </w:r>
      <w:r w:rsidRPr="001A10AE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A10AE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продолжение</w:t>
      </w:r>
      <w:r w:rsidRPr="001A10AE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A10AE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делать</w:t>
      </w:r>
      <w:r w:rsidRPr="001A10AE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A10AE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что-то, несмотря на </w:t>
      </w:r>
      <w:r w:rsidRPr="001A10AE">
        <w:rPr>
          <w:rStyle w:val="eop"/>
          <w:rFonts w:ascii="Times New Roman" w:hAnsi="Times New Roman" w:cs="Times New Roman"/>
          <w:sz w:val="28"/>
          <w:szCs w:val="28"/>
          <w:shd w:val="clear" w:color="auto" w:fill="FFFFFF"/>
        </w:rPr>
        <w:t> трудности или сопротивление.</w:t>
      </w:r>
      <w:r w:rsidRPr="001A10AE">
        <w:rPr>
          <w:rStyle w:val="spellingerror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50E8">
        <w:rPr>
          <w:rStyle w:val="spellingerror"/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[</w:t>
      </w:r>
      <w:r w:rsidR="002C50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81</w:t>
      </w:r>
      <w:r w:rsidRPr="002C5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]</w:t>
      </w:r>
    </w:p>
    <w:p w14:paraId="345B7FAA" w14:textId="49727D92" w:rsidR="2EF37B08" w:rsidRDefault="0F25521E" w:rsidP="0F25521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Т. П. Гаврилова: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это специфическая особенность человека отзываться на переживания другого, будь то человек, животное или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антропоморфизированный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предмет. [</w:t>
      </w:r>
      <w:r w:rsidR="002C50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5, С.4] Следует отметить, что при такой формулировке внимание уделяется роли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качестве механизма восприятия человеком. Она считает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эмпатию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формой эмоционального переживания, связанного с прошлым.</w:t>
      </w:r>
    </w:p>
    <w:p w14:paraId="658C5776" w14:textId="3096B765" w:rsidR="2EF37B08" w:rsidRDefault="0F25521E" w:rsidP="0F25521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Основоположник гуманистической психологии К.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Роджерс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использовал понятие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психолого-терапевтической работе консультанта с клиентом.  Он писал: «Быть в состоянии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означает воспринимать внутренний мир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другого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точно, с сохранением эмоциональных и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смысловых оттенков. Как будто становишься этим другим, но без потери ощущения «как будто»</w:t>
      </w:r>
      <w:r w:rsidRPr="000076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0076B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75, с. 395</w:t>
      </w:r>
      <w:r w:rsidR="000076BB" w:rsidRPr="000076B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]</w:t>
      </w:r>
      <w:r w:rsidR="000076BB">
        <w:rPr>
          <w:rFonts w:ascii="Times New Roman" w:hAnsi="Times New Roman" w:cs="Times New Roman"/>
          <w:color w:val="000000" w:themeColor="text1"/>
          <w:sz w:val="27"/>
          <w:szCs w:val="27"/>
          <w:lang w:eastAsia="ko-KR"/>
        </w:rPr>
        <w:t>.</w:t>
      </w:r>
      <w:r w:rsidRPr="000076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своих дальнейших исследованиях автор стал опираться на понятие Е.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Гендлина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 пришел к выводу, что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это особый вид взаимоотношений, необходимое условие личностного роста, а не состояние.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Роджерс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выделяет несколько граней эмпатического способа межличностного общения: вхождение в личный мир другого и пребывание в нем, «как дома», постоянную чувствительность к меняющимся переживаниям другого, сообщение своих впечатлений о внутреннем мире другого, обращение к другому для проверки своих впечатлений и внимательное прислушивание к получаемым ответам.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таком  понимании  базируется 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клиентоцентрированный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подход  в  психотерапии, получивший распространение на другие сферы человеческого общения.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 представлении  К. 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Роджерса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означает  временную  жизнь  другой  жизнью, деликатное пребывание в ней без оценивания и осуждения, улавливание того, </w:t>
      </w:r>
      <w:r w:rsidR="00C629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другой сам едва осознает [49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]. </w:t>
      </w:r>
    </w:p>
    <w:p w14:paraId="37B1121F" w14:textId="6FE82D63" w:rsidR="2EF37B08" w:rsidRDefault="0F25521E" w:rsidP="0F25521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мнению В.М. Вартанян,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перцептивно-рефлекторная способность, определяющая возможность проникновения субъекта общения в индивидуальное своеобразие личности объекта общения и понимание при этом самого себя</w:t>
      </w:r>
      <w:r w:rsidR="00C629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29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C629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11]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 М. Вартанян считает, что процесс формирования и формирование способности соперничать не является хаотичным. Существует ряд факторов, которые способствуют или препятствуют верному восприятию профессиональной ориентации и оценки людей. Одним из них является воздействие на индивидуально-типичные свойства: высокий социометрический, эмоциональный и деловой статус личности в группе соответствует высокому уровню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BDEAE3F" w14:textId="302E2CBA" w:rsidR="2EF37B08" w:rsidRPr="00C629E2" w:rsidRDefault="0F25521E" w:rsidP="0F25521E">
      <w:pPr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А.В. Козина, изучая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эмпатию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процессе педагогического общения, называет ее психическим процессом, который имеет сложную структуру. </w:t>
      </w:r>
      <w:r w:rsidRPr="00C629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C629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="00C62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]</w:t>
      </w:r>
    </w:p>
    <w:p w14:paraId="1172BE9E" w14:textId="4D587587" w:rsidR="2EF37B08" w:rsidRDefault="0F25521E" w:rsidP="00EB3049">
      <w:pPr>
        <w:spacing w:before="24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 как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одной из фундаментальных способностей человека, она широко исследуется в современной психологической науке. В настоящее время выделяют две крупные исследовательские проблемы в области изучения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Первая лежит в зоне изучения человеческой способности понимать чувства, мысли и состояния других, где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эмпатию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рассматривают как одну из функций модели психического.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Вторая проблема касается роли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просоциальном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(ориентированном на интересы другого) поведении, где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эмпатию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рассматривают как триггер и предиктор для проявления различных форм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просоциального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поведения </w:t>
      </w:r>
      <w:r w:rsidRPr="003A29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3A29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64</w:t>
      </w:r>
      <w:r w:rsidRPr="003A29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  <w:proofErr w:type="gramEnd"/>
    </w:p>
    <w:p w14:paraId="25B2FE00" w14:textId="5FFF0CB5" w:rsidR="2EF37B08" w:rsidRDefault="0F25521E" w:rsidP="0F25521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рамках философских дисциплин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обозначалась понятием  "симпатия" и была связана с альтруистическим поведением и развитием моральных чувств. Симпатия рассматривается как регулятор взаимоотношений людей в обществе и выступает в качестве свойства человеческой души, основы справедливости, альтруизма и совести. При этом выделяют два вида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эмпатийных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переживаний: сопереживание и сочувствие. При сопереживании проявляются эгоистические тенденции, а при сочувствии - альтруистические. </w:t>
      </w:r>
    </w:p>
    <w:p w14:paraId="52C92A33" w14:textId="77777777" w:rsidR="009C78D0" w:rsidRPr="00396DD6" w:rsidRDefault="009C78D0" w:rsidP="009C78D0">
      <w:pPr>
        <w:spacing w:line="360" w:lineRule="auto"/>
        <w:ind w:firstLine="284"/>
        <w:jc w:val="both"/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6DD6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часто используем слова </w:t>
      </w:r>
      <w:proofErr w:type="spellStart"/>
      <w:r w:rsidRPr="00396DD6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эмпатия</w:t>
      </w:r>
      <w:proofErr w:type="spellEnd"/>
      <w:r w:rsidRPr="00396DD6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сочувствие взаимозаменяемо, но на самом деле это разные процессы.</w:t>
      </w:r>
      <w:r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6DD6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мы чувствуем симпатию к кому-то, это означает, что мы отождествляем себя с ситуацией, в которой находится этот человек. Мы можем испытывать сочувствие к незнакомцам и даже к проблемам, которые никогда не испытывали лично. Однако переживание симпатии не обязательно означает, что мы эмоционально связаны с тем, что чувствует человек. </w:t>
      </w:r>
      <w:r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Можно</w:t>
      </w:r>
      <w:r w:rsidRPr="00396DD6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сочувствовать ситуации, в </w:t>
      </w:r>
      <w:r w:rsidRPr="00396DD6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которой находится человек, не имея ни малейшего представления о его чувствах и мыслях. Поэтому симпатия почти никогда не </w:t>
      </w:r>
      <w:proofErr w:type="spellStart"/>
      <w:r w:rsidRPr="00396DD6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динамизирует</w:t>
      </w:r>
      <w:proofErr w:type="spellEnd"/>
      <w:r w:rsidRPr="00396DD6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наше поведение, не побуждает нас к действию. Симпатия не создает связи. </w:t>
      </w:r>
      <w:proofErr w:type="spellStart"/>
      <w:r w:rsidRPr="00396DD6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Эмпатия</w:t>
      </w:r>
      <w:proofErr w:type="spellEnd"/>
      <w:r w:rsidRPr="00396DD6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идет еще дальше, потому что она включает в себя отождествление с тем, что кто-то чувствует, и переживание этих чувств от первого лица. Следовательно, симпатия</w:t>
      </w:r>
      <w:r w:rsidRPr="00396DD6">
        <w:rPr>
          <w:rStyle w:val="contextualspellingandgrammarerror"/>
          <w:rFonts w:ascii="Times New Roman" w:hAnsi="Times New Roman" w:cs="Times New Roman"/>
          <w:sz w:val="28"/>
          <w:szCs w:val="28"/>
          <w:shd w:val="clear" w:color="auto" w:fill="FFFFFF"/>
        </w:rPr>
        <w:t>-это</w:t>
      </w:r>
      <w:r w:rsidRPr="00396DD6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 чувство чего-то к кому-то; </w:t>
      </w:r>
      <w:proofErr w:type="spellStart"/>
      <w:r w:rsidRPr="00396DD6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эмпатия</w:t>
      </w:r>
      <w:proofErr w:type="spellEnd"/>
      <w:r w:rsidRPr="00396DD6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подразумевает чувство с этим кем-то.</w:t>
      </w:r>
    </w:p>
    <w:p w14:paraId="0F18F7B2" w14:textId="58A3750F" w:rsidR="009C78D0" w:rsidRDefault="009C78D0" w:rsidP="009C78D0">
      <w:pPr>
        <w:spacing w:line="360" w:lineRule="auto"/>
        <w:ind w:firstLine="284"/>
        <w:jc w:val="both"/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7486C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Эмпатия</w:t>
      </w:r>
      <w:proofErr w:type="spellEnd"/>
      <w:r w:rsidRPr="0017486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7486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7486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7486C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сочувствие</w:t>
      </w:r>
      <w:r w:rsidRPr="0017486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7486C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основаны</w:t>
      </w:r>
      <w:r w:rsidRPr="0017486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7486C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17486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7486C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сострадании</w:t>
      </w:r>
      <w:r w:rsidRPr="0017486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7486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7486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C8128A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общности чувств и переживаний. </w:t>
      </w:r>
      <w:proofErr w:type="spellStart"/>
      <w:r w:rsidR="00C8128A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Эмпатия</w:t>
      </w:r>
      <w:proofErr w:type="spellEnd"/>
      <w:r w:rsidR="00C8128A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чувство заботы о </w:t>
      </w:r>
      <w:r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ком-то </w:t>
      </w:r>
      <w:r w:rsidRPr="0017486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7486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7486C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искреннее</w:t>
      </w:r>
      <w:r w:rsidRPr="0017486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7486C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желание</w:t>
      </w:r>
      <w:r w:rsidRPr="0017486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7486C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видеть</w:t>
      </w:r>
      <w:r w:rsidRPr="0017486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7486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7486C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Pr="0017486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7486C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этот</w:t>
      </w:r>
      <w:r w:rsidRPr="0017486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7486C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человек</w:t>
      </w:r>
      <w:r w:rsidRPr="0017486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7486C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чувствует</w:t>
      </w:r>
      <w:r w:rsidRPr="0017486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7486C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себя</w:t>
      </w:r>
      <w:r w:rsidRPr="0017486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7486C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лучше</w:t>
      </w:r>
      <w:r w:rsidRPr="0017486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7486C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Pr="0017486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7486C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счастливее</w:t>
      </w:r>
      <w:r w:rsidRPr="0017486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7486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7486C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Сочувствие</w:t>
      </w:r>
      <w:r w:rsidRPr="0017486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7486C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выходит</w:t>
      </w:r>
      <w:r w:rsidRPr="0017486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7486C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Pr="0017486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7486C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рамки</w:t>
      </w:r>
      <w:r w:rsidRPr="0017486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7486C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просто</w:t>
      </w:r>
      <w:r w:rsidRPr="0017486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17486C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жалости</w:t>
      </w:r>
      <w:r w:rsidRPr="0017486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к чьему-то тяжелому полож</w:t>
      </w:r>
      <w:r w:rsidR="00AF5845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ению, чтобы показать ист</w:t>
      </w:r>
      <w:r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инную заботу.</w:t>
      </w:r>
    </w:p>
    <w:p w14:paraId="28D67FF2" w14:textId="64612A4D" w:rsidR="009C78D0" w:rsidRDefault="00EA502B" w:rsidP="009C78D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02B">
        <w:rPr>
          <w:rFonts w:ascii="Times New Roman" w:hAnsi="Times New Roman" w:cs="Times New Roman"/>
          <w:sz w:val="28"/>
          <w:szCs w:val="28"/>
          <w:shd w:val="clear" w:color="auto" w:fill="FFFFFF"/>
        </w:rPr>
        <w:t>Сочувствие часто приводит к чувству разделения вместо чувства общей человечности. Во многих отношениях сочувствие может оказаться бесполезным тупиком.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7EA0C9B3" w14:textId="77777777" w:rsidR="00EA502B" w:rsidRPr="009D4F5A" w:rsidRDefault="00EA502B" w:rsidP="00EA502B">
      <w:pPr>
        <w:spacing w:line="360" w:lineRule="auto"/>
        <w:ind w:firstLine="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45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Способность сочувствовать и сопереживать считается жизненно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важной для чувства человечности, т. е. </w:t>
      </w:r>
      <w:r w:rsidRPr="00D45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способности понимать своих соб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еседников</w:t>
      </w:r>
      <w:r w:rsidRPr="00D45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их проблемы. Люди, лишенные этой способности, часто классифицируются как нарциссические, социопатические или, в крайнем случае, психопатические. Однако эти термины применимы только в том случае, если человеку постоянно не хватает способности сочувствовать или сопереживать другим. Есть много случаев, когда люди могут не чувствовать симпатии или сопереживания из-за недостатка знаний или потому, что их опыт отличается; это не означает ненормального поведения. С другой стороны, некоторые люди чрезмерно чутки и могут в конечном итоге быть подавлены негативными чувствами, которые они получают от своих отношений и встреч с другими людьми</w:t>
      </w:r>
      <w:r>
        <w:rPr>
          <w:color w:val="222222"/>
          <w:sz w:val="28"/>
          <w:szCs w:val="28"/>
          <w:shd w:val="clear" w:color="auto" w:fill="FFFFFF"/>
        </w:rPr>
        <w:t>.</w:t>
      </w:r>
    </w:p>
    <w:p w14:paraId="353243D6" w14:textId="1170CB4C" w:rsidR="00EA502B" w:rsidRPr="00C052FA" w:rsidRDefault="00C052FA" w:rsidP="00C052FA">
      <w:pPr>
        <w:pStyle w:val="paragraph"/>
        <w:spacing w:before="0" w:beforeAutospacing="0" w:after="0" w:afterAutospacing="0" w:line="360" w:lineRule="auto"/>
        <w:ind w:firstLine="703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052FA">
        <w:rPr>
          <w:rStyle w:val="normaltextrun"/>
          <w:sz w:val="28"/>
          <w:szCs w:val="28"/>
        </w:rPr>
        <w:lastRenderedPageBreak/>
        <w:t xml:space="preserve">Чувство </w:t>
      </w:r>
      <w:proofErr w:type="spellStart"/>
      <w:r w:rsidRPr="00C052FA">
        <w:rPr>
          <w:rStyle w:val="normaltextrun"/>
          <w:sz w:val="28"/>
          <w:szCs w:val="28"/>
        </w:rPr>
        <w:t>эмпатии</w:t>
      </w:r>
      <w:proofErr w:type="spellEnd"/>
      <w:r w:rsidRPr="00C052FA">
        <w:rPr>
          <w:rStyle w:val="normaltextrun"/>
          <w:sz w:val="28"/>
          <w:szCs w:val="28"/>
        </w:rPr>
        <w:t xml:space="preserve"> возникает из осознания того, что другой человек страдает, в отличие от сопереживания, когда боль или страдание другого человека ощущаются. Человек выражает сочувствие, но разделяет сочувствие. Эмпатическое чувство может быть кратковременным, и человек, чувствующий его, ставит себя на место другого человека. Из них двоих сочувствие-более глубокое чувство, но сочувствие может быть столь же искренним. Тем не менее, </w:t>
      </w:r>
      <w:proofErr w:type="spellStart"/>
      <w:r w:rsidRPr="00C052FA">
        <w:rPr>
          <w:rStyle w:val="normaltextrun"/>
          <w:sz w:val="28"/>
          <w:szCs w:val="28"/>
        </w:rPr>
        <w:t>эмпатия</w:t>
      </w:r>
      <w:proofErr w:type="spellEnd"/>
      <w:r w:rsidRPr="00C052FA">
        <w:rPr>
          <w:rStyle w:val="normaltextrun"/>
          <w:sz w:val="28"/>
          <w:szCs w:val="28"/>
        </w:rPr>
        <w:t xml:space="preserve"> может создать более глубокую и значимую связь, таким </w:t>
      </w:r>
      <w:proofErr w:type="gramStart"/>
      <w:r w:rsidRPr="00C052FA">
        <w:rPr>
          <w:rStyle w:val="normaltextrun"/>
          <w:sz w:val="28"/>
          <w:szCs w:val="28"/>
        </w:rPr>
        <w:t>образом</w:t>
      </w:r>
      <w:proofErr w:type="gramEnd"/>
      <w:r w:rsidRPr="00C052FA">
        <w:rPr>
          <w:rStyle w:val="normaltextrun"/>
          <w:sz w:val="28"/>
          <w:szCs w:val="28"/>
        </w:rPr>
        <w:t xml:space="preserve"> служа мостом для большей коммуникации между отдельными людьми или между лидером и его или ее последователями.</w:t>
      </w:r>
    </w:p>
    <w:p w14:paraId="2C02432F" w14:textId="777E4307" w:rsidR="2EF37B08" w:rsidRDefault="0F25521E" w:rsidP="0F25521E">
      <w:pPr>
        <w:spacing w:before="240" w:line="360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F25521E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социально-психологическом уровне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представляется во всех аспектах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психического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то есть как процесс, свойство и состояние. В этом случае в составе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обнаруживаются   компоненты всех психических образований: эмоциональных (чувства), когнитивных (познание), поведенческих (мотивация, воля</w:t>
      </w:r>
      <w:r w:rsidRPr="00AB43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[</w:t>
      </w:r>
      <w:r w:rsidR="00AB43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</w:t>
      </w:r>
      <w:r w:rsidRPr="00AB43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3225BE7A" w14:textId="74FEDB43" w:rsidR="00BD2107" w:rsidRDefault="0F25521E" w:rsidP="00181BC9">
      <w:pPr>
        <w:spacing w:line="360" w:lineRule="auto"/>
        <w:ind w:firstLine="284"/>
        <w:jc w:val="both"/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Сторонники когнитивного направления считают, что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это процесс понимания, "когнитивная реконструкция внутреннего мира другого человека, способность представить поведение других людей" [13, С.46].</w:t>
      </w:r>
      <w:r w:rsidR="00181B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81BC9" w:rsidRPr="00EC38D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Хоган</w:t>
      </w:r>
      <w:proofErr w:type="spellEnd"/>
      <w:r w:rsidR="00181BC9" w:rsidRPr="00EC38D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описал </w:t>
      </w:r>
      <w:proofErr w:type="spellStart"/>
      <w:r w:rsidR="00181BC9" w:rsidRPr="00EC38D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эмпатию</w:t>
      </w:r>
      <w:proofErr w:type="spellEnd"/>
      <w:r w:rsidR="00181BC9" w:rsidRPr="00EC38D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"интеллектуальное или образное восприятие состояния или состояния другого человека".</w:t>
      </w:r>
      <w:r w:rsidR="00522F04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2F04" w:rsidRPr="00AB43F2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0222C3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73</w:t>
      </w:r>
      <w:r w:rsidR="00522F04" w:rsidRPr="00AB43F2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181BC9" w:rsidRPr="00AB43F2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1BC9" w:rsidRPr="00EC38D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С другой стороны, </w:t>
      </w:r>
      <w:proofErr w:type="spellStart"/>
      <w:r w:rsidR="00181BC9" w:rsidRPr="00EC38D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эмпатия</w:t>
      </w:r>
      <w:proofErr w:type="spellEnd"/>
      <w:r w:rsidR="00181BC9" w:rsidRPr="00EC38D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была определена как эмоциональное возбуждение или симпатия в ответ на чувства или переживания других людей. Например, </w:t>
      </w:r>
      <w:proofErr w:type="spellStart"/>
      <w:r w:rsidR="00181BC9" w:rsidRPr="00EC38DC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Меграбян</w:t>
      </w:r>
      <w:proofErr w:type="spellEnd"/>
      <w:r w:rsidR="00181BC9" w:rsidRPr="00EC38D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 и Эпштейн определили </w:t>
      </w:r>
      <w:proofErr w:type="spellStart"/>
      <w:r w:rsidR="00181BC9" w:rsidRPr="00EC38D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эмпатия</w:t>
      </w:r>
      <w:proofErr w:type="spellEnd"/>
      <w:r w:rsidR="00181BC9" w:rsidRPr="00EC38D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"повышенная отзывчивос</w:t>
      </w:r>
      <w:r w:rsidR="00AB43F2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ть на чужой эмоциональный опыт". </w:t>
      </w:r>
      <w:r w:rsidR="00AB43F2" w:rsidRPr="000222C3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0222C3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74</w:t>
      </w:r>
      <w:r w:rsidR="00AB43F2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, с. 526</w:t>
      </w:r>
      <w:r w:rsidR="00AB43F2" w:rsidRPr="00AB43F2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181BC9" w:rsidRPr="00AB43F2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0A0C914" w14:textId="09A27AC0" w:rsidR="2EF37B08" w:rsidRPr="00AB43F2" w:rsidRDefault="00181BC9" w:rsidP="00181BC9">
      <w:pPr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0EC38D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Наконец, существует интегративный подход, который использует как когнитивный, так и эмоциональный подходы к изучению </w:t>
      </w:r>
      <w:proofErr w:type="spellStart"/>
      <w:r w:rsidRPr="00EC38D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эмпатии</w:t>
      </w:r>
      <w:proofErr w:type="spellEnd"/>
      <w:r w:rsidRPr="00EC38D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. Совсем недавно </w:t>
      </w:r>
      <w:proofErr w:type="spellStart"/>
      <w:r w:rsidRPr="00EC38D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эмпатия</w:t>
      </w:r>
      <w:proofErr w:type="spellEnd"/>
      <w:r w:rsidRPr="00EC38D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задумана как многомерная конструкция</w:t>
      </w:r>
      <w:r w:rsidR="00AB43F2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22F04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2F04" w:rsidRPr="00522F04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0222C3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80</w:t>
      </w:r>
      <w:r w:rsidR="00522F04" w:rsidRPr="00522F04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EC38D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Дэвис включил когнитивный и эмоциональный компоненты в свой взгляд на </w:t>
      </w:r>
      <w:proofErr w:type="spellStart"/>
      <w:r w:rsidRPr="00EC38D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эмпатию</w:t>
      </w:r>
      <w:proofErr w:type="spellEnd"/>
      <w:r w:rsidRPr="00EC38D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E55C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он считает, что эту </w:t>
      </w:r>
      <w:proofErr w:type="spellStart"/>
      <w:r w:rsidR="009E55C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эмпатию</w:t>
      </w:r>
      <w:proofErr w:type="spellEnd"/>
      <w:r w:rsidR="009E55C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r w:rsidRPr="00EC38D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лучше всего рассматривать как набор конструктов, связанных между собой тем, что все они </w:t>
      </w:r>
      <w:proofErr w:type="gramStart"/>
      <w:r w:rsidRPr="00EC38D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касаются ответственность</w:t>
      </w:r>
      <w:proofErr w:type="gramEnd"/>
      <w:r w:rsidRPr="00EC38D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другими".</w:t>
      </w:r>
      <w:r w:rsidRPr="00EC38DC">
        <w:rPr>
          <w:rStyle w:val="eop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2F04" w:rsidRPr="00522F04">
        <w:rPr>
          <w:rStyle w:val="eop"/>
          <w:rFonts w:ascii="Times New Roman" w:hAnsi="Times New Roman" w:cs="Times New Roman" w:hint="eastAsia"/>
          <w:sz w:val="28"/>
          <w:szCs w:val="28"/>
          <w:shd w:val="clear" w:color="auto" w:fill="FFFFFF"/>
          <w:lang w:val="en-US" w:eastAsia="ko-KR"/>
        </w:rPr>
        <w:t>[</w:t>
      </w:r>
      <w:r w:rsidR="00AB43F2">
        <w:rPr>
          <w:rFonts w:ascii="Times New Roman" w:hAnsi="Times New Roman" w:cs="Times New Roman"/>
          <w:sz w:val="28"/>
          <w:szCs w:val="28"/>
        </w:rPr>
        <w:t>69, с.113</w:t>
      </w:r>
      <w:r w:rsidR="00AB43F2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2CC8556A" w14:textId="5D198C88" w:rsidR="0072664F" w:rsidRDefault="0F25521E" w:rsidP="0072664F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Объясняя структуру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И. М. Юсупов ввел понятие "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комплиментарность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". Юсупов объясняет это так: "Включение одного в другое происходит при дефиците информации в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эмпатируемом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объекте с целью "проникновения" в скрытый мир другого человека или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антропоморфизированного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объекта. Включение протекает как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осознанная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подсозна</w:t>
      </w:r>
      <w:r w:rsidR="00960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тельная </w:t>
      </w:r>
      <w:proofErr w:type="spellStart"/>
      <w:r w:rsidR="00960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децентрация</w:t>
      </w:r>
      <w:proofErr w:type="spellEnd"/>
      <w:r w:rsidR="00960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субъекта"[65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С.11]. </w:t>
      </w:r>
    </w:p>
    <w:p w14:paraId="344BB9AB" w14:textId="70BCA13C" w:rsidR="2EF37B08" w:rsidRDefault="0F25521E" w:rsidP="0F25521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Существуют различные критерии выделения видов и форм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25C15385" w14:textId="15870AEC" w:rsidR="2EF37B08" w:rsidRDefault="0F25521E" w:rsidP="0F25521E">
      <w:pPr>
        <w:pStyle w:val="a4"/>
        <w:numPr>
          <w:ilvl w:val="0"/>
          <w:numId w:val="13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Модальность ведущего компонента в структуре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данному критерию, выделяют такие виды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как когнитивная (способность понимать эмоциональное состояние другого), предиктивная (способность предвидеть определенный замысел в определенной ситуации благодаря перенесению в чувства, мысли и действия другого человека), рефлексивная (способность понять мысли и чувства другого человека, даже если они искажены защитными реакциями), эмоциональная (способность разделять переживания другого человека), оценочная (способность человека оценивать действия и высказывания, которые имеют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отношение к моральной сфере личности) и поведенческая (помощь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другому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основе эмоционального соучастия; </w:t>
      </w:r>
    </w:p>
    <w:p w14:paraId="1AE6FA85" w14:textId="732CEDD5" w:rsidR="2EF37B08" w:rsidRDefault="0F25521E" w:rsidP="0F25521E">
      <w:pPr>
        <w:pStyle w:val="a4"/>
        <w:numPr>
          <w:ilvl w:val="0"/>
          <w:numId w:val="13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Генезис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включающий в себя глобальную (эмпатический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дистресс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отсутствии способности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дифференциировать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себя от других, например, реакция криком одного ребенка на крик другого ребенка), эгоцентрическую (применение к другому таких мер по успокоению, которые успокаивают индивида) 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просоциальную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(сочувствие к общему состоянию другого человека);</w:t>
      </w:r>
    </w:p>
    <w:p w14:paraId="2AE79F9C" w14:textId="272567EC" w:rsidR="2EF37B08" w:rsidRDefault="0F25521E" w:rsidP="0F25521E">
      <w:pPr>
        <w:pStyle w:val="a4"/>
        <w:numPr>
          <w:ilvl w:val="0"/>
          <w:numId w:val="13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Критерий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диспозиционности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личностная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ситуативная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59CCE70A" w14:textId="60A73DA9" w:rsidR="2EF37B08" w:rsidRDefault="0F25521E" w:rsidP="0F25521E">
      <w:pPr>
        <w:pStyle w:val="a4"/>
        <w:numPr>
          <w:ilvl w:val="0"/>
          <w:numId w:val="13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</w:t>
      </w:r>
      <w:r w:rsidR="00960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терий уровня развития </w:t>
      </w:r>
      <w:proofErr w:type="spellStart"/>
      <w:r w:rsidR="00960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="00960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[7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2ACCC193" w14:textId="01F8E975" w:rsidR="2EF37B08" w:rsidRDefault="0F25521E" w:rsidP="0F25521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По мнению А. П.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Сопикова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существует три вида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69CA929F" w14:textId="13F1240D" w:rsidR="2EF37B08" w:rsidRDefault="0F25521E" w:rsidP="0F25521E">
      <w:pPr>
        <w:pStyle w:val="a4"/>
        <w:numPr>
          <w:ilvl w:val="0"/>
          <w:numId w:val="12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Эмоциональная, если в процессе моделирования субъектом объекта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доминирует эмоциональность;</w:t>
      </w:r>
    </w:p>
    <w:p w14:paraId="20C6EE62" w14:textId="2DB64586" w:rsidR="2EF37B08" w:rsidRDefault="0F25521E" w:rsidP="0F25521E">
      <w:pPr>
        <w:pStyle w:val="a4"/>
        <w:numPr>
          <w:ilvl w:val="0"/>
          <w:numId w:val="12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Познавательная, если в процессе моделирования субъектом объекта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доминирует информативность;</w:t>
      </w:r>
    </w:p>
    <w:p w14:paraId="037D015B" w14:textId="3D2A8380" w:rsidR="2EF37B08" w:rsidRDefault="0F25521E" w:rsidP="0F25521E">
      <w:pPr>
        <w:pStyle w:val="a4"/>
        <w:numPr>
          <w:ilvl w:val="0"/>
          <w:numId w:val="12"/>
        </w:numPr>
        <w:spacing w:line="360" w:lineRule="auto"/>
        <w:rPr>
          <w:color w:val="000000" w:themeColor="text1"/>
          <w:sz w:val="28"/>
          <w:szCs w:val="28"/>
        </w:rPr>
      </w:pP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Поведенческая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если в процессе моделирования субъектом объекта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доминирует волевой аспект, что выражается в принуждении объекта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чему-либо, и ожидается ответная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[</w:t>
      </w:r>
      <w:r w:rsidR="009603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56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7E9AF803" w14:textId="1C9B19A8" w:rsidR="2EF37B08" w:rsidRDefault="0F25521E" w:rsidP="0F25521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В. В. Бойко различает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критерию модальности ведущего компонента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Он выделяет:</w:t>
      </w:r>
    </w:p>
    <w:p w14:paraId="34A79177" w14:textId="317B0AA7" w:rsidR="2EF37B08" w:rsidRDefault="0F25521E" w:rsidP="0F25521E">
      <w:pPr>
        <w:pStyle w:val="a4"/>
        <w:numPr>
          <w:ilvl w:val="0"/>
          <w:numId w:val="11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Рациональную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эмпатию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Осуществляется путем переработки интенсивной аналитической  информации о другом человеке;</w:t>
      </w:r>
    </w:p>
    <w:p w14:paraId="75FA5551" w14:textId="6824BB56" w:rsidR="2EF37B08" w:rsidRDefault="0F25521E" w:rsidP="0F25521E">
      <w:pPr>
        <w:pStyle w:val="a4"/>
        <w:numPr>
          <w:ilvl w:val="0"/>
          <w:numId w:val="11"/>
        </w:numPr>
        <w:spacing w:line="360" w:lineRule="auto"/>
        <w:rPr>
          <w:color w:val="000000" w:themeColor="text1"/>
          <w:sz w:val="28"/>
          <w:szCs w:val="28"/>
        </w:rPr>
      </w:pP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Эмоциональная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реализуется посредством эмоционального опыта (переживаний, чувств) в процессе отражения состояний другого;</w:t>
      </w:r>
    </w:p>
    <w:p w14:paraId="4159BB9C" w14:textId="0E859D58" w:rsidR="2EF37B08" w:rsidRPr="00BD2107" w:rsidRDefault="0F25521E" w:rsidP="0F25521E">
      <w:pPr>
        <w:pStyle w:val="a4"/>
        <w:numPr>
          <w:ilvl w:val="0"/>
          <w:numId w:val="11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Интуитивная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которая включает в себя интуитивность как средство отражения другого. Позволяет обрабатывать информацию о партнере н</w:t>
      </w:r>
      <w:r w:rsidR="00CB6E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бессознательном уровне. [5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29C1BE91" w14:textId="5DE373AB" w:rsidR="00BD2107" w:rsidRDefault="00BD2107" w:rsidP="00BD2107">
      <w:pPr>
        <w:spacing w:line="360" w:lineRule="auto"/>
        <w:ind w:left="360" w:firstLine="348"/>
        <w:jc w:val="both"/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D210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социальной психологии, </w:t>
      </w:r>
      <w:proofErr w:type="spellStart"/>
      <w:r w:rsidRPr="00BD210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эмпатия</w:t>
      </w:r>
      <w:proofErr w:type="spellEnd"/>
      <w:r w:rsidRPr="00BD210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быть классифицирована как эмоциональная или когнитивная реакция. По словам </w:t>
      </w:r>
      <w:r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D2107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Ходжеса</w:t>
      </w:r>
      <w:proofErr w:type="spellEnd"/>
      <w:r w:rsidRPr="00BD210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 и Майерса, </w:t>
      </w:r>
      <w:proofErr w:type="gramStart"/>
      <w:r w:rsidRPr="00BD210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эмоциональная</w:t>
      </w:r>
      <w:proofErr w:type="gramEnd"/>
      <w:r w:rsidRPr="00BD210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D210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эмпатия</w:t>
      </w:r>
      <w:proofErr w:type="spellEnd"/>
      <w:r w:rsidRPr="00BD210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состоит из трех отдельных компонентов</w:t>
      </w:r>
      <w:r>
        <w:rPr>
          <w:rStyle w:val="contextualspellingandgrammarerror"/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r w:rsidRPr="00BD210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Первый компонент-это переживание той же эмоции, что и другой человек ... второй компонент, личное страдание, относится к собственным чувствам страдания в ответ на восприятие бедственного </w:t>
      </w:r>
      <w:r w:rsidRPr="00BD210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положения другого человека ... третий эмоциональный компонент, чувство сострадания к другому человеку, наиболее часто ассоциируется с </w:t>
      </w:r>
      <w:r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изучением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эмпатии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психологии».</w:t>
      </w:r>
      <w:r w:rsidRPr="00493C04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493C04">
        <w:rPr>
          <w:rFonts w:ascii="Times New Roman" w:hAnsi="Times New Roman" w:cs="Times New Roman"/>
          <w:sz w:val="28"/>
          <w:szCs w:val="28"/>
        </w:rPr>
        <w:t>72, с.296</w:t>
      </w:r>
      <w:r w:rsidRPr="00493C04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]</w:t>
      </w:r>
    </w:p>
    <w:p w14:paraId="0B6CFB1E" w14:textId="1D8E157E" w:rsidR="00DE3902" w:rsidRPr="00E50333" w:rsidRDefault="00BD2107" w:rsidP="00606D6E">
      <w:pPr>
        <w:spacing w:line="360" w:lineRule="auto"/>
        <w:ind w:firstLine="284"/>
        <w:jc w:val="both"/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210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 отметить, что чувство страдания, связанное с эмоциональной </w:t>
      </w:r>
      <w:proofErr w:type="spellStart"/>
      <w:r w:rsidRPr="00BD210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эмпатией</w:t>
      </w:r>
      <w:proofErr w:type="spellEnd"/>
      <w:r w:rsidRPr="00BD210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, не обязательно отражает эмоции другого человека. </w:t>
      </w:r>
      <w:proofErr w:type="spellStart"/>
      <w:r w:rsidRPr="00BD2107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Ходжес</w:t>
      </w:r>
      <w:proofErr w:type="spellEnd"/>
      <w:r w:rsidRPr="00BD210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 и Майерс отмечают, что, хотя эмпатичные люди испытывают страдания, когда кто-то падает, они не испытывают такой же физической боли. Этот тип </w:t>
      </w:r>
      <w:proofErr w:type="spellStart"/>
      <w:r w:rsidRPr="00BD210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эмпатии</w:t>
      </w:r>
      <w:proofErr w:type="spellEnd"/>
      <w:r w:rsidRPr="00BD210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 актуален, когда речь заходит о сострадательном поведении человека. Существует положительная корреляция между чувством эмпатической заботы и желанием помочь другим</w:t>
      </w:r>
      <w:r w:rsidR="00DE3902">
        <w:rPr>
          <w:rStyle w:val="contextualspellingandgrammarerror"/>
          <w:rFonts w:ascii="Times New Roman" w:hAnsi="Times New Roman" w:cs="Times New Roman"/>
          <w:sz w:val="28"/>
          <w:szCs w:val="28"/>
          <w:shd w:val="clear" w:color="auto" w:fill="FFFFFF"/>
        </w:rPr>
        <w:t>. «</w:t>
      </w:r>
      <w:r w:rsidRPr="00BD210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Многие из самых благородных примеров человеческого поведения, включая помощь незнакомцам и стигматизированным людям, как полагают, имею</w:t>
      </w:r>
      <w:r w:rsidR="00DE3902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т эмпатические корни»</w:t>
      </w:r>
      <w:proofErr w:type="gramStart"/>
      <w:r w:rsidR="00DE3902" w:rsidRPr="00A6360B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DE3902" w:rsidRPr="00A63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="00A6360B" w:rsidRPr="00A63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72, с. </w:t>
      </w:r>
      <w:r w:rsidR="00DE3902" w:rsidRPr="00E50333">
        <w:rPr>
          <w:rFonts w:ascii="Times New Roman" w:hAnsi="Times New Roman" w:cs="Times New Roman"/>
          <w:sz w:val="28"/>
          <w:szCs w:val="28"/>
        </w:rPr>
        <w:t>298</w:t>
      </w:r>
      <w:r w:rsidR="00DE3902" w:rsidRPr="00E50333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E50333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BD210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утверждают</w:t>
      </w:r>
      <w:r w:rsidRPr="00DE3902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proofErr w:type="spellStart"/>
      <w:r w:rsidRPr="00BD2107"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Ходжес</w:t>
      </w:r>
      <w:proofErr w:type="spellEnd"/>
      <w:r w:rsidRPr="00DE3902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BD210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50333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210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Майерс</w:t>
      </w:r>
      <w:r w:rsidRPr="00E50333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831625A" w14:textId="1CDA1D97" w:rsidR="00BD2107" w:rsidRPr="00E50333" w:rsidRDefault="00BD2107" w:rsidP="00B44716">
      <w:pPr>
        <w:spacing w:line="360" w:lineRule="auto"/>
        <w:ind w:firstLine="284"/>
        <w:jc w:val="both"/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eastAsia="ko-KR"/>
        </w:rPr>
      </w:pPr>
      <w:r w:rsidRPr="00BD210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По-прежнему ведутся споры о том, основано ли стремление помочь на альтруизме или на личных интересах. Второй тип </w:t>
      </w:r>
      <w:proofErr w:type="spellStart"/>
      <w:r w:rsidRPr="00BD210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эмпатии</w:t>
      </w:r>
      <w:proofErr w:type="spellEnd"/>
      <w:r w:rsidRPr="00BD210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-когнитивная </w:t>
      </w:r>
      <w:proofErr w:type="spellStart"/>
      <w:r w:rsidRPr="00BD210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эмпатия</w:t>
      </w:r>
      <w:proofErr w:type="spellEnd"/>
      <w:r w:rsidRPr="00BD210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 относится к тому, насколько хорошо человек может воспринимать и понимать эмоции другого человека. Когнитивная </w:t>
      </w:r>
      <w:proofErr w:type="spellStart"/>
      <w:r w:rsidRPr="00BD210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эмпатия</w:t>
      </w:r>
      <w:proofErr w:type="spellEnd"/>
      <w:r w:rsidRPr="00BD210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, также известная как эмпатиче</w:t>
      </w:r>
      <w:r w:rsidR="00DE3902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ская точность, включает в себя </w:t>
      </w:r>
      <w:r w:rsidR="00DE3902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  <w:lang w:eastAsia="ko-KR"/>
        </w:rPr>
        <w:t>«</w:t>
      </w:r>
      <w:r w:rsidRPr="00BD210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более полное и точное знание о содержании сознания другого человека, включая то, что он чувствует</w:t>
      </w:r>
      <w:r w:rsidR="00DE3902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DE3902" w:rsidRPr="00E50333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Start"/>
      <w:r w:rsidR="00DE3902" w:rsidRPr="00E50333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DE3902" w:rsidRPr="00E50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="00E50333">
        <w:rPr>
          <w:rFonts w:ascii="Times New Roman" w:hAnsi="Times New Roman" w:cs="Times New Roman"/>
          <w:sz w:val="28"/>
          <w:szCs w:val="28"/>
          <w:shd w:val="clear" w:color="auto" w:fill="FFFFFF"/>
        </w:rPr>
        <w:t>72, с.</w:t>
      </w:r>
      <w:r w:rsidR="00E50333">
        <w:rPr>
          <w:rFonts w:ascii="Times New Roman" w:hAnsi="Times New Roman" w:cs="Times New Roman"/>
          <w:sz w:val="28"/>
          <w:szCs w:val="28"/>
        </w:rPr>
        <w:t xml:space="preserve"> </w:t>
      </w:r>
      <w:r w:rsidR="00DE3902" w:rsidRPr="00E50333">
        <w:rPr>
          <w:rFonts w:ascii="Times New Roman" w:hAnsi="Times New Roman" w:cs="Times New Roman"/>
          <w:sz w:val="28"/>
          <w:szCs w:val="28"/>
        </w:rPr>
        <w:t>298</w:t>
      </w:r>
      <w:r w:rsidR="00DE3902" w:rsidRPr="00E50333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E50333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210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Когнитивная </w:t>
      </w:r>
      <w:proofErr w:type="spellStart"/>
      <w:r w:rsidRPr="00BD210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эмпатия</w:t>
      </w:r>
      <w:proofErr w:type="spellEnd"/>
      <w:r w:rsidRPr="00BD210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 похожа на навык: люди учатся распознавать и понимать эмоциональное состояние других людей как спос</w:t>
      </w:r>
      <w:r w:rsidR="00B44716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об обработки эмоций и поведения</w:t>
      </w:r>
      <w:r w:rsidRPr="00BD2107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50333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Pr="00E503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0333">
        <w:rPr>
          <w:rFonts w:ascii="Times New Roman" w:hAnsi="Times New Roman" w:cs="Times New Roman"/>
          <w:sz w:val="28"/>
          <w:szCs w:val="28"/>
          <w:shd w:val="clear" w:color="auto" w:fill="FFFFFF"/>
        </w:rPr>
        <w:t>72, с. 296</w:t>
      </w:r>
      <w:r w:rsidR="00E5033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</w:t>
      </w:r>
    </w:p>
    <w:p w14:paraId="290D2490" w14:textId="30FCAD36" w:rsidR="2EF37B08" w:rsidRDefault="0F25521E" w:rsidP="0F25521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формируется с детства. С возрастом человек приобретает жизненный опыт, благодаря которому он становится способным распознавать и оценивать чувства и эмоции людей. При этом стоит учитывать, что такая чувствительность может проявляться в разной степени.</w:t>
      </w:r>
    </w:p>
    <w:p w14:paraId="5FA925C7" w14:textId="759771FF" w:rsidR="2EF37B08" w:rsidRDefault="0F25521E" w:rsidP="00B4471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Выделяют четыре уровня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5A199EF" w14:textId="71A18180" w:rsidR="2EF37B08" w:rsidRDefault="0F25521E" w:rsidP="0F25521E">
      <w:pPr>
        <w:pStyle w:val="a4"/>
        <w:numPr>
          <w:ilvl w:val="1"/>
          <w:numId w:val="10"/>
        </w:numPr>
        <w:spacing w:line="360" w:lineRule="auto"/>
        <w:rPr>
          <w:i/>
          <w:iCs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Низкий уровень.</w:t>
      </w: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Люди с низким уровнем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способны понимать чувства других. Они не осознают, что для кого-то проблемы могут быть более значимыми, чем для них, смотрят на все только со своей стороны. </w:t>
      </w:r>
    </w:p>
    <w:p w14:paraId="4DED382E" w14:textId="5239E402" w:rsidR="2EF37B08" w:rsidRDefault="0F25521E" w:rsidP="0F25521E">
      <w:pPr>
        <w:pStyle w:val="a4"/>
        <w:numPr>
          <w:ilvl w:val="1"/>
          <w:numId w:val="10"/>
        </w:numPr>
        <w:spacing w:line="360" w:lineRule="auto"/>
        <w:rPr>
          <w:i/>
          <w:iCs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Нормальный уровень.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Также его принято называть стандартным.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Характерен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80% людей. Такие люди более чутко относятся к тем эмоциям, которые переживают сами, а также их близкие. При этом следует учитывать, что они способны распознавать чувства и эмоции других, однако особого внимания им не уделяют.</w:t>
      </w:r>
    </w:p>
    <w:p w14:paraId="74FF5C9A" w14:textId="12035F05" w:rsidR="2EF37B08" w:rsidRDefault="0F25521E" w:rsidP="0F25521E">
      <w:pPr>
        <w:pStyle w:val="a4"/>
        <w:numPr>
          <w:ilvl w:val="1"/>
          <w:numId w:val="10"/>
        </w:numPr>
        <w:spacing w:line="360" w:lineRule="auto"/>
        <w:rPr>
          <w:i/>
          <w:iCs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Высокий уровень.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Люди с высоким уровнем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встречаются нечасто. Они отличаются высокой социальной активностью, легко заводят новые знакомства, а также с легкостью распознают чувства и эмоции других людей. Они хорошие и понимающие слушатели, которые подмечают все детали и способны сопереживать в любых ситуациях. </w:t>
      </w:r>
    </w:p>
    <w:p w14:paraId="43ED6062" w14:textId="194E7EEF" w:rsidR="2EF37B08" w:rsidRDefault="0F25521E" w:rsidP="0F25521E">
      <w:pPr>
        <w:pStyle w:val="a4"/>
        <w:numPr>
          <w:ilvl w:val="1"/>
          <w:numId w:val="10"/>
        </w:numPr>
        <w:spacing w:line="360" w:lineRule="auto"/>
        <w:rPr>
          <w:i/>
          <w:iCs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Повышенный уровень.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людей с повышенным уровнем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проблематично отличить чужие проблемы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своих. Этот уровень имеет следующие характеристики:</w:t>
      </w:r>
    </w:p>
    <w:p w14:paraId="7EFEE5DB" w14:textId="0A8A0845" w:rsidR="2EF37B08" w:rsidRDefault="0F25521E" w:rsidP="0F25521E">
      <w:pPr>
        <w:pStyle w:val="a4"/>
        <w:numPr>
          <w:ilvl w:val="0"/>
          <w:numId w:val="11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сильная ранимость;</w:t>
      </w:r>
    </w:p>
    <w:p w14:paraId="304D525C" w14:textId="01C53594" w:rsidR="2EF37B08" w:rsidRDefault="0F25521E" w:rsidP="0F25521E">
      <w:pPr>
        <w:pStyle w:val="a4"/>
        <w:numPr>
          <w:ilvl w:val="0"/>
          <w:numId w:val="11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излишняя впечатлительность;</w:t>
      </w:r>
    </w:p>
    <w:p w14:paraId="5921AE46" w14:textId="5DD1DA22" w:rsidR="2EF37B08" w:rsidRDefault="0F25521E" w:rsidP="0F25521E">
      <w:pPr>
        <w:pStyle w:val="a4"/>
        <w:numPr>
          <w:ilvl w:val="0"/>
          <w:numId w:val="11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беспокойство и страдания за проблемы окружающих;</w:t>
      </w:r>
    </w:p>
    <w:p w14:paraId="4D3FE567" w14:textId="51B62503" w:rsidR="2EF37B08" w:rsidRDefault="0F25521E" w:rsidP="0F25521E">
      <w:pPr>
        <w:pStyle w:val="a4"/>
        <w:numPr>
          <w:ilvl w:val="0"/>
          <w:numId w:val="11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острое переживание чувств и эмоций других людей.</w:t>
      </w:r>
    </w:p>
    <w:p w14:paraId="63300C07" w14:textId="45EA3713" w:rsidR="2EF37B08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Данное состояние принято также называть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гиперэмпатией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Оно требует психологической коррекции, т. к. оказывает негативное влияние на жизнь человека.</w:t>
      </w:r>
    </w:p>
    <w:p w14:paraId="78B7074C" w14:textId="0BEA9697" w:rsidR="2EF37B08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Н. В.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Буравцова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описала уровни и структуру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7AD1D3E3" w14:textId="507E5944" w:rsidR="2EF37B08" w:rsidRDefault="0F25521E" w:rsidP="0F25521E">
      <w:pPr>
        <w:pStyle w:val="a4"/>
        <w:numPr>
          <w:ilvl w:val="1"/>
          <w:numId w:val="9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На когнитивном уровне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представлена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понимание психического состояния другого человека;</w:t>
      </w:r>
    </w:p>
    <w:p w14:paraId="564A3A1D" w14:textId="234B49CF" w:rsidR="2EF37B08" w:rsidRDefault="0F25521E" w:rsidP="0F25521E">
      <w:pPr>
        <w:pStyle w:val="a4"/>
        <w:numPr>
          <w:ilvl w:val="1"/>
          <w:numId w:val="9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эмоциональном уровне - в виде понимания состояния эмоциональной реакции в этом состоянии; </w:t>
      </w:r>
    </w:p>
    <w:p w14:paraId="36A5A8C6" w14:textId="11415BEC" w:rsidR="2EF37B08" w:rsidRDefault="0F25521E" w:rsidP="0F25521E">
      <w:pPr>
        <w:pStyle w:val="a4"/>
        <w:numPr>
          <w:ilvl w:val="1"/>
          <w:numId w:val="9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Третий, уровень включает в себя когнитивный, эмоциональный и поведенческий компоненты. На этом уровне фактические действия, помогающие в поддержке собеседника.</w:t>
      </w:r>
    </w:p>
    <w:p w14:paraId="3C879A3B" w14:textId="08BF4E39" w:rsidR="2EF37B08" w:rsidRPr="000B6368" w:rsidRDefault="0F25521E" w:rsidP="0F25521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структуре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автором называются когнитивный, эмотивный и предикативный компоненты. </w:t>
      </w:r>
      <w:r w:rsidRPr="000B63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0B63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0B6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]</w:t>
      </w:r>
    </w:p>
    <w:p w14:paraId="3300497A" w14:textId="4433E5A4" w:rsidR="2EF37B08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Ахметзянова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определила психологическую структуру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следующим образом: ориентация на другое лицо, понимание его эмоциональное состояние; сопереживание ему, т. е. переживание эмоционального состояния другого человека; предоставление поддержки ему через вербальную и невербальную коммуникацию. </w:t>
      </w:r>
    </w:p>
    <w:p w14:paraId="2F383780" w14:textId="78B39A07" w:rsidR="2EF37B08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Рассматривая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эмпатийность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качественную характеристику личности, можно говорить о том, что она выступает как готовность и способность человека к реализации им процесса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межличностном общении.</w:t>
      </w:r>
    </w:p>
    <w:p w14:paraId="01203A34" w14:textId="26ED2ED5" w:rsidR="008C7157" w:rsidRDefault="0F25521E" w:rsidP="00140E3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Основными психологическими механизмами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эмпатийного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реагирования в межличностном взаимодействии являются: интерпретация, идентификация,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децентрация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эмоциональное заражение. Эти механизмы реализуются на разных уровнях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эмпатийного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реагирования. [</w:t>
      </w:r>
      <w:r w:rsidR="007417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5651723D" w14:textId="06A4413E" w:rsidR="2EF37B08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когнитивном уровне предполагается познавательный механизм, в ходе которого субъект интерпретирует эмоциональное состояние объекта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без изменений в собственном состоянии.</w:t>
      </w:r>
    </w:p>
    <w:p w14:paraId="0EAC63A8" w14:textId="5F9C7C09" w:rsidR="2EF37B08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эмоциональном уровне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реализуется механизмами проекции и интроекции, которые помогают идентифицировать субъект с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эмпатируемым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объектом. Обязательным условием полноценной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механизм преодоления эгоцентризма личности</w:t>
      </w:r>
      <w:r w:rsidRPr="0F25521E">
        <w:rPr>
          <w:rFonts w:ascii="Verdana" w:eastAsia="Verdana" w:hAnsi="Verdana" w:cs="Verdana"/>
          <w:color w:val="3A3A3A"/>
          <w:sz w:val="24"/>
          <w:szCs w:val="24"/>
        </w:rPr>
        <w:t xml:space="preserve">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ориентация на объект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благодаря которому субъект способен занять другую позицию и сознательно идентифицировать объект, чтобы сопереживать ему.</w:t>
      </w:r>
    </w:p>
    <w:p w14:paraId="25A13448" w14:textId="37A0AD60" w:rsidR="2EF37B08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уровне когнитивной, эмоциональной и действенной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работает механизм эмоционального заражения, который выражает межличностную идентификацию («воспринимаемую», «понимаемую», «сопереживаемую» и «действенную»). Субъект оказывает помощь и поддержку объекту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C728475" w14:textId="0E7A7B54" w:rsidR="2EF37B08" w:rsidRPr="00B23C4E" w:rsidRDefault="0F25521E" w:rsidP="0F25521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Кроме того, было доказано, что слабовыраженная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личности связана с ее агрессивным подходом к социальной среде, стремлением к доминированию, выраженным импульсивным поведением; для высокой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характерны потребность в общении, склонность к социальной активности, склонность к эмоциональному реагированию на потребности и действия другого. [</w:t>
      </w:r>
      <w:r w:rsidR="00B2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B23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]</w:t>
      </w:r>
      <w:proofErr w:type="gramEnd"/>
    </w:p>
    <w:p w14:paraId="23DCFF4C" w14:textId="3CB5AE79" w:rsidR="2EF37B08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отмечает А. П. Василькова, для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проявляющих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высокую степень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характерны мягкость, доброжелательность, общительность, эмоциональность, а для демонстрирующих низкую степень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замкнутость, недоброжелательность. </w:t>
      </w:r>
      <w:r w:rsidRPr="00E472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E472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E472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] </w:t>
      </w:r>
    </w:p>
    <w:p w14:paraId="3C15A8BC" w14:textId="2A350E87" w:rsidR="2EF37B08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Тот или иной уровень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профессионально необходимым качеством для всех специалистов, работа которых непосредственно связана с людьми (чиновники, руководители, продавцы, менеджеры персонала, педагоги, психологи, психотерапевты и проч.). </w:t>
      </w:r>
      <w:r w:rsidRPr="00E472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E472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E472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09BEE2EC" w14:textId="20E5BF59" w:rsidR="2EF37B08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мнению Дж.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Зальцера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Бергласа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лица с высоким уровнем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склонны считать виновными в негативных событиях других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людей, а также не требуют наказаний за их поступки. То есть, эмпатичные люди менее агрессивны.</w:t>
      </w:r>
    </w:p>
    <w:p w14:paraId="1505973C" w14:textId="0197332E" w:rsidR="2EF37B08" w:rsidRDefault="0F25521E" w:rsidP="0F25521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 В. Козина выделила 3 компонента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2543FD29" w14:textId="6284CF00" w:rsidR="2EF37B08" w:rsidRDefault="0F25521E" w:rsidP="0F25521E">
      <w:pPr>
        <w:pStyle w:val="a4"/>
        <w:numPr>
          <w:ilvl w:val="0"/>
          <w:numId w:val="8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аффективный (элемент сопереживания); </w:t>
      </w:r>
    </w:p>
    <w:p w14:paraId="19E4D10E" w14:textId="3737C322" w:rsidR="2EF37B08" w:rsidRDefault="0F25521E" w:rsidP="0F25521E">
      <w:pPr>
        <w:pStyle w:val="a4"/>
        <w:numPr>
          <w:ilvl w:val="0"/>
          <w:numId w:val="8"/>
        </w:numPr>
        <w:spacing w:line="360" w:lineRule="auto"/>
        <w:rPr>
          <w:color w:val="000000" w:themeColor="text1"/>
          <w:sz w:val="28"/>
          <w:szCs w:val="28"/>
        </w:rPr>
      </w:pP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когнитивный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(понимание позиции другого 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оправдывание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ее);</w:t>
      </w:r>
    </w:p>
    <w:p w14:paraId="1B6E1B21" w14:textId="14FDDADE" w:rsidR="2EF37B08" w:rsidRDefault="0F25521E" w:rsidP="0F25521E">
      <w:pPr>
        <w:pStyle w:val="a4"/>
        <w:numPr>
          <w:ilvl w:val="0"/>
          <w:numId w:val="8"/>
        </w:numPr>
        <w:spacing w:line="360" w:lineRule="auto"/>
        <w:rPr>
          <w:color w:val="000000" w:themeColor="text1"/>
          <w:sz w:val="28"/>
          <w:szCs w:val="28"/>
        </w:rPr>
      </w:pP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поведенческий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(выражение реальной действенной помощи партнеру, мимические и вербальные формы сочувствия). </w:t>
      </w:r>
      <w:r w:rsidRPr="005F3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5F3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Pr="005F3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34DACC0A" w14:textId="17BCDEDE" w:rsidR="2EF37B08" w:rsidRDefault="0F25521E" w:rsidP="0F25521E">
      <w:pPr>
        <w:spacing w:line="360" w:lineRule="auto"/>
        <w:ind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таком подходе к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можно заметить функциональное совпадение между структурой коммуникации и структурой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эмпатийного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процесса. Это приводит к функциональной однородности обоих процессов, которые позволяют сделать вывод, что только через развитие и улучшение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учителя можно улучшить отношения с учениками; однако характер развития или нарушений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поможет выявить качество организации межличностного общения учителя. </w:t>
      </w:r>
    </w:p>
    <w:p w14:paraId="04BFA5A3" w14:textId="538452B1" w:rsidR="2EF37B08" w:rsidRDefault="0F25521E" w:rsidP="0F25521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одним из регуляторов взаимоотношений между людьми; проявляется в стремлении оказывать помощь и поддержку другим людям; ведёт к  развитию  гуманистических  ценностей  личности;  сопровождает  личностный рост и становится одним из ведущих её признаков.</w:t>
      </w:r>
    </w:p>
    <w:p w14:paraId="1E16A5AE" w14:textId="2F3D74D3" w:rsidR="006A2117" w:rsidRDefault="006A2117" w:rsidP="006A2117">
      <w:pPr>
        <w:spacing w:before="24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C7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Эмпатия</w:t>
      </w:r>
      <w:proofErr w:type="spellEnd"/>
      <w:r w:rsidRPr="003C7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играет важную межличностную и социальную роль, позволяя обмениваться опытом, потребностями и желаниями между людьми и обеспечивая эмоциональный мост, который способствует </w:t>
      </w:r>
      <w:proofErr w:type="spellStart"/>
      <w:r w:rsidRPr="003C7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просоциальному</w:t>
      </w:r>
      <w:proofErr w:type="spellEnd"/>
      <w:r w:rsidRPr="003C7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поведению. Эта способность требует тонкого взаимодействия нейронных сетей и позволяет нам воспринимать эмоции других, резонировать с ними эмоционально и </w:t>
      </w:r>
      <w:proofErr w:type="spellStart"/>
      <w:r w:rsidRPr="003C7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когнитивно</w:t>
      </w:r>
      <w:proofErr w:type="spellEnd"/>
      <w:r w:rsidRPr="003C7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воспринимать перспективу других и различать наши собственные и чужие эмоции.</w:t>
      </w:r>
    </w:p>
    <w:p w14:paraId="6BFB0DE0" w14:textId="09F8C5DD" w:rsidR="00C04B59" w:rsidRPr="00C04B59" w:rsidRDefault="00C04B59" w:rsidP="00C04B59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F3170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Эмпатия</w:t>
      </w:r>
      <w:proofErr w:type="spellEnd"/>
      <w:r w:rsidRPr="00CF3170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людям устанавливать социальные связи с другими людьми. Понимая, что люди думают и чувствуют, они способны адекватно реагировать в социальных ситуациях. Наличие социальных связей важно как для физического, так и для психологического благополучия. Сопереживание другим помогает научиться управлять своими собственными эмоциями. Эмоциональная регуляция важна тем, что она позволяет вам управлять тем, что мы чувствуем, даже в периоды сильного стресса, не перегружаясь. </w:t>
      </w:r>
      <w:proofErr w:type="spellStart"/>
      <w:r w:rsidRPr="00CF3170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Эмпатия</w:t>
      </w:r>
      <w:proofErr w:type="spellEnd"/>
      <w:r w:rsidRPr="00CF3170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способствует развитию помогающего поведения. Мало того, что человек с большей вероятностью будет участвовать в полезном поведении, другие люди также с большей вероятностью помогут вам, когда они испытывают сочувствие.</w:t>
      </w:r>
      <w:r w:rsidRPr="00CF3170">
        <w:rPr>
          <w:rStyle w:val="eop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241A8">
        <w:rPr>
          <w:rStyle w:val="eop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C92FD6F" w14:textId="1C033E42" w:rsidR="2EF37B08" w:rsidRDefault="0F25521E" w:rsidP="0F25521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Вид и форма проявления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обусловлены ценностными ориентациями, системой отношений и особенностями мировоззрения личности. </w:t>
      </w:r>
    </w:p>
    <w:p w14:paraId="355EC1BD" w14:textId="7976B126" w:rsidR="2EF37B08" w:rsidRPr="00905131" w:rsidRDefault="0F25521E" w:rsidP="0F25521E">
      <w:pPr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В. М. Вартанян выделяет следующие функции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сбалансирование межличностных отношений, способствование моральному росту личности, приобретение навыков коммуникации, а также эффективная психотерапевтическая помощь, благодаря высокоразвитому взаимопониманию.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уменьшает искажение восприятия других и формирует более точное впечатление. </w:t>
      </w:r>
      <w:r w:rsidRPr="009051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9051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="00905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]</w:t>
      </w:r>
    </w:p>
    <w:p w14:paraId="4225EE8F" w14:textId="34F3DE49" w:rsidR="2EF37B08" w:rsidRDefault="0F25521E" w:rsidP="0F25521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Именно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способность к сочувствию, сопереживанию, пониманию внутреннего мира человека является для профессионала важным средством сохранения собственной доброжелательности, и при этом она должна быть  высокоразвита и устойчива.  Развитие и совершенствование ее проявления во взаимоотношениях с другими людьми является важной задачей становления личности в условиях высшего образования. </w:t>
      </w:r>
    </w:p>
    <w:p w14:paraId="58547A52" w14:textId="58FF8F35" w:rsidR="2EF37B08" w:rsidRDefault="0F25521E" w:rsidP="0F25521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Анализ литературы, посвященной изучению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позволяет выделить некоторые подходы к вопросу функционирования механизмов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914B5AE" w14:textId="3BF910B7" w:rsidR="2EF37B08" w:rsidRDefault="0F25521E" w:rsidP="0F25521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Функциональный механизм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 определению А. П.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Сопикова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это некий способ аналогового моделирования субъектом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эмпатируемого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объекта. Следует отметить, что многие функциональные механизмы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эмпатийного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взаимодействия выделены преимущественно в результате теоретического анализа и на настоящий момент не получили достаточного эмпирического подтверждения. </w:t>
      </w:r>
      <w:r w:rsidRPr="00055F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055F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56</w:t>
      </w:r>
      <w:r w:rsidRPr="00055F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]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BBA992A" w14:textId="1B57E95D" w:rsidR="2EF37B08" w:rsidRDefault="0F25521E" w:rsidP="0F25521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Е. Я.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Басин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специфичными для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механизмами считает проекцию – интроекцию, а идентификацию рассматривает как результат данных процессов. Проекция определяется Е. Я.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Басиным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мысленное перенесение реального либо воображаемого «Я» в ситуацию объекта, в результате чего реальное «Я» идентифицируется с образом объекта и становится тождественным «Я – образу», вставшему на точку зрения воображаемого «Я». Одновременно с проекцией существует и неразрывно связанный с ней процесс интроекции, т.е. перенесение воображаемого «Я» в реальные обстоятельства субъекта. </w:t>
      </w:r>
      <w:r w:rsidRPr="002E43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2E43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2E43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11E1CD3F" w14:textId="52114A22" w:rsidR="2EF37B08" w:rsidRDefault="0F25521E" w:rsidP="0F25521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Профессия сотрудника Федеральной службы исполнения наказаний (далее - ФСИН) все еще не имеет высокой значимости и не получает распространенности в российском обществе, но в то же время является особенно ценной для выстраивания гуманистических отношений, привлекает к себе внимание.   В связи с дефицитом "теплоты" общественных отношений, негативных изменений социально-экономической структуры и возникающей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впоследтвии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проблемы одиночества и безразличия,  проблема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способности к сочувствию и сопереживанию становится актуальной социально-психологической проблемой нашего времени.</w:t>
      </w:r>
    </w:p>
    <w:p w14:paraId="4E175A6A" w14:textId="65AE0DDD" w:rsidR="2EF37B08" w:rsidRDefault="0F25521E" w:rsidP="0F25521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разных видах своей профессиональной деятельности будущему сотруднику ФСИН нужны соответствующие элементы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Если при общении с осужденными достаточно только понимания, то при оказании психологической помощи лицам,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приговоренных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лишению свободы на определенный срок, необходимо проявлять сочувствие и сопереживание. </w:t>
      </w:r>
    </w:p>
    <w:p w14:paraId="47FDDC94" w14:textId="70138740" w:rsidR="2EF37B08" w:rsidRDefault="0F25521E" w:rsidP="0F25521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Описывая черты личности с высоким уровнем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исследователи отмечают ценностные и мотивационные установки такого человека. Они отметили, что эмпатическая личность отличается позитивным видением других. Он имеет позитивную систему отношений с окружающими, ориентация на партнера является преобладающей. Такой человек способен стать на его точку зрения. Например, известно, что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эмпатийные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лидеры студенческих групп умеют быстро ориентироваться во взаимоотношениях людей, без затруднений находят общий язык с другими в разнообразных ситуациях, пользуются симпатией, стремятся к демократическому стилю управления. </w:t>
      </w:r>
      <w:r w:rsidRPr="009317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9317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009317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0989B659" w14:textId="456B1116" w:rsidR="2EF37B08" w:rsidRDefault="30588268" w:rsidP="30588268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качестве способности отвечать на переживания другого человека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связана</w:t>
      </w:r>
      <w:proofErr w:type="gram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структурой личности индивида, его ценностями. Потенциальными характеристиками человека, способного к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являются:</w:t>
      </w:r>
    </w:p>
    <w:p w14:paraId="6735CA56" w14:textId="2B3C0D61" w:rsidR="2EF37B08" w:rsidRDefault="0F25521E" w:rsidP="0F25521E">
      <w:pPr>
        <w:pStyle w:val="a4"/>
        <w:numPr>
          <w:ilvl w:val="0"/>
          <w:numId w:val="7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терпимость к выражению эмоций со стороны другого человека; </w:t>
      </w:r>
    </w:p>
    <w:p w14:paraId="18CBAC73" w14:textId="2946A312" w:rsidR="2EF37B08" w:rsidRDefault="0F25521E" w:rsidP="0F25521E">
      <w:pPr>
        <w:pStyle w:val="a4"/>
        <w:numPr>
          <w:ilvl w:val="0"/>
          <w:numId w:val="7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способность глубоко вникнуть в субъективный внутренний мир своего подопечного, не раскрывая при этом свой собственный мир; </w:t>
      </w:r>
    </w:p>
    <w:p w14:paraId="46BE088D" w14:textId="68A12288" w:rsidR="2EF37B08" w:rsidRDefault="30588268" w:rsidP="30588268">
      <w:pPr>
        <w:pStyle w:val="a4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готовность адаптировать свое восприятие к восприятию другого человека, чтобы достичь еще большего понимания того, что с ним происходит.</w:t>
      </w:r>
      <w:r w:rsidR="2EF37B08">
        <w:br/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Также следует отметить, что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эмпатийный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 отличается от других людей позитивным видением других и преобладанием демократических и альтруистичес</w:t>
      </w:r>
      <w:r w:rsidR="009317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ких стратегий взаимодействия. [9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4129895F" w14:textId="77777777" w:rsidR="00817AD1" w:rsidRDefault="30588268" w:rsidP="00797F65">
      <w:pPr>
        <w:spacing w:line="360" w:lineRule="auto"/>
        <w:ind w:firstLine="360"/>
        <w:jc w:val="both"/>
      </w:pPr>
      <w:proofErr w:type="gram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Кроме того, ему присущи эмоциональная стабильность, терпимость в адрес недостатков других, чуткость к нормам поведения, одобряемых обществом и чувствительность к социальным эмоциям и моральным чувствам. </w:t>
      </w:r>
      <w:proofErr w:type="gramEnd"/>
    </w:p>
    <w:p w14:paraId="25B9AB0F" w14:textId="5888E9D2" w:rsidR="00817AD1" w:rsidRDefault="30588268" w:rsidP="00797F65">
      <w:pPr>
        <w:spacing w:line="360" w:lineRule="auto"/>
        <w:ind w:firstLine="360"/>
        <w:jc w:val="both"/>
      </w:pPr>
      <w:proofErr w:type="gram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систему отношений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эмпатийного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человека к другому входят понимание значимости и ценности личности другого, недопущение безразличия и отчужденности по отношению к чужим чувствам и эмоциям. </w:t>
      </w:r>
      <w:proofErr w:type="gramEnd"/>
    </w:p>
    <w:p w14:paraId="6F3D8D51" w14:textId="5EE4130C" w:rsidR="2EF37B08" w:rsidRPr="00817AD1" w:rsidRDefault="30588268" w:rsidP="00817AD1">
      <w:pPr>
        <w:spacing w:line="360" w:lineRule="auto"/>
        <w:ind w:left="360" w:firstLine="360"/>
        <w:jc w:val="both"/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Выделяют следующие уровни проявления эмпатического отношения:</w:t>
      </w:r>
    </w:p>
    <w:p w14:paraId="547D060F" w14:textId="500CFF95" w:rsidR="2EF37B08" w:rsidRDefault="0F25521E" w:rsidP="0F25521E">
      <w:pPr>
        <w:pStyle w:val="a4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Первый (низший) уровень представлен раздражением и враждебностью,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которые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возникают при восприятии переживаний объекта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2D4A3D9" w14:textId="7E032A49" w:rsidR="2EF37B08" w:rsidRDefault="0F25521E" w:rsidP="0F25521E">
      <w:pPr>
        <w:pStyle w:val="a4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Второй уровень - пассивно-отрицательное отношение к чувствам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другого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039388B" w14:textId="309F8BEC" w:rsidR="2EF37B08" w:rsidRDefault="0F25521E" w:rsidP="0F25521E">
      <w:pPr>
        <w:pStyle w:val="a4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Третий уровень включает в себя сочувствие или пассивно-положительное отношение  к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другому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9FFAF39" w14:textId="053DEB2B" w:rsidR="2EF37B08" w:rsidRDefault="0F25521E" w:rsidP="0F25521E">
      <w:pPr>
        <w:pStyle w:val="a4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описания четвертого уровня 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эмпатийного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отношения  Л.П.  Выговская использует понятие «ситуативно-положительное отношение к другому», содержащее внутреннее содействие этому человеку в собственных переживаниях. </w:t>
      </w:r>
    </w:p>
    <w:p w14:paraId="15566AA2" w14:textId="11011BBF" w:rsidR="2EF37B08" w:rsidRDefault="0F25521E" w:rsidP="0F25521E">
      <w:pPr>
        <w:pStyle w:val="a4"/>
        <w:numPr>
          <w:ilvl w:val="0"/>
          <w:numId w:val="6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Пятый (высший) уровень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эмпатийного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отношения означает устойчивое положительное отношение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другому, реальную помощь ему в проблемных ситуациях. Высший уровень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эмпатийного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отношения характеризует высоконравственного человека.</w:t>
      </w:r>
    </w:p>
    <w:p w14:paraId="51867538" w14:textId="1D8FE74A" w:rsidR="2EF37B08" w:rsidRDefault="0F25521E" w:rsidP="0F25521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Развитие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неотъемлемая часть в воспитании у человека культуры межличностных отношений и способности управлять своими переживаниями и чувствами. </w:t>
      </w:r>
    </w:p>
    <w:p w14:paraId="27ABB119" w14:textId="724D75D9" w:rsidR="2EF37B08" w:rsidRDefault="0F25521E" w:rsidP="0F25521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Первый фактор, который влияет на развитие врожденного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эмпатийного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потенциала - социально-демографический. И. М. Юсупов доказал, что социализация учащихся в урбанизированных условиях способствовала развитию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в сельской местности, наоборот, тормозила.</w:t>
      </w:r>
    </w:p>
    <w:p w14:paraId="40275909" w14:textId="317F0723" w:rsidR="2EF37B08" w:rsidRDefault="0F25521E" w:rsidP="0F25521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Вторым фактором, влияющим на развитие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является характер межличностных отношений. Важно учитывать, что особую роль играет стиль родительского отношения к детям, в котором проявляются воспитательные действия, а также эмоциональное принятие или отторжение ребенка. При неблагополучных взаимоотношениях велик риск того, что развитие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личностного образования у ребенка нарушится. В дальнейшем это может привести к тому, что индивид станет равнодушен по отношению к проблемам других людей.</w:t>
      </w:r>
    </w:p>
    <w:p w14:paraId="33591B29" w14:textId="1A644763" w:rsidR="2EF37B08" w:rsidRDefault="0F25521E" w:rsidP="0F25521E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Третий фактор развития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индивидуально-психологический. При выявлении различий в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эмпатийности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экстерналов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интерналов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И. М. Юсупов определил, что у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интерналов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она выше. Формированию и проявлению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мешает такое свойство личности, как эгоцентризм. Немалую роль также играет испытываемый человеком психологический дискомфорт (тревожность, депрессия, агрессивность, невротические расстройства). Также следует учитывать установки, которые препятствуют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считать неуместным проявлять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любопытство к другой личности, избегать лишних контактов, спокойно относиться к переживани</w:t>
      </w:r>
      <w:r w:rsidR="00B876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 и проблемам других людей. [65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5B7D6778" w14:textId="516C2835" w:rsidR="2EF37B08" w:rsidRPr="00066C46" w:rsidRDefault="0F25521E" w:rsidP="0F25521E">
      <w:pPr>
        <w:spacing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Четвертый фактор - это гендерный фактор. Т. П. Гаврилова отмечает, что сопереживание старикам и животным наблюдалось у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мальчиков, а сострадание - у девочек. По отношению же к ровесникам, наоборот, сопереживание чаще выражалось девочками, а сострадание – мальчиками</w:t>
      </w:r>
      <w:r w:rsidR="00066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066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066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="00066C46" w:rsidRPr="00066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Большую склонность девочек к сопереживанию по сравнению с мальчиками выявила и М. Л.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Бутовская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Девочки и женщины проявляют большую склонность к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чем мальчики и мужчины. Это объясняется гендерными ролями</w:t>
      </w:r>
      <w:r w:rsidR="00066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066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066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="00066C46" w:rsidRPr="00066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67AC27FA" w14:textId="01F60EC7" w:rsidR="2EF37B08" w:rsidRDefault="30588268" w:rsidP="30588268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green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это осознанное сопереживание текущему эмоциональному состоянию другого человека без потери ощущения внешнего происхождения этого переживания. Это сложный, многоуровневый феномен, структура которого представляет совокупность эмоциональных, когнитивных и поведенческих умений, навыков, способностей человека.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бывает трёх видов: </w:t>
      </w:r>
      <w:proofErr w:type="gram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эмоциональная</w:t>
      </w:r>
      <w:proofErr w:type="gram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познавательная, поведенческая. Выделяют 4 уровня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низкий</w:t>
      </w:r>
      <w:proofErr w:type="gram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нормальный, высокий, повышенный (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гиперэмпатия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Кроме того, выделяют 3 компонента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аффективный (элемент сопереживания); когнитивный (понимание позиции другого и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оправдывание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ее); поведенческий (выражение реальной действенной помощи партнеру, мимические и вербальные формы сочувствия).</w:t>
      </w:r>
    </w:p>
    <w:p w14:paraId="1A7EC1D0" w14:textId="039E0840" w:rsidR="30588268" w:rsidRDefault="30588268">
      <w:r>
        <w:br w:type="page"/>
      </w:r>
    </w:p>
    <w:p w14:paraId="44232894" w14:textId="41C635A4" w:rsidR="30588268" w:rsidRDefault="30588268" w:rsidP="30588268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Выводы по 1 главе</w:t>
      </w:r>
    </w:p>
    <w:p w14:paraId="4E262632" w14:textId="5391C2A2" w:rsidR="30588268" w:rsidRDefault="30588268" w:rsidP="305882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Изучив теоретические данные, мы можем дать определение настойчивости.</w:t>
      </w:r>
    </w:p>
    <w:p w14:paraId="203D109B" w14:textId="45FE6E1B" w:rsidR="30588268" w:rsidRDefault="30588268" w:rsidP="30588268">
      <w:pPr>
        <w:spacing w:line="360" w:lineRule="auto"/>
        <w:ind w:firstLine="708"/>
        <w:jc w:val="both"/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Настойчивость - волевое качество личности, заключающееся в умении добиваться поставленной цели, преодолевая при этом внешние и внутренние препятствия. </w:t>
      </w:r>
    </w:p>
    <w:p w14:paraId="74451B65" w14:textId="3070A149" w:rsidR="30588268" w:rsidRDefault="30588268" w:rsidP="305882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Выделяют несколько подходов в изучении настойчивости.</w:t>
      </w:r>
    </w:p>
    <w:p w14:paraId="175C9E95" w14:textId="006F484D" w:rsidR="30588268" w:rsidRDefault="30588268" w:rsidP="305882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Аналитический подход изучает динамические характеристики  настойчивости, а также рассматривает отдельно аспекты и явления, вне их связей и отношений между собой. Преимущественно анализируются  степень волевого усилия (сила), степень постоянство волевого усилия в однотипных ситуациях (устойчивость), количество видов деятельности, в которых проявляется данное свойство (широта).</w:t>
      </w:r>
    </w:p>
    <w:p w14:paraId="7F65F3ED" w14:textId="1B9CE023" w:rsidR="30588268" w:rsidRDefault="30588268" w:rsidP="305882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Системный подход исследует качества личности как системные образования. </w:t>
      </w:r>
      <w:proofErr w:type="gram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данном подходе настойчивость изучается различными авторами как совокупность различных компонентов: установочно-целевого (Баранова С. В.,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Будрейка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 Н. Фомина Н. А.), динамического (Полянская Е. Н.), мотивационный (Кожухова Ю. В., Крупнов А. И.,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Меньшенина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Е. В., Фомина Н. А.), когнитивный (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Чуваткина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 В., Фомина Н. А.), эмоциональный (Дронов В. М., Каргина Н. В.), регуляторный (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Сокова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Т. О., Фомина Н. А.), продуктивный</w:t>
      </w:r>
      <w:proofErr w:type="gram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(Фомина Н. А.) и </w:t>
      </w:r>
      <w:proofErr w:type="gram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оценочно-рефлексивный</w:t>
      </w:r>
      <w:proofErr w:type="gram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компоненты. </w:t>
      </w:r>
    </w:p>
    <w:p w14:paraId="6420392E" w14:textId="779C7305" w:rsidR="30588268" w:rsidRDefault="30588268" w:rsidP="305882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Эмоционально-аналитический подход изучает эмоционально-оценочные характеристики настойчивости. </w:t>
      </w:r>
    </w:p>
    <w:p w14:paraId="58252518" w14:textId="77777777" w:rsidR="00817AD1" w:rsidRDefault="30588268" w:rsidP="305882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Регуляторно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-аналитический подход исследует характеристики настойчивости в качестве активности-пассивности её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D1E9841" w14:textId="240CF026" w:rsidR="30588268" w:rsidRDefault="30588268" w:rsidP="305882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Активность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настойчивости зависит от оценки человеком внутренних (собственные усилия, способности, склонности) и внешних (судьба, особенности складывающейся ситуации, трудность задачи, воля и направленность деятельности других людей) факторов.</w:t>
      </w:r>
    </w:p>
    <w:p w14:paraId="71DBDEC8" w14:textId="5835B87D" w:rsidR="30588268" w:rsidRDefault="30588268" w:rsidP="305882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Результативно-аналитический подход анализирует отражение настойчивости на результатах деятельности в сферах жизни, исследуется результативная сторона настойчивости.</w:t>
      </w:r>
    </w:p>
    <w:p w14:paraId="29895809" w14:textId="24E1C40F" w:rsidR="30588268" w:rsidRDefault="30588268" w:rsidP="305882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Изучив научную литературу, мы можем дать определение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1A42EE6" w14:textId="7248EC0D" w:rsidR="30588268" w:rsidRDefault="30588268" w:rsidP="305882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это осознанное сопереживание текущему эмоциональному состоянию другого человека, без потери ощущения внешнего происхождения этого переживания.</w:t>
      </w:r>
    </w:p>
    <w:p w14:paraId="5E1CD080" w14:textId="38E33D29" w:rsidR="30588268" w:rsidRDefault="30588268" w:rsidP="305882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Существуют различные критерии выделения видов и форм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(Бойко В. В.):</w:t>
      </w:r>
    </w:p>
    <w:p w14:paraId="2BC9F59B" w14:textId="24E3E5A0" w:rsidR="30588268" w:rsidRDefault="30588268" w:rsidP="30588268">
      <w:pPr>
        <w:pStyle w:val="a4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Модальность ведущего компонента в структуре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(когнитивная, предикативная, рефлексивная, эмоциональная, оценочная, поведенческая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14:paraId="03670C1D" w14:textId="7FB9A753" w:rsidR="30588268" w:rsidRDefault="30588268" w:rsidP="30588268">
      <w:pPr>
        <w:pStyle w:val="a4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Генезис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глобальная</w:t>
      </w:r>
      <w:proofErr w:type="gram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эгоцентрическая и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просоциальная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14:paraId="184ED739" w14:textId="377F538F" w:rsidR="30588268" w:rsidRDefault="30588268" w:rsidP="30588268">
      <w:pPr>
        <w:pStyle w:val="a4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Критерий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диспозиционности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личностная</w:t>
      </w:r>
      <w:proofErr w:type="gram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ситуативная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58E7B570" w14:textId="02A40588" w:rsidR="30588268" w:rsidRDefault="30588268" w:rsidP="30588268">
      <w:pPr>
        <w:pStyle w:val="a4"/>
        <w:numPr>
          <w:ilvl w:val="0"/>
          <w:numId w:val="4"/>
        </w:numPr>
        <w:spacing w:line="360" w:lineRule="auto"/>
        <w:rPr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Критерий уровня развития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54716FA" w14:textId="5227B754" w:rsidR="30588268" w:rsidRDefault="30588268" w:rsidP="30588268">
      <w:pPr>
        <w:spacing w:line="360" w:lineRule="auto"/>
        <w:ind w:left="360" w:firstLine="34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Выделяют четыре уровня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низкий, нормальный, высокий, повышенный (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гиперэмпатия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14:paraId="46356C36" w14:textId="4C1A1D7E" w:rsidR="30588268" w:rsidRDefault="30588268" w:rsidP="30588268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 В. Козина выделила 3 компонента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01D407C8" w14:textId="43709C5A" w:rsidR="30588268" w:rsidRDefault="30588268" w:rsidP="30588268">
      <w:pPr>
        <w:pStyle w:val="a4"/>
        <w:numPr>
          <w:ilvl w:val="0"/>
          <w:numId w:val="3"/>
        </w:numPr>
        <w:spacing w:line="360" w:lineRule="auto"/>
        <w:rPr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аффективный (элемент сопереживания); </w:t>
      </w:r>
    </w:p>
    <w:p w14:paraId="4E28889C" w14:textId="39A186C0" w:rsidR="30588268" w:rsidRDefault="30588268" w:rsidP="30588268">
      <w:pPr>
        <w:pStyle w:val="a4"/>
        <w:numPr>
          <w:ilvl w:val="0"/>
          <w:numId w:val="3"/>
        </w:numPr>
        <w:spacing w:line="360" w:lineRule="auto"/>
        <w:rPr>
          <w:color w:val="000000" w:themeColor="text1"/>
          <w:sz w:val="28"/>
          <w:szCs w:val="28"/>
        </w:rPr>
      </w:pPr>
      <w:proofErr w:type="gram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когнитивный</w:t>
      </w:r>
      <w:proofErr w:type="gram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(понимание позиции другого и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оправдывание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ее);</w:t>
      </w:r>
    </w:p>
    <w:p w14:paraId="5B5CE324" w14:textId="0F3A86C2" w:rsidR="30588268" w:rsidRDefault="30588268" w:rsidP="30588268">
      <w:pPr>
        <w:pStyle w:val="a4"/>
        <w:numPr>
          <w:ilvl w:val="0"/>
          <w:numId w:val="3"/>
        </w:numPr>
        <w:spacing w:line="360" w:lineRule="auto"/>
        <w:rPr>
          <w:color w:val="000000" w:themeColor="text1"/>
          <w:sz w:val="28"/>
          <w:szCs w:val="28"/>
        </w:rPr>
      </w:pPr>
      <w:proofErr w:type="gram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поведенческий</w:t>
      </w:r>
      <w:proofErr w:type="gram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(выражение реальной действенной помощи партнеру, мимические и вербальные формы сочувствия).</w:t>
      </w:r>
    </w:p>
    <w:p w14:paraId="493DFEB9" w14:textId="687F6684" w:rsidR="30588268" w:rsidRDefault="30588268" w:rsidP="30588268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Существует несколько подходов к вопросу функционирования механизмов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D771B64" w14:textId="6599556D" w:rsidR="30588268" w:rsidRDefault="30588268" w:rsidP="30588268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Функциональный механизм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способ аналогового моделирования субъектом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эмпатируемого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объекта. (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Сопиков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 П.)</w:t>
      </w:r>
    </w:p>
    <w:p w14:paraId="15A813C7" w14:textId="5424C695" w:rsidR="30588268" w:rsidRDefault="30588268" w:rsidP="30588268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Механизм проекции-интроекции (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Басин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Е. Я). Проекция - идентификация реального “Я” с образом объекта путем перенесения реального либо воображаемого «Я» в ситуацию объекта. Интроекция - перенесение воображаемого «Я» в реальные обстоятельства субъекта.</w:t>
      </w:r>
    </w:p>
    <w:p w14:paraId="56A2D780" w14:textId="10AABC25" w:rsidR="30588268" w:rsidRDefault="30588268" w:rsidP="30588268">
      <w:pPr>
        <w:spacing w:line="360" w:lineRule="auto"/>
        <w:ind w:left="36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Выделяют следующие уровни проявления эмпатического отношения:</w:t>
      </w:r>
    </w:p>
    <w:p w14:paraId="37A29F40" w14:textId="382B024B" w:rsidR="30588268" w:rsidRDefault="30588268" w:rsidP="30588268">
      <w:pPr>
        <w:pStyle w:val="a4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Первый (низший) уровень представлен раздражением и враждебностью, </w:t>
      </w:r>
      <w:proofErr w:type="gram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которые</w:t>
      </w:r>
      <w:proofErr w:type="gram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возникают при восприятии переживаний объекта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3EF645C8" w14:textId="3FC5C8C5" w:rsidR="30588268" w:rsidRDefault="30588268" w:rsidP="30588268">
      <w:pPr>
        <w:pStyle w:val="a4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Второй уровень - пассивно-отрицательное отношение к чувствам </w:t>
      </w:r>
      <w:proofErr w:type="gram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другого</w:t>
      </w:r>
      <w:proofErr w:type="gram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722787E" w14:textId="4BAB220A" w:rsidR="30588268" w:rsidRDefault="30588268" w:rsidP="30588268">
      <w:pPr>
        <w:pStyle w:val="a4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Третий уровень включает в себя сочувствие или пассивно-положительное отношение  к </w:t>
      </w:r>
      <w:proofErr w:type="gram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другому</w:t>
      </w:r>
      <w:proofErr w:type="gram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A999BFC" w14:textId="26A206BB" w:rsidR="30588268" w:rsidRDefault="30588268" w:rsidP="30588268">
      <w:pPr>
        <w:pStyle w:val="a4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описания четвертого уровня 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эмпатийного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отношения  Л.П.  Выговская использует понятие «ситуативно-положительное отношение к другому», содержащее внутреннее содействие этому человеку в собственных переживаниях. </w:t>
      </w:r>
    </w:p>
    <w:p w14:paraId="44CEB885" w14:textId="2FA4BDC9" w:rsidR="30588268" w:rsidRDefault="30588268" w:rsidP="30588268">
      <w:pPr>
        <w:pStyle w:val="a4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Пятый (высший) уровень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эмпатийного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отношения означает устойчивое положительное отношение </w:t>
      </w:r>
      <w:proofErr w:type="gram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другому, реальную помощь ему в проблемных ситуациях. Высший уровень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эмпатийного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отношения характеризует высоконравственного человека.</w:t>
      </w:r>
    </w:p>
    <w:p w14:paraId="140A7EAA" w14:textId="771BC139" w:rsidR="2EF37B08" w:rsidRDefault="0F25521E" w:rsidP="00845BAC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_Toc44098477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ГЛАВА 2. ЭМПИРИЧЕСКОЕ ИССЛЕДОВАНИЕ ВЗАИМОСВЯЗЕЙ НАСТОЙЧИВОСТИ И ЭМПАТИИ</w:t>
      </w:r>
      <w:bookmarkEnd w:id="5"/>
    </w:p>
    <w:p w14:paraId="45F0E272" w14:textId="2EEE2377" w:rsidR="2EF37B08" w:rsidRDefault="2EF37B08" w:rsidP="0F25521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4D3EEE2" w14:textId="13BA4290" w:rsidR="2EF37B08" w:rsidRPr="00845BAC" w:rsidRDefault="0F25521E" w:rsidP="00845BAC">
      <w:pPr>
        <w:pStyle w:val="2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</w:rPr>
      </w:pPr>
      <w:bookmarkStart w:id="6" w:name="_Toc44098478"/>
      <w:r w:rsidRPr="00845BAC"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</w:rPr>
        <w:t>2.1. Организация и проведение исследования</w:t>
      </w:r>
      <w:bookmarkEnd w:id="6"/>
    </w:p>
    <w:p w14:paraId="3432F850" w14:textId="5D0A9C46" w:rsidR="2EF37B08" w:rsidRDefault="2EF37B08" w:rsidP="0F25521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926624F" w14:textId="224E7069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проверки данной гипотезы в декабре 2019 г. на базе Академии ФСИН России было проведено исследование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настойчивости 97 курсантов 1-4 курсов юридического и психологического факультетов в возрасте от 18 до 26 лет, (41 юноша и 56 девушек).</w:t>
      </w:r>
    </w:p>
    <w:p w14:paraId="5E2D9F30" w14:textId="185AFDFC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исследования настойчивости курсантов были использованы опросник Е.П. Ильина и Е.К.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Фещенко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Бланковый тест «Настойчивость» А. И. Крупнова.</w:t>
      </w:r>
    </w:p>
    <w:p w14:paraId="2D81218A" w14:textId="34A0BC27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Опросник Е.П. Ильина и Е.К. </w:t>
      </w:r>
      <w:proofErr w:type="spellStart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Фещенко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(приложение 1)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оценку выраженности настойчивости.</w:t>
      </w:r>
    </w:p>
    <w:p w14:paraId="45AC75CC" w14:textId="45E1A6AB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состоит из 18 закрытых утверждений, на которые следовало дать либо свое согласие, либо несогласие.</w:t>
      </w:r>
    </w:p>
    <w:p w14:paraId="0FCC0D77" w14:textId="2208BF9B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все ответы «Да» (знак «+») по позициям: 1, 3, 4, 7, 8, 10, 12, 14, 15, 16, 18 и все ответы «Нет» (знак «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–»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по позициям: 2, 5, 6, 9, 11, 13, 17 начислялось по одному баллу. Затем подсчитывалась общая сумма (все ответы вместе) баллов. Максимально возможная сумма баллов — 18. Чем больше баллов набрано, тем больше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обследованного выражена настойчивость, склонность доводить начатое дело до конца.</w:t>
      </w:r>
    </w:p>
    <w:p w14:paraId="45BB81C6" w14:textId="52350670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Бланковый тест «Настойчивость» А.И. Крупнова</w:t>
      </w:r>
      <w:proofErr w:type="gramStart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proofErr w:type="gramEnd"/>
      <w:r w:rsidR="003E62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E6286" w:rsidRPr="003E6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</w:t>
      </w:r>
      <w:proofErr w:type="gramStart"/>
      <w:r w:rsidR="003E6286" w:rsidRPr="003E6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</w:t>
      </w:r>
      <w:proofErr w:type="gramEnd"/>
      <w:r w:rsidR="003E6286" w:rsidRPr="003E628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риложение 2)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Согласно подходу А. И. Крупнова, каждая черта личности понимается как целостная система мотивационно-смысловых (целевых, мотивационных, когнитивных, продуктивных) и инструментально-стилевых (динамических, эмоциональных, регуляторных, рефлексивно-оценочных) характеристик, находящихся в определенных взаимоотношениях между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собой, свидетельствующих о сложной, многомерно-функциональной организации личностного свойства, поэтому их следует изучать в качестве системы, существующей как целое, где эти объекты не могут быть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оторваны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изолированы друг от друга.</w:t>
      </w:r>
    </w:p>
    <w:p w14:paraId="116F5665" w14:textId="63C8F57E" w:rsidR="2EF37B08" w:rsidRDefault="0F25521E" w:rsidP="00817AD1">
      <w:pPr>
        <w:pStyle w:val="1"/>
        <w:spacing w:line="360" w:lineRule="auto"/>
        <w:ind w:firstLine="708"/>
        <w:jc w:val="both"/>
      </w:pPr>
      <w:bookmarkStart w:id="7" w:name="_Toc44098269"/>
      <w:bookmarkStart w:id="8" w:name="_Toc44098479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Говоря о чертах характера как о «функциональных системах», А.И. Крупнов каждую черту рассматривает как «инструментально-смысловую систему психологических признаков, обеспечивающих готовность субъекта к реализации того или иного предметного отношения определенным способом»</w:t>
      </w:r>
      <w:r w:rsidR="00817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51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0251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</w:t>
      </w:r>
      <w:r w:rsidR="000251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]</w:t>
      </w:r>
      <w:bookmarkEnd w:id="7"/>
      <w:bookmarkEnd w:id="8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6996CC7" w14:textId="49FF06B6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дополненной восьмикомпонентной модели анализа, любая черта личности включает в себя целевой, мотивационный, когнитивный, продуктивный, эмоциональный, динамический, регуляторный и рефлексивн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оценочный компоненты, которые входят в две подсистемы: мотивационно-смысловую (установочно-целевой, мотивационный, когнитивный продуктивный) 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регуляторно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-динамическую (динамический, эмоциональный, регуляторный, рефлексивно-оценочный).</w:t>
      </w:r>
    </w:p>
    <w:p w14:paraId="0CDF6301" w14:textId="03CE952D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Установочно-целевой компонент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фиксирует конкретные цели, установки по реализации настойчивости, с учетом их направленности на общественно значимые и личностно значимые цели.</w:t>
      </w:r>
    </w:p>
    <w:p w14:paraId="257DB449" w14:textId="686A181C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Мотивационный компонент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включает в себя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социоцентричность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эгоцентричность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Под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социоцентричностью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понимается социально-общественная направленность, а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эгоцентричность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мотивации свидетельствует о направленности личностных побуждений в инициативных действиях.</w:t>
      </w:r>
    </w:p>
    <w:p w14:paraId="03FCCD70" w14:textId="22953F74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Когнитивный компонент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состоит из переменных осмысленность и осведомленность. Осмысленность оценивается на основании способности субъекта дать точное определение, выделить ее существенные признаки,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степени глубины и целостности представления о данном свойстве, правильности понимания основных, существенных признаков данной черты. Осведомленность оценивается по наполнению суждениями общего характера или указаниями на частные, несущественные признаки.</w:t>
      </w:r>
    </w:p>
    <w:p w14:paraId="258BFB8A" w14:textId="4D384CAF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Продуктивный компонент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составляют предметность 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субъектность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Предметность характеризуется по сфере ее приложения в предметной деятельности и в субъектно-личностной сфере.</w:t>
      </w:r>
    </w:p>
    <w:p w14:paraId="435154D2" w14:textId="3D1FDD2F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Динамический компонент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включает в себя энергичность 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аэргичность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Энергичность свидетельствует о силе и постоянном стремлении, а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аэнергичность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наоборот.</w:t>
      </w:r>
    </w:p>
    <w:p w14:paraId="31569C9D" w14:textId="6DA1456E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эмоциональный компонент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входят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стеничность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астеничность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Стеничность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понимается как совокупность эмоций и чувств, способствующих развитию и реализации как качества личности. Под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астеничностью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подразумевается комплекс отрицательных эмоций и чувств.</w:t>
      </w:r>
    </w:p>
    <w:p w14:paraId="5A81AA9F" w14:textId="691B6767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Регуляторный компонент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определяется по активности или пассивности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изучаемой черты личности.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Интернальная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регуляция проявляется в желании, намерении человека всего добиваться самому.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Экстернальная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регуляция определяется по ориентации личности на внешние обстоятельства и мнение других людей, избегание ответственности, неверие в свои силы.</w:t>
      </w:r>
    </w:p>
    <w:p w14:paraId="089FC4DE" w14:textId="21B25FA4" w:rsidR="2EF37B08" w:rsidRPr="00DD0D7C" w:rsidRDefault="0F25521E" w:rsidP="0F25521E">
      <w:pPr>
        <w:spacing w:line="360" w:lineRule="auto"/>
        <w:ind w:firstLine="708"/>
        <w:jc w:val="both"/>
        <w:rPr>
          <w:lang w:eastAsia="ko-KR"/>
        </w:rPr>
      </w:pP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Рефлексивно-оценочный компонент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оценивается по выполнению функции сличения исходных намерений, реального результата и трудности в ходе и реализации.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Операциональные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трудности говорят о внешних причинах, которые затрудняют проявление агрессивности. Личностные трудности указывает внутренние проблемы</w:t>
      </w:r>
      <w:r w:rsidR="00DD0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0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</w:t>
      </w:r>
      <w:r w:rsidR="00DD0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</w:t>
      </w:r>
      <w:r w:rsidR="00DD0D7C" w:rsidRPr="00DD0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</w:t>
      </w:r>
    </w:p>
    <w:p w14:paraId="714A233C" w14:textId="74C2F53D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Данная методика состояла из 8 бланков, каждый из которых включал в се</w:t>
      </w:r>
      <w:r w:rsidR="003E62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бя 14 утверждений</w:t>
      </w:r>
      <w:proofErr w:type="gramStart"/>
      <w:r w:rsidR="003E62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E62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3E62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3E62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риложение 3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14:paraId="58CF072B" w14:textId="69D60584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Бланки: «1Ц», «2М», «3К», «4П» отражали смысловой блок настойчивости, остальные 4 («5Д», «6Э», «7Р», «8Т») – инструментальный блок.</w:t>
      </w:r>
    </w:p>
    <w:p w14:paraId="1A1A170B" w14:textId="7D06D302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Курсантам было предложено отвечать на утверждения путем выбора наиболее подходящего для них ответа из следующих возможных вариантов: 1 – вовсе нет; 2 – нет; 3 – пожалуй, нет; 4 - когда как; 5 – пожалуй, да; 6 – да; 7 – несомненно, да.</w:t>
      </w:r>
    </w:p>
    <w:p w14:paraId="552736F7" w14:textId="193B65BD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подсчете результатов учитывались только положительные ответы от «4» до «7», индексы от «1» до «3» не рассматривались.</w:t>
      </w:r>
    </w:p>
    <w:p w14:paraId="5F8B2F09" w14:textId="4A7F0446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Исследование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курсантов осуществлялось с помощью Методики диагностики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И. М. Юсупова, а также методики Диагностики уровня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 В. Бойко.</w:t>
      </w:r>
    </w:p>
    <w:p w14:paraId="01210E08" w14:textId="191E80CF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Методика диагностики </w:t>
      </w:r>
      <w:proofErr w:type="spellStart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И. М. Юсупова</w:t>
      </w:r>
      <w:r w:rsidR="003E62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(приложение 4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направлена на и</w:t>
      </w:r>
      <w:r w:rsidR="00064C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зучение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эмоционального отклика челов</w:t>
      </w:r>
      <w:r w:rsidR="002D4B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ека на переживания других людей. Эмоциональный отклик проявляется в виде сопереживания (идентификации </w:t>
      </w:r>
      <w:proofErr w:type="gramStart"/>
      <w:r w:rsidR="002D4B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2D4B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D4B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другим</w:t>
      </w:r>
      <w:proofErr w:type="gramEnd"/>
      <w:r w:rsidR="002D4B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и сочувствия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D4B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чуткое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отношение к </w:t>
      </w:r>
      <w:r w:rsidR="002D4B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собеседнику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Данная методика </w:t>
      </w:r>
      <w:r w:rsidR="00663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определяет как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общий уровень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63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ее уровни в различных областях человеческой жизни, </w:t>
      </w:r>
      <w:r w:rsidR="00663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учетом объекта</w:t>
      </w:r>
      <w:r w:rsidR="000B7E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B7EE5"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социальные ситуации и присутствующие в них персонажи</w:t>
      </w:r>
      <w:r w:rsidR="000B7E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663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663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</w:t>
      </w:r>
      <w:r w:rsidR="006639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она направлена</w:t>
      </w:r>
      <w:r w:rsidR="00064C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A9F7C81" w14:textId="33BDA7E8" w:rsidR="2EF37B08" w:rsidRDefault="000B7EE5" w:rsidP="0F25521E">
      <w:pPr>
        <w:spacing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Данная методика выделяет уровень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F25521E"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 вектор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</w:t>
      </w:r>
      <w:r w:rsidR="0F25521E"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сопереживания:</w:t>
      </w:r>
    </w:p>
    <w:p w14:paraId="1147522D" w14:textId="61AE5A50" w:rsidR="2EF37B08" w:rsidRDefault="00983321" w:rsidP="0F25521E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F25521E"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F25521E"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58B9C46" w14:textId="167107ED" w:rsidR="2EF37B08" w:rsidRDefault="00983321" w:rsidP="0F25521E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F25521E"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животны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F25521E"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C9E45D9" w14:textId="551F7E83" w:rsidR="2EF37B08" w:rsidRDefault="0F25521E" w:rsidP="0F25521E">
      <w:pPr>
        <w:spacing w:line="360" w:lineRule="auto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в) </w:t>
      </w:r>
      <w:r w:rsidR="009833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старики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970B13F" w14:textId="155CDD70" w:rsidR="2EF37B08" w:rsidRDefault="00983321" w:rsidP="0F25521E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дет</w:t>
      </w:r>
      <w:r w:rsidR="0F25521E"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и;</w:t>
      </w:r>
    </w:p>
    <w:p w14:paraId="2313EBE5" w14:textId="1CD50382" w:rsidR="2EF37B08" w:rsidRDefault="00983321" w:rsidP="0F25521E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д) </w:t>
      </w:r>
      <w:r w:rsidR="0F25521E"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F25521E"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художественных произведений;</w:t>
      </w:r>
    </w:p>
    <w:p w14:paraId="32654A5E" w14:textId="715E2CDF" w:rsidR="2EF37B08" w:rsidRDefault="0F25521E" w:rsidP="0F25521E">
      <w:pPr>
        <w:spacing w:line="360" w:lineRule="auto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е) </w:t>
      </w:r>
      <w:r w:rsidR="009833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незнакомые люди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E2F5A41" w14:textId="7A1B5523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Опросник содержал 6 диагностических шкал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выражающих отношение к родителям, животным, старикам, детям, героям художественных произведений, знакомым и незнакомым людям. Тест направлен на выявление характеристики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эмпатийного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потенциала.</w:t>
      </w:r>
    </w:p>
    <w:p w14:paraId="3F64CE0C" w14:textId="68D139E4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Диагностика проводилась в форме вербального теста с помощью бланковой методики в виде закрытых суждений. Стимульным материалом являлись 36 суждений,</w:t>
      </w:r>
      <w:r w:rsidR="006F1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которыми испытуемый должен был согласиться или не согласиться, таким </w:t>
      </w:r>
      <w:proofErr w:type="gramStart"/>
      <w:r w:rsidR="006F1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образом</w:t>
      </w:r>
      <w:proofErr w:type="gramEnd"/>
      <w:r w:rsidR="006F1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высказывая свое отношение к социальным ситуациям, представленных в методике. Максимальный балл – 90.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1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Было предложено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 вариантов ответов: </w:t>
      </w:r>
      <w:r w:rsidR="006F1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0 -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«не знаю», </w:t>
      </w:r>
      <w:r w:rsidR="006F1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1 -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«никогда или нет», </w:t>
      </w:r>
      <w:r w:rsidR="006F1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2 -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«иногда», </w:t>
      </w:r>
      <w:r w:rsidR="006F1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3 -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«часто», </w:t>
      </w:r>
      <w:r w:rsidR="006F1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4 -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«почти всегда», </w:t>
      </w:r>
      <w:r w:rsidR="006F1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5 -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«всегда или да». </w:t>
      </w:r>
    </w:p>
    <w:p w14:paraId="4FFB2295" w14:textId="2B0A0868" w:rsidR="2EF37B08" w:rsidRDefault="002D6413" w:rsidP="0F25521E">
      <w:pPr>
        <w:spacing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получения достоверных данных</w:t>
      </w:r>
      <w:r w:rsidR="0F25521E"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проверялась степень откровенности обследуемого. Если он ответил «не знаю» на утверждения 3, 9, 11,13, 28, 36 и «да, всегда» на утверждения 11, 13, 15 и 27, это свидетел</w:t>
      </w:r>
      <w:r w:rsidR="00D868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ьствовало </w:t>
      </w:r>
      <w:r w:rsidR="0F25521E"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недостаточной откровенности</w:t>
      </w:r>
      <w:r w:rsidR="00D868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связанной с </w:t>
      </w:r>
      <w:r w:rsidR="00D86888"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868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желанием</w:t>
      </w:r>
      <w:r w:rsidR="00D86888"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выглядеть лучше</w:t>
      </w:r>
      <w:r w:rsidR="0F25521E"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Результатам тестирования можно было доверять, если </w:t>
      </w:r>
      <w:proofErr w:type="gramStart"/>
      <w:r w:rsidR="0F25521E"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опрашиваемый</w:t>
      </w:r>
      <w:proofErr w:type="gramEnd"/>
      <w:r w:rsidR="0F25521E"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дал не больше трех неискренних ответов.</w:t>
      </w:r>
    </w:p>
    <w:p w14:paraId="4D7A954E" w14:textId="060D6A40" w:rsidR="2EF37B08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отношению к родителям, животным, старикам, детям, героям художественных произведений, знакомым и незнакомым людям определялась, согласно нормам, показанных в таблице 1.</w:t>
      </w:r>
    </w:p>
    <w:p w14:paraId="4733E14C" w14:textId="77777777" w:rsidR="00920D2E" w:rsidRDefault="00920D2E" w:rsidP="0F25521E">
      <w:pPr>
        <w:spacing w:line="360" w:lineRule="auto"/>
        <w:ind w:firstLine="708"/>
        <w:jc w:val="both"/>
      </w:pPr>
    </w:p>
    <w:p w14:paraId="134CB1A4" w14:textId="261D9AE9" w:rsidR="2EF37B08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Таблица - 1 Ключ-дешифратор к методике диагностики </w:t>
      </w:r>
      <w:proofErr w:type="spellStart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И. М. Юсупова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0F25521E" w14:paraId="43B16DA7" w14:textId="77777777" w:rsidTr="0F25521E">
        <w:tc>
          <w:tcPr>
            <w:tcW w:w="3009" w:type="dxa"/>
          </w:tcPr>
          <w:p w14:paraId="3AD6915B" w14:textId="07FB87F4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9" w:type="dxa"/>
          </w:tcPr>
          <w:p w14:paraId="79A264A9" w14:textId="66DA05AE" w:rsidR="0F25521E" w:rsidRDefault="0F25521E" w:rsidP="0F2552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ШКАЛА</w:t>
            </w:r>
          </w:p>
        </w:tc>
        <w:tc>
          <w:tcPr>
            <w:tcW w:w="3009" w:type="dxa"/>
          </w:tcPr>
          <w:p w14:paraId="29B43110" w14:textId="5F2379E4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F25521E" w14:paraId="3C091A69" w14:textId="77777777" w:rsidTr="0F25521E">
        <w:tc>
          <w:tcPr>
            <w:tcW w:w="3009" w:type="dxa"/>
          </w:tcPr>
          <w:p w14:paraId="6DC4B14D" w14:textId="36B7F6C0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009" w:type="dxa"/>
          </w:tcPr>
          <w:p w14:paraId="7CFEF7DB" w14:textId="2E0F6A84" w:rsidR="0F25521E" w:rsidRDefault="0F25521E" w:rsidP="0F2552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3009" w:type="dxa"/>
          </w:tcPr>
          <w:p w14:paraId="3A0ADE83" w14:textId="5F68CAA6" w:rsidR="0F25521E" w:rsidRDefault="0F25521E" w:rsidP="0F2552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утверждения</w:t>
            </w:r>
          </w:p>
        </w:tc>
      </w:tr>
      <w:tr w:rsidR="0F25521E" w14:paraId="2FBF78A0" w14:textId="77777777" w:rsidTr="0F25521E">
        <w:tc>
          <w:tcPr>
            <w:tcW w:w="3009" w:type="dxa"/>
          </w:tcPr>
          <w:p w14:paraId="70A96787" w14:textId="58BDAF2B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09" w:type="dxa"/>
          </w:tcPr>
          <w:p w14:paraId="055A4DE8" w14:textId="7C128D24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Эмпатия</w:t>
            </w:r>
            <w:proofErr w:type="spellEnd"/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3009" w:type="dxa"/>
          </w:tcPr>
          <w:p w14:paraId="6B104DB2" w14:textId="1D6BD1DD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10, 13, 16</w:t>
            </w:r>
          </w:p>
        </w:tc>
      </w:tr>
      <w:tr w:rsidR="0F25521E" w14:paraId="3244C144" w14:textId="77777777" w:rsidTr="0F25521E">
        <w:tc>
          <w:tcPr>
            <w:tcW w:w="3009" w:type="dxa"/>
          </w:tcPr>
          <w:p w14:paraId="1C9598B7" w14:textId="5E704560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09" w:type="dxa"/>
          </w:tcPr>
          <w:p w14:paraId="17200BC0" w14:textId="01EE8FAC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F2552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Эмпатия</w:t>
            </w:r>
            <w:proofErr w:type="spellEnd"/>
            <w:r w:rsidRPr="0F2552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 животными</w:t>
            </w:r>
          </w:p>
        </w:tc>
        <w:tc>
          <w:tcPr>
            <w:tcW w:w="3009" w:type="dxa"/>
          </w:tcPr>
          <w:p w14:paraId="6EAF74F4" w14:textId="19AAAB68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19, 22, 25</w:t>
            </w:r>
          </w:p>
        </w:tc>
      </w:tr>
      <w:tr w:rsidR="0F25521E" w14:paraId="27D93174" w14:textId="77777777" w:rsidTr="0F25521E">
        <w:tc>
          <w:tcPr>
            <w:tcW w:w="3009" w:type="dxa"/>
          </w:tcPr>
          <w:p w14:paraId="18B39979" w14:textId="6322304F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09" w:type="dxa"/>
          </w:tcPr>
          <w:p w14:paraId="50B2E2B9" w14:textId="7166DE91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F2552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Эмпатия</w:t>
            </w:r>
            <w:proofErr w:type="spellEnd"/>
            <w:r w:rsidRPr="0F2552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со стариками</w:t>
            </w:r>
          </w:p>
        </w:tc>
        <w:tc>
          <w:tcPr>
            <w:tcW w:w="3009" w:type="dxa"/>
          </w:tcPr>
          <w:p w14:paraId="0A1F79F8" w14:textId="6811C1C7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2, 5, 3</w:t>
            </w:r>
          </w:p>
        </w:tc>
      </w:tr>
      <w:tr w:rsidR="0F25521E" w14:paraId="717BCCC9" w14:textId="77777777" w:rsidTr="0F25521E">
        <w:tc>
          <w:tcPr>
            <w:tcW w:w="3009" w:type="dxa"/>
          </w:tcPr>
          <w:p w14:paraId="3A02CC5C" w14:textId="798BAF4A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09" w:type="dxa"/>
          </w:tcPr>
          <w:p w14:paraId="5FA766FF" w14:textId="360B87DF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F2552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Эмпатия</w:t>
            </w:r>
            <w:proofErr w:type="spellEnd"/>
            <w:r w:rsidRPr="0F2552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 детьми</w:t>
            </w:r>
          </w:p>
        </w:tc>
        <w:tc>
          <w:tcPr>
            <w:tcW w:w="3009" w:type="dxa"/>
          </w:tcPr>
          <w:p w14:paraId="32353FC8" w14:textId="3FDCBD5B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26, 29, 32</w:t>
            </w:r>
          </w:p>
        </w:tc>
      </w:tr>
      <w:tr w:rsidR="0F25521E" w14:paraId="5A3CC319" w14:textId="77777777" w:rsidTr="0F25521E">
        <w:tc>
          <w:tcPr>
            <w:tcW w:w="3009" w:type="dxa"/>
          </w:tcPr>
          <w:p w14:paraId="266DE84B" w14:textId="1F3D1822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09" w:type="dxa"/>
          </w:tcPr>
          <w:p w14:paraId="443ACE5B" w14:textId="32B26CCD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F2552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Эмпатия</w:t>
            </w:r>
            <w:proofErr w:type="spellEnd"/>
            <w:r w:rsidRPr="0F2552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 героями художественных произведений</w:t>
            </w:r>
          </w:p>
        </w:tc>
        <w:tc>
          <w:tcPr>
            <w:tcW w:w="3009" w:type="dxa"/>
          </w:tcPr>
          <w:p w14:paraId="03B8E923" w14:textId="58AFC687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9, 12, 15</w:t>
            </w:r>
          </w:p>
        </w:tc>
      </w:tr>
      <w:tr w:rsidR="0F25521E" w14:paraId="7E16B8AA" w14:textId="77777777" w:rsidTr="0F25521E">
        <w:tc>
          <w:tcPr>
            <w:tcW w:w="3009" w:type="dxa"/>
          </w:tcPr>
          <w:p w14:paraId="08932594" w14:textId="5E28FACA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09" w:type="dxa"/>
          </w:tcPr>
          <w:p w14:paraId="2C6974B3" w14:textId="6EF99F53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F2552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Эмпатия</w:t>
            </w:r>
            <w:proofErr w:type="spellEnd"/>
            <w:r w:rsidRPr="0F2552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с незнакомыми или малознакомыми людьми</w:t>
            </w:r>
          </w:p>
        </w:tc>
        <w:tc>
          <w:tcPr>
            <w:tcW w:w="3009" w:type="dxa"/>
          </w:tcPr>
          <w:p w14:paraId="3B7A3D2E" w14:textId="0BE64FC6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21, 24, 27</w:t>
            </w:r>
          </w:p>
        </w:tc>
      </w:tr>
      <w:tr w:rsidR="0F25521E" w14:paraId="44BC27C1" w14:textId="77777777" w:rsidTr="0F25521E">
        <w:tc>
          <w:tcPr>
            <w:tcW w:w="3009" w:type="dxa"/>
          </w:tcPr>
          <w:p w14:paraId="47C89AB1" w14:textId="332D67CE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9" w:type="dxa"/>
          </w:tcPr>
          <w:p w14:paraId="7EE53806" w14:textId="01E979C4" w:rsidR="0F25521E" w:rsidRDefault="0F25521E" w:rsidP="0F2552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УРОВЕНЬ ЭМПАТИИ</w:t>
            </w:r>
          </w:p>
        </w:tc>
        <w:tc>
          <w:tcPr>
            <w:tcW w:w="3009" w:type="dxa"/>
          </w:tcPr>
          <w:p w14:paraId="4009F730" w14:textId="2A81DBDF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F25521E" w14:paraId="76D98198" w14:textId="77777777" w:rsidTr="0F25521E">
        <w:tc>
          <w:tcPr>
            <w:tcW w:w="3009" w:type="dxa"/>
          </w:tcPr>
          <w:p w14:paraId="5390EF4C" w14:textId="7116F5CE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3009" w:type="dxa"/>
          </w:tcPr>
          <w:p w14:paraId="098C1FFC" w14:textId="557C9577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Кол-во баллов по шкалам</w:t>
            </w:r>
          </w:p>
        </w:tc>
        <w:tc>
          <w:tcPr>
            <w:tcW w:w="3009" w:type="dxa"/>
          </w:tcPr>
          <w:p w14:paraId="12DCF996" w14:textId="447D5F1F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Кол-во баллов в целом</w:t>
            </w:r>
          </w:p>
        </w:tc>
      </w:tr>
      <w:tr w:rsidR="0F25521E" w14:paraId="2350DF23" w14:textId="77777777" w:rsidTr="0F25521E">
        <w:tc>
          <w:tcPr>
            <w:tcW w:w="3009" w:type="dxa"/>
          </w:tcPr>
          <w:p w14:paraId="0AE4B4A2" w14:textId="1616E77C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Очень</w:t>
            </w:r>
          </w:p>
          <w:p w14:paraId="66B8ADC6" w14:textId="188AE1D7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3009" w:type="dxa"/>
          </w:tcPr>
          <w:p w14:paraId="5DACCF56" w14:textId="727CC4CE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009" w:type="dxa"/>
          </w:tcPr>
          <w:p w14:paraId="7C3A8389" w14:textId="37C8A98C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82-90</w:t>
            </w:r>
          </w:p>
        </w:tc>
      </w:tr>
      <w:tr w:rsidR="0F25521E" w14:paraId="3160F1CA" w14:textId="77777777" w:rsidTr="0F25521E">
        <w:tc>
          <w:tcPr>
            <w:tcW w:w="3009" w:type="dxa"/>
          </w:tcPr>
          <w:p w14:paraId="078C37F3" w14:textId="459938DF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Высокий</w:t>
            </w:r>
          </w:p>
        </w:tc>
        <w:tc>
          <w:tcPr>
            <w:tcW w:w="3009" w:type="dxa"/>
          </w:tcPr>
          <w:p w14:paraId="5CC729C4" w14:textId="5297F93D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13-14</w:t>
            </w:r>
          </w:p>
        </w:tc>
        <w:tc>
          <w:tcPr>
            <w:tcW w:w="3009" w:type="dxa"/>
          </w:tcPr>
          <w:p w14:paraId="653B0D7B" w14:textId="6C403FB7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63-81</w:t>
            </w:r>
          </w:p>
        </w:tc>
      </w:tr>
      <w:tr w:rsidR="0F25521E" w14:paraId="7AE923D1" w14:textId="77777777" w:rsidTr="0F25521E">
        <w:tc>
          <w:tcPr>
            <w:tcW w:w="3009" w:type="dxa"/>
          </w:tcPr>
          <w:p w14:paraId="064DB780" w14:textId="46078275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Средний</w:t>
            </w:r>
          </w:p>
        </w:tc>
        <w:tc>
          <w:tcPr>
            <w:tcW w:w="3009" w:type="dxa"/>
          </w:tcPr>
          <w:p w14:paraId="3DB5DB28" w14:textId="275E5D3E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5-12</w:t>
            </w:r>
          </w:p>
        </w:tc>
        <w:tc>
          <w:tcPr>
            <w:tcW w:w="3009" w:type="dxa"/>
          </w:tcPr>
          <w:p w14:paraId="54228CAB" w14:textId="1502F6F8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37-62</w:t>
            </w:r>
          </w:p>
        </w:tc>
      </w:tr>
      <w:tr w:rsidR="0F25521E" w14:paraId="1B2F22A2" w14:textId="77777777" w:rsidTr="0F25521E">
        <w:tc>
          <w:tcPr>
            <w:tcW w:w="3009" w:type="dxa"/>
          </w:tcPr>
          <w:p w14:paraId="74F27BF6" w14:textId="1BD7C1B4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Низкий</w:t>
            </w:r>
          </w:p>
        </w:tc>
        <w:tc>
          <w:tcPr>
            <w:tcW w:w="3009" w:type="dxa"/>
          </w:tcPr>
          <w:p w14:paraId="0E0A0DD2" w14:textId="77247D24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3009" w:type="dxa"/>
          </w:tcPr>
          <w:p w14:paraId="45EC3CEC" w14:textId="011AF5D0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12-36</w:t>
            </w:r>
          </w:p>
        </w:tc>
      </w:tr>
      <w:tr w:rsidR="0F25521E" w14:paraId="024621C7" w14:textId="77777777" w:rsidTr="0F25521E">
        <w:tc>
          <w:tcPr>
            <w:tcW w:w="3009" w:type="dxa"/>
          </w:tcPr>
          <w:p w14:paraId="04F8D7B9" w14:textId="14070184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Очень</w:t>
            </w:r>
          </w:p>
          <w:p w14:paraId="6F4E7121" w14:textId="143D01AC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низкий</w:t>
            </w:r>
          </w:p>
        </w:tc>
        <w:tc>
          <w:tcPr>
            <w:tcW w:w="3009" w:type="dxa"/>
          </w:tcPr>
          <w:p w14:paraId="5796B0FA" w14:textId="57B9D9E6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0-1</w:t>
            </w:r>
          </w:p>
        </w:tc>
        <w:tc>
          <w:tcPr>
            <w:tcW w:w="3009" w:type="dxa"/>
          </w:tcPr>
          <w:p w14:paraId="1037AA00" w14:textId="14F3824F" w:rsidR="0F25521E" w:rsidRDefault="0F25521E" w:rsidP="0F25521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</w:p>
        </w:tc>
      </w:tr>
    </w:tbl>
    <w:p w14:paraId="193B81DA" w14:textId="65540C2D" w:rsidR="2EF37B08" w:rsidRDefault="2EF37B08" w:rsidP="0F25521E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741DAAC" w14:textId="780B9158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Методика В. В. Бойко «Диагностика уровня </w:t>
      </w:r>
      <w:proofErr w:type="spellStart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3E62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(приложение 5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позволяла определить выраженность различных каналов в структуре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рационального, эмоционального, интуитивного, а также установок, способствующих или препятствующих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проникающей способности в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идентификации.</w:t>
      </w:r>
    </w:p>
    <w:p w14:paraId="6F62E88E" w14:textId="35F438E7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Рациональный канал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79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представляет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направленность внимания, восприятия и мышления субъекта, выражающего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эмпатию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 </w:t>
      </w:r>
      <w:r w:rsidR="006479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состояние, проблемы и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поведение</w:t>
      </w:r>
      <w:r w:rsidR="006479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другого человека, спонтанный интерес к нему. При развитом рациональном канале </w:t>
      </w:r>
      <w:proofErr w:type="spellStart"/>
      <w:r w:rsidR="006479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="006479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артнер привлекает внимание своей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бытийностью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позволяет выражающему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эмпатию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непредвзято выявлять его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сущность</w:t>
      </w:r>
      <w:proofErr w:type="gramEnd"/>
      <w:r w:rsidR="006479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опираясь на логику и поиск мотивации интереса к другому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505E07E" w14:textId="0C699271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Эмоциональный канал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фиксирует способность субъекта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эмоционально резонировать с окружающими – сопереживать, соучаствовать. </w:t>
      </w:r>
    </w:p>
    <w:p w14:paraId="767C2FD9" w14:textId="2EB07D8F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Интуитивный канал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свидетельствует о способности респондента видеть поведение партнеров, действовать в условиях дефицита исходной информации о них, опираясь на опыт, хранящийся в подсознании. Интуиция менее зависит от </w:t>
      </w:r>
      <w:r w:rsidR="00CA5D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осмысленного восприятия</w:t>
      </w:r>
      <w:r w:rsidR="00CA5D3B"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партнеров</w:t>
      </w:r>
      <w:r w:rsidR="00CA5D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не от</w:t>
      </w:r>
      <w:r w:rsidR="00CA5D3B"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оценочных стереотипов.</w:t>
      </w:r>
    </w:p>
    <w:p w14:paraId="2B5C6D01" w14:textId="2C1717C3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Установки,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способствующие или препятствующие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облегчают или затрудняют действие всех эмпатических каналов. </w:t>
      </w:r>
      <w:proofErr w:type="spellStart"/>
      <w:r w:rsidR="00F44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="00F441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становится менее эффективной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если человек</w:t>
      </w:r>
      <w:r w:rsidR="00AD6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проявля</w:t>
      </w:r>
      <w:r w:rsidR="00AD69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любопытство к другой личности. Подобн</w:t>
      </w:r>
      <w:r w:rsidR="00C04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поведение резко ограничивае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диапазон эмоциональной отзывчивости и эмпатического восприятия. </w:t>
      </w:r>
      <w:r w:rsidR="00F865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азличные каналы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действуют активнее и надежнее, если нет препятствий со стороны установок личности.</w:t>
      </w:r>
    </w:p>
    <w:p w14:paraId="714E3CF1" w14:textId="051F751D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Проникающая способность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5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это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важное коммуникативное свойство человека, </w:t>
      </w:r>
      <w:r w:rsidR="00255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которое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позволя</w:t>
      </w:r>
      <w:r w:rsidR="002552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создавать атмосферу открытости, доверительности, задушевности.</w:t>
      </w:r>
    </w:p>
    <w:p w14:paraId="546C93B9" w14:textId="4BED6C95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Идентификация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это умение понять другого на основе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сопереживаний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умение поставить себя на место па</w:t>
      </w:r>
      <w:r w:rsidR="007F3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ртнера. В основе идентификации лежит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легкость, подвижность и гибкость эмоций, способность к подражанию.</w:t>
      </w:r>
    </w:p>
    <w:p w14:paraId="46D61EA3" w14:textId="0777A4B1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Опросник состоял из 36 суждений, позволяющих не только выявить особенности проявления эмпатических способностей, но и прогнозировать их возможное развитие.</w:t>
      </w:r>
    </w:p>
    <w:p w14:paraId="6A9192F6" w14:textId="39CCBED1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Исследование проводилось в форме теста, состоящего из 36 закрытых суждений, с которыми следовало либо согласиться, либо нет.</w:t>
      </w:r>
      <w:r w:rsidR="000B2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179"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Оценки по </w:t>
      </w:r>
      <w:r w:rsidR="000B2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каждой шкале варьировались</w:t>
      </w:r>
      <w:r w:rsidR="000B2179"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0 до 6 баллов</w:t>
      </w:r>
      <w:r w:rsidR="002F6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обозначая</w:t>
      </w:r>
      <w:r w:rsidR="002F69C6"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значимость конкретного параметра.</w:t>
      </w:r>
    </w:p>
    <w:p w14:paraId="74C0AFE3" w14:textId="2064CDF0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Подсчитывалось число ответов, соответствующих «ключу» каждой шкалы (каждый совпавший ответ, с учетом знака, оценивается одним баллом), а затем определялась их общая сумма.</w:t>
      </w:r>
    </w:p>
    <w:p w14:paraId="026BAB4A" w14:textId="3B26B1E0" w:rsidR="2EF37B08" w:rsidRDefault="0F25521E" w:rsidP="0F25521E">
      <w:pPr>
        <w:spacing w:line="360" w:lineRule="auto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Рациональный канал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+1, +7, – 13, +19, +25, – 31.</w:t>
      </w:r>
    </w:p>
    <w:p w14:paraId="67959E47" w14:textId="254B69A4" w:rsidR="2EF37B08" w:rsidRDefault="0F25521E" w:rsidP="0F25521E">
      <w:pPr>
        <w:spacing w:line="360" w:lineRule="auto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Эмоциональный канал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– 2, +8, – 14, +20, – 26, +32.</w:t>
      </w:r>
    </w:p>
    <w:p w14:paraId="670207C2" w14:textId="0D71FE45" w:rsidR="2EF37B08" w:rsidRDefault="0F25521E" w:rsidP="0F25521E">
      <w:pPr>
        <w:spacing w:line="360" w:lineRule="auto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Интуитивный канал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– 3, +9, +15, +21, +27, – 33.</w:t>
      </w:r>
    </w:p>
    <w:p w14:paraId="3DE63CB4" w14:textId="357054E4" w:rsidR="2EF37B08" w:rsidRDefault="0F25521E" w:rsidP="0F25521E">
      <w:pPr>
        <w:spacing w:line="360" w:lineRule="auto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Установки, способствующие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+4, – 10, – 16, – 22, – 28, – 34.</w:t>
      </w:r>
    </w:p>
    <w:p w14:paraId="6B513D5F" w14:textId="3E648BE2" w:rsidR="2EF37B08" w:rsidRDefault="0F25521E" w:rsidP="0F25521E">
      <w:pPr>
        <w:spacing w:line="360" w:lineRule="auto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Проникающая способность в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+5, – 11, – 17, – 23, – 29, – 35.</w:t>
      </w:r>
    </w:p>
    <w:p w14:paraId="1CCB8C51" w14:textId="511F12CB" w:rsidR="2EF37B08" w:rsidRDefault="0F25521E" w:rsidP="0F25521E">
      <w:pPr>
        <w:spacing w:line="360" w:lineRule="auto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Идентификация в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+6, +12, +18, – 24, +30, – 36.</w:t>
      </w:r>
    </w:p>
    <w:p w14:paraId="607E3F35" w14:textId="7A294418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Они выполняют вспомогательную роль в интерпретации основного показателя – уровня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9D2D7D8" w14:textId="12567F40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Суммарный показатель мог изменяться в пределах от 0 до 36 баллов:</w:t>
      </w:r>
    </w:p>
    <w:p w14:paraId="7EFD1382" w14:textId="6F632D05" w:rsidR="2EF37B08" w:rsidRDefault="0F25521E" w:rsidP="0F25521E">
      <w:pPr>
        <w:spacing w:line="360" w:lineRule="auto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30 баллов и выше – очень высокий уровень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065F741" w14:textId="51AB3D99" w:rsidR="2EF37B08" w:rsidRDefault="0F25521E" w:rsidP="0F25521E">
      <w:pPr>
        <w:spacing w:line="360" w:lineRule="auto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29-22 – средний;</w:t>
      </w:r>
    </w:p>
    <w:p w14:paraId="62E0CE21" w14:textId="658B3CF6" w:rsidR="2EF37B08" w:rsidRDefault="0F25521E" w:rsidP="0F25521E">
      <w:pPr>
        <w:spacing w:line="360" w:lineRule="auto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21-15 – заниженный;</w:t>
      </w:r>
    </w:p>
    <w:p w14:paraId="446D3990" w14:textId="4C271A2A" w:rsidR="2EF37B08" w:rsidRDefault="0F25521E" w:rsidP="0F25521E">
      <w:pPr>
        <w:spacing w:line="360" w:lineRule="auto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менее 14 баллов – очень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низкий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C373F17" w14:textId="71B44448" w:rsidR="2EF37B08" w:rsidRDefault="2EF37B08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FB0CCAB" w14:textId="551942D3" w:rsidR="2EF37B08" w:rsidRPr="001228E0" w:rsidRDefault="0F25521E" w:rsidP="001228E0">
      <w:pPr>
        <w:pStyle w:val="2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</w:rPr>
      </w:pPr>
      <w:bookmarkStart w:id="9" w:name="_Toc44098480"/>
      <w:r w:rsidRPr="001228E0"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</w:rPr>
        <w:lastRenderedPageBreak/>
        <w:t>2.2. Особенности настойчивости у курсантов</w:t>
      </w:r>
      <w:bookmarkEnd w:id="9"/>
    </w:p>
    <w:p w14:paraId="51BF1EFB" w14:textId="77777777" w:rsidR="008C32F6" w:rsidRDefault="008C32F6" w:rsidP="0F25521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68F81AA" w14:textId="19F85FEC" w:rsidR="2EF37B08" w:rsidRDefault="0F25521E" w:rsidP="0F25521E">
      <w:pPr>
        <w:spacing w:line="360" w:lineRule="auto"/>
        <w:ind w:firstLine="708"/>
        <w:jc w:val="both"/>
      </w:pP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Рассматривая настойчивость как универсальную характеристику всех типов активности в рамках концепции многомерно-функциональной модели организации свойств личности А. И. Крупнова, мы исследовали гармонические (способствующие развитию и проявлению настойчивости) 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агармонические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(затрудняющие реализацию и формирование этого свойства) переменные содержательно-смысловых (целевых, мотивационных, когнитивных, продуктивных) и инструментально-стилевых (динамических, эмоциональных, регуляторных, рефлексивно-оценочных) составляющих этого свойства у курсантов.</w:t>
      </w:r>
      <w:proofErr w:type="gramEnd"/>
    </w:p>
    <w:p w14:paraId="0FDFA139" w14:textId="2C56F0B6" w:rsidR="2EF37B08" w:rsidRDefault="0F25521E" w:rsidP="00920D2E">
      <w:pPr>
        <w:spacing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помощью t-критерия Стьюдента были выявлены соотношения гармонических 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агармонических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переменных внутри различных компонентов настойчивости. </w:t>
      </w:r>
    </w:p>
    <w:p w14:paraId="3136933C" w14:textId="7A6A9312" w:rsidR="2EF37B08" w:rsidRDefault="0F25521E" w:rsidP="0F25521E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Таблица 2 – Сравнение выраженности переменных внутри различных компонентов настойчивости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1980"/>
        <w:gridCol w:w="2220"/>
        <w:gridCol w:w="1216"/>
        <w:gridCol w:w="1805"/>
        <w:gridCol w:w="1805"/>
      </w:tblGrid>
      <w:tr w:rsidR="0F25521E" w14:paraId="75390BFE" w14:textId="77777777" w:rsidTr="0F25521E">
        <w:tc>
          <w:tcPr>
            <w:tcW w:w="1980" w:type="dxa"/>
          </w:tcPr>
          <w:p w14:paraId="1C877147" w14:textId="78041613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Компоненты</w:t>
            </w:r>
          </w:p>
        </w:tc>
        <w:tc>
          <w:tcPr>
            <w:tcW w:w="2220" w:type="dxa"/>
          </w:tcPr>
          <w:p w14:paraId="7E519515" w14:textId="11BB97D5" w:rsidR="0F25521E" w:rsidRDefault="0F25521E" w:rsidP="0F25521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Переменные</w:t>
            </w:r>
          </w:p>
          <w:p w14:paraId="5F530426" w14:textId="613358FF" w:rsidR="0F25521E" w:rsidRDefault="0F25521E" w:rsidP="0F25521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настойчивости</w:t>
            </w:r>
          </w:p>
        </w:tc>
        <w:tc>
          <w:tcPr>
            <w:tcW w:w="1216" w:type="dxa"/>
          </w:tcPr>
          <w:p w14:paraId="70ED4384" w14:textId="794E1833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Средние значения</w:t>
            </w:r>
          </w:p>
        </w:tc>
        <w:tc>
          <w:tcPr>
            <w:tcW w:w="1805" w:type="dxa"/>
          </w:tcPr>
          <w:p w14:paraId="0349C5CE" w14:textId="13541636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t-критерий Стьюдента</w:t>
            </w:r>
          </w:p>
        </w:tc>
        <w:tc>
          <w:tcPr>
            <w:tcW w:w="1805" w:type="dxa"/>
          </w:tcPr>
          <w:p w14:paraId="16C7DC3A" w14:textId="218C7A9F" w:rsidR="0F25521E" w:rsidRDefault="0F25521E" w:rsidP="0F25521E">
            <w:pPr>
              <w:spacing w:line="259" w:lineRule="auto"/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Уровень значимости различий</w:t>
            </w:r>
          </w:p>
        </w:tc>
      </w:tr>
      <w:tr w:rsidR="0F25521E" w14:paraId="692CB0E7" w14:textId="77777777" w:rsidTr="0F25521E">
        <w:tc>
          <w:tcPr>
            <w:tcW w:w="1980" w:type="dxa"/>
          </w:tcPr>
          <w:p w14:paraId="610F667A" w14:textId="7E1DB7A9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Целевой</w:t>
            </w:r>
          </w:p>
        </w:tc>
        <w:tc>
          <w:tcPr>
            <w:tcW w:w="2220" w:type="dxa"/>
          </w:tcPr>
          <w:p w14:paraId="38A316A1" w14:textId="4BDF1E5C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Общественно значимые цели</w:t>
            </w:r>
          </w:p>
          <w:p w14:paraId="62F94C2D" w14:textId="5B51664A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Личностно значимые цели</w:t>
            </w:r>
          </w:p>
        </w:tc>
        <w:tc>
          <w:tcPr>
            <w:tcW w:w="1216" w:type="dxa"/>
          </w:tcPr>
          <w:p w14:paraId="608CC9D8" w14:textId="2CFCA3B2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34,51</w:t>
            </w:r>
          </w:p>
          <w:p w14:paraId="2C762A63" w14:textId="4238F4E9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BDFC7E" w14:textId="0F12C6E7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38,67</w:t>
            </w:r>
          </w:p>
        </w:tc>
        <w:tc>
          <w:tcPr>
            <w:tcW w:w="1805" w:type="dxa"/>
          </w:tcPr>
          <w:p w14:paraId="7F09D451" w14:textId="4DDC1A33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6,093</w:t>
            </w:r>
          </w:p>
        </w:tc>
        <w:tc>
          <w:tcPr>
            <w:tcW w:w="1805" w:type="dxa"/>
          </w:tcPr>
          <w:p w14:paraId="7CCF33DC" w14:textId="2E57D4E3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F25521E" w14:paraId="4D17CAA2" w14:textId="77777777" w:rsidTr="0F25521E">
        <w:tc>
          <w:tcPr>
            <w:tcW w:w="1980" w:type="dxa"/>
          </w:tcPr>
          <w:p w14:paraId="6864339F" w14:textId="00F23B2E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Мотивационный</w:t>
            </w:r>
          </w:p>
        </w:tc>
        <w:tc>
          <w:tcPr>
            <w:tcW w:w="2220" w:type="dxa"/>
          </w:tcPr>
          <w:p w14:paraId="13BB2AFF" w14:textId="763C95EA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Социоцентричность</w:t>
            </w:r>
            <w:proofErr w:type="spellEnd"/>
          </w:p>
          <w:p w14:paraId="4B2D74F3" w14:textId="46AC3FEB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Эгоцентричность</w:t>
            </w:r>
            <w:proofErr w:type="spellEnd"/>
          </w:p>
        </w:tc>
        <w:tc>
          <w:tcPr>
            <w:tcW w:w="1216" w:type="dxa"/>
          </w:tcPr>
          <w:p w14:paraId="016967F2" w14:textId="6E4B9781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34,6</w:t>
            </w:r>
          </w:p>
          <w:p w14:paraId="26A92156" w14:textId="3E672D44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85831B" w14:textId="3DA9A03C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39,37</w:t>
            </w:r>
          </w:p>
        </w:tc>
        <w:tc>
          <w:tcPr>
            <w:tcW w:w="1805" w:type="dxa"/>
          </w:tcPr>
          <w:p w14:paraId="1BEF83CC" w14:textId="4ECB78E1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7,302</w:t>
            </w:r>
          </w:p>
        </w:tc>
        <w:tc>
          <w:tcPr>
            <w:tcW w:w="1805" w:type="dxa"/>
          </w:tcPr>
          <w:p w14:paraId="794815E9" w14:textId="4B3C2F52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F25521E" w14:paraId="0EEDCF56" w14:textId="77777777" w:rsidTr="0F25521E">
        <w:tc>
          <w:tcPr>
            <w:tcW w:w="1980" w:type="dxa"/>
          </w:tcPr>
          <w:p w14:paraId="085BD240" w14:textId="3ADA3670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Когнитивный</w:t>
            </w:r>
          </w:p>
        </w:tc>
        <w:tc>
          <w:tcPr>
            <w:tcW w:w="2220" w:type="dxa"/>
          </w:tcPr>
          <w:p w14:paraId="466FBC12" w14:textId="70801B9D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Осмысленность</w:t>
            </w:r>
          </w:p>
          <w:p w14:paraId="7D3F5CAC" w14:textId="30DF9DD3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Осведомленность</w:t>
            </w:r>
          </w:p>
        </w:tc>
        <w:tc>
          <w:tcPr>
            <w:tcW w:w="1216" w:type="dxa"/>
          </w:tcPr>
          <w:p w14:paraId="4B4F1770" w14:textId="71D2BE78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37,12</w:t>
            </w:r>
          </w:p>
          <w:p w14:paraId="5DB15D5F" w14:textId="626D821C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32,06</w:t>
            </w:r>
          </w:p>
        </w:tc>
        <w:tc>
          <w:tcPr>
            <w:tcW w:w="1805" w:type="dxa"/>
          </w:tcPr>
          <w:p w14:paraId="6EA35A98" w14:textId="252640A3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4,952</w:t>
            </w:r>
          </w:p>
        </w:tc>
        <w:tc>
          <w:tcPr>
            <w:tcW w:w="1805" w:type="dxa"/>
          </w:tcPr>
          <w:p w14:paraId="6C9BDB79" w14:textId="7AF9CE40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F25521E" w14:paraId="49254716" w14:textId="77777777" w:rsidTr="0F25521E">
        <w:tc>
          <w:tcPr>
            <w:tcW w:w="1980" w:type="dxa"/>
          </w:tcPr>
          <w:p w14:paraId="4EE6DB7A" w14:textId="25141E7E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Продуктивный</w:t>
            </w:r>
          </w:p>
        </w:tc>
        <w:tc>
          <w:tcPr>
            <w:tcW w:w="2220" w:type="dxa"/>
          </w:tcPr>
          <w:p w14:paraId="7CE1DEB7" w14:textId="41C9CE0A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Предметность</w:t>
            </w:r>
          </w:p>
          <w:p w14:paraId="3FBC2965" w14:textId="68413DB2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Субъектность</w:t>
            </w:r>
            <w:proofErr w:type="spellEnd"/>
          </w:p>
        </w:tc>
        <w:tc>
          <w:tcPr>
            <w:tcW w:w="1216" w:type="dxa"/>
          </w:tcPr>
          <w:p w14:paraId="708964C2" w14:textId="0139C22E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34,82</w:t>
            </w:r>
          </w:p>
          <w:p w14:paraId="54151865" w14:textId="5A3010B8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34,42</w:t>
            </w:r>
          </w:p>
        </w:tc>
        <w:tc>
          <w:tcPr>
            <w:tcW w:w="1805" w:type="dxa"/>
          </w:tcPr>
          <w:p w14:paraId="28A844DC" w14:textId="479E8C2E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5,673</w:t>
            </w:r>
          </w:p>
        </w:tc>
        <w:tc>
          <w:tcPr>
            <w:tcW w:w="1805" w:type="dxa"/>
          </w:tcPr>
          <w:p w14:paraId="1AB5EA4D" w14:textId="7C3B5896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F25521E" w14:paraId="2D1CEAD6" w14:textId="77777777" w:rsidTr="0F25521E">
        <w:tc>
          <w:tcPr>
            <w:tcW w:w="1980" w:type="dxa"/>
          </w:tcPr>
          <w:p w14:paraId="5CBB4DE6" w14:textId="53C90318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Динамический</w:t>
            </w:r>
          </w:p>
        </w:tc>
        <w:tc>
          <w:tcPr>
            <w:tcW w:w="2220" w:type="dxa"/>
          </w:tcPr>
          <w:p w14:paraId="1E82C011" w14:textId="2A74E001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Энергичность</w:t>
            </w:r>
          </w:p>
          <w:p w14:paraId="37AFA598" w14:textId="02E10C18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Аэнергичность</w:t>
            </w:r>
            <w:proofErr w:type="spellEnd"/>
          </w:p>
        </w:tc>
        <w:tc>
          <w:tcPr>
            <w:tcW w:w="1216" w:type="dxa"/>
          </w:tcPr>
          <w:p w14:paraId="48A362C4" w14:textId="21D8631C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36,24</w:t>
            </w:r>
          </w:p>
          <w:p w14:paraId="2A865071" w14:textId="795172C3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31,56</w:t>
            </w:r>
          </w:p>
        </w:tc>
        <w:tc>
          <w:tcPr>
            <w:tcW w:w="1805" w:type="dxa"/>
          </w:tcPr>
          <w:p w14:paraId="35DBA2A1" w14:textId="5F756DEC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4,337</w:t>
            </w:r>
          </w:p>
        </w:tc>
        <w:tc>
          <w:tcPr>
            <w:tcW w:w="1805" w:type="dxa"/>
          </w:tcPr>
          <w:p w14:paraId="320AC413" w14:textId="47EBF687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F25521E" w14:paraId="2E0C73F6" w14:textId="77777777" w:rsidTr="0F25521E">
        <w:tc>
          <w:tcPr>
            <w:tcW w:w="1980" w:type="dxa"/>
          </w:tcPr>
          <w:p w14:paraId="64216BFF" w14:textId="218DE0EB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Эмоциональный</w:t>
            </w:r>
          </w:p>
        </w:tc>
        <w:tc>
          <w:tcPr>
            <w:tcW w:w="2220" w:type="dxa"/>
          </w:tcPr>
          <w:p w14:paraId="6CB4DCF9" w14:textId="2D24962A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Стеничность</w:t>
            </w:r>
            <w:proofErr w:type="spellEnd"/>
          </w:p>
          <w:p w14:paraId="64C886C1" w14:textId="112C1326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Астеничность</w:t>
            </w:r>
            <w:proofErr w:type="spellEnd"/>
          </w:p>
        </w:tc>
        <w:tc>
          <w:tcPr>
            <w:tcW w:w="1216" w:type="dxa"/>
          </w:tcPr>
          <w:p w14:paraId="2414810F" w14:textId="483B7D45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35,2</w:t>
            </w:r>
          </w:p>
          <w:p w14:paraId="67862F49" w14:textId="1C94EB2F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35,04</w:t>
            </w:r>
          </w:p>
        </w:tc>
        <w:tc>
          <w:tcPr>
            <w:tcW w:w="1805" w:type="dxa"/>
          </w:tcPr>
          <w:p w14:paraId="76808BF5" w14:textId="1C8D4C7C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0,197</w:t>
            </w:r>
          </w:p>
        </w:tc>
        <w:tc>
          <w:tcPr>
            <w:tcW w:w="1805" w:type="dxa"/>
          </w:tcPr>
          <w:p w14:paraId="6D79BF87" w14:textId="4D0C907B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0,844</w:t>
            </w:r>
          </w:p>
        </w:tc>
      </w:tr>
      <w:tr w:rsidR="0F25521E" w14:paraId="3BCC464D" w14:textId="77777777" w:rsidTr="0F25521E">
        <w:tc>
          <w:tcPr>
            <w:tcW w:w="1980" w:type="dxa"/>
          </w:tcPr>
          <w:p w14:paraId="1A1F1303" w14:textId="2E7BCAC0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Регуляторный</w:t>
            </w:r>
          </w:p>
        </w:tc>
        <w:tc>
          <w:tcPr>
            <w:tcW w:w="2220" w:type="dxa"/>
          </w:tcPr>
          <w:p w14:paraId="417DA7DE" w14:textId="40D4E3CE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Интернальность</w:t>
            </w:r>
            <w:proofErr w:type="spellEnd"/>
          </w:p>
          <w:p w14:paraId="39316C4D" w14:textId="454FD3F5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Экстернальность</w:t>
            </w:r>
            <w:proofErr w:type="spellEnd"/>
          </w:p>
        </w:tc>
        <w:tc>
          <w:tcPr>
            <w:tcW w:w="1216" w:type="dxa"/>
          </w:tcPr>
          <w:p w14:paraId="1BCCF2E7" w14:textId="5B087EE7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35,51</w:t>
            </w:r>
          </w:p>
          <w:p w14:paraId="58D88DF5" w14:textId="77FFB0E5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31,97</w:t>
            </w:r>
          </w:p>
        </w:tc>
        <w:tc>
          <w:tcPr>
            <w:tcW w:w="1805" w:type="dxa"/>
          </w:tcPr>
          <w:p w14:paraId="5445CCDC" w14:textId="0913BFBF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2,877</w:t>
            </w:r>
          </w:p>
        </w:tc>
        <w:tc>
          <w:tcPr>
            <w:tcW w:w="1805" w:type="dxa"/>
          </w:tcPr>
          <w:p w14:paraId="0E736156" w14:textId="138FFCDA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0,005</w:t>
            </w:r>
          </w:p>
        </w:tc>
      </w:tr>
      <w:tr w:rsidR="0F25521E" w14:paraId="575BE285" w14:textId="77777777" w:rsidTr="0F25521E">
        <w:tc>
          <w:tcPr>
            <w:tcW w:w="1980" w:type="dxa"/>
          </w:tcPr>
          <w:p w14:paraId="72B3C0E6" w14:textId="12D19FBE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Рефлексивно-</w:t>
            </w:r>
          </w:p>
          <w:p w14:paraId="4A033499" w14:textId="008F9EAE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оценочный</w:t>
            </w:r>
          </w:p>
          <w:p w14:paraId="7E3E820D" w14:textId="053D872F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0" w:type="dxa"/>
          </w:tcPr>
          <w:p w14:paraId="3A6F1418" w14:textId="493A2B58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Операциональные</w:t>
            </w:r>
            <w:proofErr w:type="spellEnd"/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трудности</w:t>
            </w:r>
          </w:p>
          <w:p w14:paraId="5F6E5B04" w14:textId="45960256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Личностные трудности</w:t>
            </w:r>
          </w:p>
        </w:tc>
        <w:tc>
          <w:tcPr>
            <w:tcW w:w="1216" w:type="dxa"/>
          </w:tcPr>
          <w:p w14:paraId="418AB60D" w14:textId="4A3894AC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28,76</w:t>
            </w:r>
          </w:p>
          <w:p w14:paraId="6C521BFF" w14:textId="1CE1F3AA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C37867" w14:textId="1472B6A0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29,29</w:t>
            </w:r>
          </w:p>
        </w:tc>
        <w:tc>
          <w:tcPr>
            <w:tcW w:w="1805" w:type="dxa"/>
          </w:tcPr>
          <w:p w14:paraId="4CFD8B0C" w14:textId="71E5BAF2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0,654</w:t>
            </w:r>
          </w:p>
        </w:tc>
        <w:tc>
          <w:tcPr>
            <w:tcW w:w="1805" w:type="dxa"/>
          </w:tcPr>
          <w:p w14:paraId="39026E92" w14:textId="5C768DFA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0,515</w:t>
            </w:r>
          </w:p>
        </w:tc>
      </w:tr>
    </w:tbl>
    <w:p w14:paraId="344990BD" w14:textId="58E78955" w:rsidR="2EF37B08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Примечание:</w:t>
      </w:r>
      <w:r w:rsidRPr="0F2552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Все показатели в таблице 1 и далее округлены до сотых; значимые различия на уровне не ниже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≤0,05 выделены </w:t>
      </w:r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жирным шрифтом</w:t>
      </w:r>
    </w:p>
    <w:p w14:paraId="07ABB870" w14:textId="61C96236" w:rsidR="2EF37B08" w:rsidRDefault="2EF37B08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B64DD32" w14:textId="1481CE02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Данные средних количественных показателей настойчивости приведены на рисунке 1.</w:t>
      </w:r>
    </w:p>
    <w:p w14:paraId="703AC6CE" w14:textId="00B2A7EE" w:rsidR="2EF37B08" w:rsidRDefault="2EF37B08" w:rsidP="0F25521E">
      <w:pPr>
        <w:spacing w:line="360" w:lineRule="auto"/>
        <w:ind w:firstLine="708"/>
        <w:jc w:val="both"/>
      </w:pPr>
      <w:r>
        <w:rPr>
          <w:noProof/>
          <w:lang w:eastAsia="ru-RU"/>
        </w:rPr>
        <w:drawing>
          <wp:inline distT="0" distB="0" distL="0" distR="0" wp14:anchorId="5C3E4F1E" wp14:editId="3B07EA72">
            <wp:extent cx="4572000" cy="2743200"/>
            <wp:effectExtent l="0" t="0" r="0" b="0"/>
            <wp:docPr id="144060724" name="Рисунок 144060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2C8C9" w14:textId="38EF856D" w:rsidR="2EF37B08" w:rsidRDefault="0F25521E" w:rsidP="0F25521E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Рисунок 1 Выраженность переменных настойчивости</w:t>
      </w:r>
    </w:p>
    <w:p w14:paraId="5B34832A" w14:textId="29AD8140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содержательно-смысловом блоке настойчивости преобладали личностно-значимые цели,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эгоцентричность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При реализации настойчивости курсанты руководствовались личностными целями, желаниями найти хорошую и интересную работу, обрести самостоятельность и независимость, достичь материального благополучия, проявить свои возможности и способности, развить у себя упорство и волю, быть более требовательными к самим себе.</w:t>
      </w:r>
    </w:p>
    <w:p w14:paraId="127FA78B" w14:textId="75194E2F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инструментально-стилевом блоке преобладали энергичность 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интернальность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Курсанты проявляли настойчивость различными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способами, в разных ситуациях, готовы самостоятельно добиваться поставленной цели и нести ответственность за свои неудачи. Ее проявление сопровождалось положительными эмоциями, удовольствием от удачно достигнутой цели. Все это способствовало развитию настойчивости, поощряло его проявление и создавало положительный образ настойчивого человека. </w:t>
      </w:r>
    </w:p>
    <w:p w14:paraId="6FEE778E" w14:textId="589D1413" w:rsidR="2EF37B08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Далее рассмотрим взаимосвязи между переменными настойчивости.</w:t>
      </w:r>
    </w:p>
    <w:p w14:paraId="283E6EBF" w14:textId="77777777" w:rsidR="004A467F" w:rsidRDefault="0F25521E" w:rsidP="004A467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структуре настойчивости была обнаружена 31 значимая корреляция.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них наибольшее количество корреляций с другими переменными имела </w:t>
      </w:r>
      <w:proofErr w:type="spellStart"/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аэргичность</w:t>
      </w:r>
      <w:proofErr w:type="spellEnd"/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(9 корреляций), среднее количество имели </w:t>
      </w: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личностные трудности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(6 корреляций), </w:t>
      </w:r>
      <w:proofErr w:type="spellStart"/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социоцентричность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(5 корреляций), </w:t>
      </w:r>
      <w:proofErr w:type="spellStart"/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экстернальность</w:t>
      </w:r>
      <w:proofErr w:type="spellEnd"/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(5 корреляций), </w:t>
      </w:r>
      <w:proofErr w:type="spellStart"/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операциональные</w:t>
      </w:r>
      <w:proofErr w:type="spellEnd"/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трудности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(5 корреляций), </w:t>
      </w:r>
      <w:proofErr w:type="spellStart"/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астеничность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(4 корреляции), низкое количество имели </w:t>
      </w: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общественно-значимые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личностно-значимые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цели (3 корреляции), </w:t>
      </w:r>
      <w:proofErr w:type="spellStart"/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субъектность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(3 корреляции),</w:t>
      </w: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предметность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(2 корреляции), </w:t>
      </w: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эгоцентризм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(2 корреляции), </w:t>
      </w: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осмысленность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(1 корреляция), </w:t>
      </w:r>
      <w:proofErr w:type="spellStart"/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стеничность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(1 корреляция), </w:t>
      </w:r>
      <w:proofErr w:type="spellStart"/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интернальность</w:t>
      </w:r>
      <w:proofErr w:type="spellEnd"/>
      <w:r w:rsidR="004A46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(1 корреляция).</w:t>
      </w:r>
      <w:proofErr w:type="gramEnd"/>
    </w:p>
    <w:p w14:paraId="10393BD9" w14:textId="605D1803" w:rsidR="05FA8479" w:rsidRPr="004A467F" w:rsidRDefault="004A467F" w:rsidP="004A467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30588268" w:rsidRPr="305882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установочно-целевом компоненте</w:t>
      </w:r>
      <w:r w:rsidR="30588268"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наиболее выраженные положительные корреляции обнаружились между </w:t>
      </w:r>
      <w:r w:rsidR="30588268"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общественно</w:t>
      </w:r>
      <w:r w:rsidR="30588268"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30588268"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личностно значимыми целями</w:t>
      </w:r>
      <w:r w:rsidR="30588268"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(0,542). Следовательно, чем выше у студентов выражены общественно значимые цели, тем выше и цели личностные. Обнаружена положительная связь между </w:t>
      </w:r>
      <w:r w:rsidR="30588268"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общественно-значимыми целями</w:t>
      </w:r>
      <w:r w:rsidR="30588268"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характеристикой мотивационного компонента -  </w:t>
      </w:r>
      <w:proofErr w:type="spellStart"/>
      <w:r w:rsidR="30588268"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социоцентричностью</w:t>
      </w:r>
      <w:proofErr w:type="spellEnd"/>
      <w:r w:rsidR="30588268"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(0,465) т. е. чем выше у курсантов была выражена социально-общественная направленность, тем выше их общественные цели.</w:t>
      </w:r>
    </w:p>
    <w:p w14:paraId="497173B4" w14:textId="4FC0F73E" w:rsidR="05FA8479" w:rsidRDefault="30588268" w:rsidP="305882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</w:t>
      </w:r>
      <w:r w:rsidRPr="305882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мотивационном компоненте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настойчивости </w:t>
      </w:r>
      <w:proofErr w:type="spellStart"/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социоцентричность</w:t>
      </w:r>
      <w:proofErr w:type="spellEnd"/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имеет положительные связи с </w:t>
      </w:r>
      <w:proofErr w:type="spellStart"/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эгоцентричностью</w:t>
      </w:r>
      <w:proofErr w:type="spellEnd"/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(0,406), т. е. чем выше у курсантов выражены социальные мотивы, тем выше и личные мотивы проявления настойчивости. Кроме того, обнаруживается положительная связь </w:t>
      </w:r>
      <w:proofErr w:type="spellStart"/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социоцентричности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характеристикой когнитивного компонента - </w:t>
      </w:r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осведомленностью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(0,426). Это означает, что курсанты имеют четкое представление о понятии настойчивости и понимают необходимость развития данного качества.</w:t>
      </w:r>
    </w:p>
    <w:p w14:paraId="7DAF2476" w14:textId="049F0F5A" w:rsidR="05FA8479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когнитивном компоненте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настойчивости обнаружена положительная связь</w:t>
      </w: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осмысленности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характеристикой мотивационного блока - </w:t>
      </w:r>
      <w:proofErr w:type="spellStart"/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эгоцентричностью</w:t>
      </w:r>
      <w:proofErr w:type="spellEnd"/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(0,392). </w:t>
      </w: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Осведомленность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коррелирует с характеристиками мотивационного блока - </w:t>
      </w:r>
      <w:proofErr w:type="spellStart"/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социоцентричностью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(0,426), динамического блока - </w:t>
      </w:r>
      <w:proofErr w:type="spellStart"/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аэргичностью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(0,439), регуляторного компонента - </w:t>
      </w:r>
      <w:proofErr w:type="spellStart"/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экстернальностью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(0,541). Следовательно, можно заключить, что у студентов мотивация настойчивости повышалась при углублении представлений о ней и уменьшалась при появлении негативных эмоций вследствие возникновения трудностей и неудач, при которых курсанты перекладывали ответственность на других.</w:t>
      </w:r>
    </w:p>
    <w:p w14:paraId="15CFB07C" w14:textId="1F87D8DB" w:rsidR="05FA8479" w:rsidRDefault="30588268" w:rsidP="305882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305882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продуктивном компоненте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были обнаружены положительные корреляции между </w:t>
      </w:r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предметностью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субъектностью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(0,569), а также характеристикой мотивационного компонента - </w:t>
      </w:r>
      <w:proofErr w:type="spellStart"/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социоцентричностью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(0,355). Кроме того, </w:t>
      </w:r>
      <w:proofErr w:type="spellStart"/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субъектность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положительно связана с такой характеристикой установочно-целевого компонента как </w:t>
      </w:r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личностно-значимые цели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(0,85) и характеристикой динамического компонента - </w:t>
      </w:r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энергичностью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(0,391). Эти данные показывают, что уровень продуктивности настойчивости курсантов зависел от целей и мотивов, на которые она была направлена, а также от степени активности.</w:t>
      </w:r>
    </w:p>
    <w:p w14:paraId="14B045F8" w14:textId="640F8606" w:rsidR="05FA8479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Данные компоненты образуют мотивационно-смысловой блок. Связи в данном блоке показаны на рисунке 2.</w:t>
      </w:r>
    </w:p>
    <w:p w14:paraId="24504C0B" w14:textId="0D04EF3B" w:rsidR="05FA8479" w:rsidRDefault="05FA8479" w:rsidP="0F25521E">
      <w:pPr>
        <w:spacing w:line="360" w:lineRule="auto"/>
        <w:ind w:firstLine="708"/>
        <w:jc w:val="both"/>
      </w:pPr>
      <w:r>
        <w:rPr>
          <w:noProof/>
          <w:lang w:eastAsia="ru-RU"/>
        </w:rPr>
        <w:drawing>
          <wp:inline distT="0" distB="0" distL="0" distR="0" wp14:anchorId="450C4B49" wp14:editId="74549A49">
            <wp:extent cx="4572000" cy="4286250"/>
            <wp:effectExtent l="0" t="0" r="0" b="0"/>
            <wp:docPr id="1017622179" name="Рисунок 1017622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61004" w14:textId="1B910C10" w:rsidR="05FA8479" w:rsidRDefault="0F25521E" w:rsidP="0F25521E">
      <w:pPr>
        <w:ind w:left="708"/>
      </w:pPr>
      <w:r w:rsidRPr="0F25521E">
        <w:rPr>
          <w:rFonts w:ascii="Times New Roman" w:eastAsia="Times New Roman" w:hAnsi="Times New Roman" w:cs="Times New Roman"/>
          <w:b/>
          <w:bCs/>
        </w:rPr>
        <w:t>Рисунок 2 Корреляции компонентов мотивационно-смыслового блока</w:t>
      </w:r>
    </w:p>
    <w:p w14:paraId="119751AF" w14:textId="69246441" w:rsidR="05FA8479" w:rsidRDefault="30588268" w:rsidP="305882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305882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динамическом компоненте 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установлены положительные связи между </w:t>
      </w:r>
      <w:proofErr w:type="spellStart"/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аэргичностью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регулятивным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рефлексивно-оценочным компонентами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(0,607 и 0,624), характеристикой эмоционального компонента - </w:t>
      </w:r>
      <w:proofErr w:type="spellStart"/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астеничностью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(0,595), характеристикой когнитивного компонента -</w:t>
      </w:r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осведомленностью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(0,439). Следовательно, настойчивость у курсантов уменьшалась при наличии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операциональных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личностных трудностей, а также при негативных эмоциях.</w:t>
      </w:r>
    </w:p>
    <w:p w14:paraId="679C95CC" w14:textId="49882324" w:rsidR="05FA8479" w:rsidRDefault="30588268" w:rsidP="305882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305882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эмоциональном компоненте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стеничность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положительно коррелировала с такой характеристикой установочно-целевого компонента как</w:t>
      </w:r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общественно-значимые цели 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(0,44).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Астеничность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была связана с характеристикой динамического компонента - </w:t>
      </w:r>
      <w:proofErr w:type="spellStart"/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аэргичностью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(0,595), а 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также с обеими характеристиками </w:t>
      </w:r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рефлексивно-оценочного компонента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(0,39 и 0,465). Курсанты испытывали положительные эмоции при реализации личностных целей, были целеустремлены, настроены на успешный результат и готовы на активное проявление настойчивости. При этом они испытывали негативные эмоции, сталкиваясь с личными и внешними трудностями. </w:t>
      </w:r>
    </w:p>
    <w:p w14:paraId="449660B7" w14:textId="7CBAE477" w:rsidR="05FA8479" w:rsidRDefault="30588268" w:rsidP="305882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305882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регуляторном компоненте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настойчивости </w:t>
      </w:r>
      <w:proofErr w:type="spellStart"/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интернальность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имела положительную связь с такой характеристикой когнитивного компонента как </w:t>
      </w:r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осмысленность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(0,8). </w:t>
      </w:r>
      <w:proofErr w:type="spellStart"/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Экстернальность</w:t>
      </w:r>
      <w:proofErr w:type="spellEnd"/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положительно коррелировала с </w:t>
      </w:r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рефлексивно-оценочным компонентом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(0,568 и 0,604), характеристикой динамического компонента - </w:t>
      </w:r>
      <w:proofErr w:type="spellStart"/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аэргичностью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(0,825) и такой характеристикой эмоционального компонента как </w:t>
      </w:r>
      <w:proofErr w:type="spellStart"/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астеничность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(0,55). У курсантов, убежденных в том, что успешный результат выполняемой деятельности зависит от них самих, и готовых взять на себя ответственность за успехи и неудачи в выполняемой деятельности, было более развито стремление проявлять настойчивость. При повышенной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экстернальности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т. е. склонности к передаче ответственности за результат внешним обстоятельствам и везению, настойчивость у курсантов проявлялась меньше. Они испытывали негативные чувства при столкновении с какими-либо трудностями, быстро сдавались и с легкостью откладывали дела, в которых потерпели неудачу.</w:t>
      </w:r>
    </w:p>
    <w:p w14:paraId="0F252158" w14:textId="789A741F" w:rsidR="05FA8479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рефлексивно-оценочном компоненте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наиболее выраженная связь отмечалась между </w:t>
      </w:r>
      <w:proofErr w:type="spellStart"/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операциональными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личностными трудностями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(0,707). Обе характеристики компонента были связаны с </w:t>
      </w:r>
      <w:proofErr w:type="spellStart"/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аэргичность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(0,607 и 0,624), а также с </w:t>
      </w:r>
      <w:proofErr w:type="spellStart"/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экстернальностью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(0,568 и 0,604). Кроме того, </w:t>
      </w: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личностные трудности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имеют корреляцию с </w:t>
      </w: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личностно-значимыми целями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(0,7). Таким образом, чем больше у студентов проявляются трудности в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операциональной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сфере (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несформированность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волевых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привычек, навыков и т.п.), тем больше проявятся и затруднения личностного характера (неуверенность, тревожность и т.п.). Также при появлении как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операциональных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так и личностных трудностей есть склонность к снижению целеустремленности, упадку сил и желанию добиться успеха в выполняемой деятельности.</w:t>
      </w:r>
    </w:p>
    <w:p w14:paraId="0316B495" w14:textId="46D6CA81" w:rsidR="05FA8479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Данные компоненты образуют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регуляторно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-динамический блок. Связи в данном блоке показаны на рисунке 3.</w:t>
      </w:r>
    </w:p>
    <w:p w14:paraId="7F926A75" w14:textId="03380B5B" w:rsidR="05FA8479" w:rsidRDefault="05FA8479" w:rsidP="0F25521E">
      <w:pPr>
        <w:ind w:left="708"/>
      </w:pPr>
      <w:r>
        <w:rPr>
          <w:noProof/>
          <w:lang w:eastAsia="ru-RU"/>
        </w:rPr>
        <w:drawing>
          <wp:inline distT="0" distB="0" distL="0" distR="0" wp14:anchorId="38987B82" wp14:editId="30217B28">
            <wp:extent cx="4572000" cy="3314700"/>
            <wp:effectExtent l="0" t="0" r="0" b="0"/>
            <wp:docPr id="315639325" name="Рисунок 315639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05C25" w14:textId="3832F27E" w:rsidR="05FA8479" w:rsidRDefault="0F25521E" w:rsidP="0F25521E">
      <w:pPr>
        <w:jc w:val="center"/>
      </w:pPr>
      <w:r w:rsidRPr="0F25521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Рисунок 3 Корреляции компонентов </w:t>
      </w:r>
      <w:proofErr w:type="spellStart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</w:rPr>
        <w:t>регуляторно</w:t>
      </w:r>
      <w:proofErr w:type="spellEnd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</w:rPr>
        <w:t>-динамического блока</w:t>
      </w:r>
    </w:p>
    <w:p w14:paraId="6AC5CE97" w14:textId="7A01C089" w:rsidR="0F25521E" w:rsidRDefault="0F25521E" w:rsidP="0F25521E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0EAB556" w14:textId="6C2BAC9F" w:rsidR="0F25521E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корреляционный анализ отношений между переменными настойчивости выявил тесные положительные связи между переменными различных компонентов.</w:t>
      </w:r>
    </w:p>
    <w:p w14:paraId="3A76A529" w14:textId="7658CB17" w:rsidR="0F25521E" w:rsidRDefault="004A467F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Опросник</w:t>
      </w:r>
      <w:r w:rsidR="0F25521E" w:rsidRPr="0F255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Е.П. Ильина и Е.К. </w:t>
      </w:r>
      <w:proofErr w:type="spellStart"/>
      <w:r w:rsidR="0F25521E" w:rsidRPr="0F255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Фещенко</w:t>
      </w:r>
      <w:proofErr w:type="spellEnd"/>
      <w:r w:rsidR="0F25521E" w:rsidRPr="0F25521E">
        <w:rPr>
          <w:rFonts w:ascii="Times New Roman" w:eastAsia="Times New Roman" w:hAnsi="Times New Roman" w:cs="Times New Roman"/>
          <w:sz w:val="28"/>
          <w:szCs w:val="28"/>
        </w:rPr>
        <w:t xml:space="preserve"> для определения самооценки настойчивости позволяет оценить выраженность волевого качества в диапазоне от 0 до 18 баллов</w:t>
      </w:r>
      <w:r w:rsidR="00AC4152">
        <w:rPr>
          <w:rFonts w:ascii="Times New Roman" w:eastAsia="Times New Roman" w:hAnsi="Times New Roman" w:cs="Times New Roman"/>
          <w:sz w:val="28"/>
          <w:szCs w:val="28"/>
        </w:rPr>
        <w:t>.</w:t>
      </w:r>
      <w:r w:rsidR="0F25521E" w:rsidRPr="0F255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15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этого </w:t>
      </w:r>
      <w:r w:rsidR="0F25521E" w:rsidRPr="0F25521E">
        <w:rPr>
          <w:rFonts w:ascii="Times New Roman" w:eastAsia="Times New Roman" w:hAnsi="Times New Roman" w:cs="Times New Roman"/>
          <w:sz w:val="28"/>
          <w:szCs w:val="28"/>
        </w:rPr>
        <w:t>выборка была разделена на 3 группы</w:t>
      </w:r>
      <w:r w:rsidR="00AC4152">
        <w:rPr>
          <w:rFonts w:ascii="Times New Roman" w:eastAsia="Times New Roman" w:hAnsi="Times New Roman" w:cs="Times New Roman"/>
          <w:sz w:val="28"/>
          <w:szCs w:val="28"/>
        </w:rPr>
        <w:t xml:space="preserve"> по степени выраженности настойчивости</w:t>
      </w:r>
      <w:r w:rsidR="0F25521E" w:rsidRPr="0F25521E">
        <w:rPr>
          <w:rFonts w:ascii="Times New Roman" w:eastAsia="Times New Roman" w:hAnsi="Times New Roman" w:cs="Times New Roman"/>
          <w:sz w:val="28"/>
          <w:szCs w:val="28"/>
        </w:rPr>
        <w:t xml:space="preserve">: высокий - 45%, средний - 27% и низкий - 28% уровень настойчивости. Таким </w:t>
      </w:r>
      <w:r w:rsidR="0F25521E" w:rsidRPr="0F2552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образом, мы можем сделать вывод, что большинство курсантов отличаются целеустремленностью, способны доводить начатое дело до конца и легко преодолевают препятствия, мешающие достижению поставленной цели. Курсанты </w:t>
      </w:r>
      <w:proofErr w:type="gramStart"/>
      <w:r w:rsidR="0F25521E" w:rsidRPr="0F25521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F25521E" w:rsidRPr="0F25521E">
        <w:rPr>
          <w:rFonts w:ascii="Times New Roman" w:eastAsia="Times New Roman" w:hAnsi="Times New Roman" w:cs="Times New Roman"/>
          <w:sz w:val="28"/>
          <w:szCs w:val="28"/>
        </w:rPr>
        <w:t xml:space="preserve"> средним уровнем настойчивости характеризуются работоспособностью и ответственным подходом к начатому делу. Редко отвлекаются на дела, которые кажутся им проще в выполнении. Для курсантов с низким уровнем настойчивости характерны неуверенность, импульсивность, легкая отвлекаемость на посторонние, особенно более простые в выполнении задачи. Они легко отказываются от поставленной цели, особенно при столкновении с какими-либо трудностями.</w:t>
      </w:r>
    </w:p>
    <w:p w14:paraId="1A009CFB" w14:textId="5D910EFA" w:rsidR="0F25521E" w:rsidRDefault="0F25521E" w:rsidP="0F25521E">
      <w:pPr>
        <w:jc w:val="both"/>
      </w:pPr>
      <w:r>
        <w:rPr>
          <w:noProof/>
          <w:lang w:eastAsia="ru-RU"/>
        </w:rPr>
        <w:drawing>
          <wp:inline distT="0" distB="0" distL="0" distR="0" wp14:anchorId="57DB138E" wp14:editId="09B0FC6C">
            <wp:extent cx="4572000" cy="2743200"/>
            <wp:effectExtent l="0" t="0" r="0" b="0"/>
            <wp:docPr id="358175229" name="Рисунок 358175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825C3" w14:textId="78509E6A" w:rsidR="0F25521E" w:rsidRDefault="0F25521E" w:rsidP="0F25521E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Рисунок 4 Результаты диагностики настойчивости курсантов по опроснику Е. П. Ильина и Е. К. </w:t>
      </w:r>
      <w:proofErr w:type="spellStart"/>
      <w:r w:rsidRPr="0F25521E">
        <w:rPr>
          <w:rFonts w:ascii="Times New Roman" w:eastAsia="Times New Roman" w:hAnsi="Times New Roman" w:cs="Times New Roman"/>
          <w:b/>
          <w:bCs/>
          <w:sz w:val="20"/>
          <w:szCs w:val="20"/>
        </w:rPr>
        <w:t>Фещенко</w:t>
      </w:r>
      <w:proofErr w:type="spellEnd"/>
      <w:r w:rsidRPr="0F25521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для самооценки настойчивости</w:t>
      </w:r>
    </w:p>
    <w:p w14:paraId="1C7C0518" w14:textId="30008726" w:rsidR="0F25521E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на основе полученных данных можно сделать вывод о том, что курсантам присуще активное проявление настойчивости с целью добиться личного успеха, стремление проявлять настойчивость в личной деятельности, активное проявление настойчивости при борьбе с решением проблем, идущих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вне. Также данную выборку можно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разделить на группы с высоким, средним и низким уровнями настойчивости.</w:t>
      </w:r>
    </w:p>
    <w:p w14:paraId="5B981C4D" w14:textId="47D85558" w:rsidR="0F25521E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3DF18B8" w14:textId="1B057481" w:rsidR="0F25521E" w:rsidRPr="001228E0" w:rsidRDefault="0F25521E" w:rsidP="001228E0">
      <w:pPr>
        <w:pStyle w:val="2"/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</w:rPr>
      </w:pPr>
      <w:bookmarkStart w:id="10" w:name="_Toc44098481"/>
      <w:r w:rsidRPr="001228E0"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</w:rPr>
        <w:t xml:space="preserve">2.3. Особенности </w:t>
      </w:r>
      <w:proofErr w:type="spellStart"/>
      <w:r w:rsidRPr="001228E0"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</w:rPr>
        <w:t>эмпатии</w:t>
      </w:r>
      <w:proofErr w:type="spellEnd"/>
      <w:r w:rsidRPr="001228E0"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</w:rPr>
        <w:t xml:space="preserve"> у курсантов</w:t>
      </w:r>
      <w:bookmarkEnd w:id="10"/>
    </w:p>
    <w:p w14:paraId="311704EA" w14:textId="045309B2" w:rsidR="0F25521E" w:rsidRDefault="0F25521E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C9ADAEE" w14:textId="39ACDE13" w:rsidR="0F25521E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Представим особенности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курсантов, выявленные с помощью методики И. М. Юсупова.</w:t>
      </w:r>
    </w:p>
    <w:p w14:paraId="3DA659EA" w14:textId="5D6F61C4" w:rsidR="0F25521E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данных, представленных в таблице 3 и на рис.5, можно сделать вывод о том, что для курсантов характерно большее чувство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родителям (высокий уровень), меньшее – к старикам, детям и животным. Меньше всего они переживают это чувство по отношению к литературным героям и незнакомцам.</w:t>
      </w:r>
    </w:p>
    <w:p w14:paraId="5B21EB92" w14:textId="5EF7CD5B" w:rsidR="0F25521E" w:rsidRDefault="0F25521E" w:rsidP="0F25521E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Таблица 3 - Основные описательные статистики по базовым шкалам методики диагностики </w:t>
      </w:r>
      <w:proofErr w:type="spellStart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И. М. Юсупова.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0F25521E" w14:paraId="7F1AE260" w14:textId="77777777" w:rsidTr="0F25521E">
        <w:tc>
          <w:tcPr>
            <w:tcW w:w="3009" w:type="dxa"/>
          </w:tcPr>
          <w:p w14:paraId="7735700D" w14:textId="13D50352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3009" w:type="dxa"/>
          </w:tcPr>
          <w:p w14:paraId="46FB69A2" w14:textId="1A286190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Среднее</w:t>
            </w:r>
          </w:p>
        </w:tc>
        <w:tc>
          <w:tcPr>
            <w:tcW w:w="3009" w:type="dxa"/>
          </w:tcPr>
          <w:p w14:paraId="5591E700" w14:textId="0C31732C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Стандартное отклонение</w:t>
            </w:r>
          </w:p>
        </w:tc>
      </w:tr>
      <w:tr w:rsidR="0F25521E" w14:paraId="7FBB53E5" w14:textId="77777777" w:rsidTr="0F25521E">
        <w:tc>
          <w:tcPr>
            <w:tcW w:w="3009" w:type="dxa"/>
          </w:tcPr>
          <w:p w14:paraId="5E31176F" w14:textId="434D44DA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Общий уровень </w:t>
            </w:r>
            <w:proofErr w:type="spellStart"/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эмпатии</w:t>
            </w:r>
            <w:proofErr w:type="spellEnd"/>
          </w:p>
        </w:tc>
        <w:tc>
          <w:tcPr>
            <w:tcW w:w="3009" w:type="dxa"/>
          </w:tcPr>
          <w:p w14:paraId="462FE8BC" w14:textId="3DC45393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60,14</w:t>
            </w:r>
          </w:p>
        </w:tc>
        <w:tc>
          <w:tcPr>
            <w:tcW w:w="3009" w:type="dxa"/>
          </w:tcPr>
          <w:p w14:paraId="7644AD8A" w14:textId="6FC18BE6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23,3</w:t>
            </w:r>
          </w:p>
        </w:tc>
      </w:tr>
      <w:tr w:rsidR="0F25521E" w14:paraId="13676928" w14:textId="77777777" w:rsidTr="0F25521E">
        <w:tc>
          <w:tcPr>
            <w:tcW w:w="3009" w:type="dxa"/>
          </w:tcPr>
          <w:p w14:paraId="0A438FD6" w14:textId="2C00F263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</w:p>
        </w:tc>
        <w:tc>
          <w:tcPr>
            <w:tcW w:w="3009" w:type="dxa"/>
          </w:tcPr>
          <w:p w14:paraId="23C0CEDA" w14:textId="6ED138A9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12,25</w:t>
            </w:r>
          </w:p>
        </w:tc>
        <w:tc>
          <w:tcPr>
            <w:tcW w:w="3009" w:type="dxa"/>
          </w:tcPr>
          <w:p w14:paraId="78D85D20" w14:textId="658130B1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3,3</w:t>
            </w:r>
          </w:p>
        </w:tc>
      </w:tr>
      <w:tr w:rsidR="0F25521E" w14:paraId="0B8514CF" w14:textId="77777777" w:rsidTr="0F25521E">
        <w:tc>
          <w:tcPr>
            <w:tcW w:w="3009" w:type="dxa"/>
          </w:tcPr>
          <w:p w14:paraId="6593CC77" w14:textId="69D1DD5E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Животные</w:t>
            </w:r>
          </w:p>
        </w:tc>
        <w:tc>
          <w:tcPr>
            <w:tcW w:w="3009" w:type="dxa"/>
          </w:tcPr>
          <w:p w14:paraId="2E0A7556" w14:textId="1B08BEB8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10,3</w:t>
            </w:r>
          </w:p>
        </w:tc>
        <w:tc>
          <w:tcPr>
            <w:tcW w:w="3009" w:type="dxa"/>
          </w:tcPr>
          <w:p w14:paraId="405AECB7" w14:textId="07DB1B8C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3,8</w:t>
            </w:r>
          </w:p>
        </w:tc>
      </w:tr>
      <w:tr w:rsidR="0F25521E" w14:paraId="007CF532" w14:textId="77777777" w:rsidTr="0F25521E">
        <w:tc>
          <w:tcPr>
            <w:tcW w:w="3009" w:type="dxa"/>
          </w:tcPr>
          <w:p w14:paraId="76B6BD4C" w14:textId="16693BB7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Старики</w:t>
            </w:r>
          </w:p>
        </w:tc>
        <w:tc>
          <w:tcPr>
            <w:tcW w:w="3009" w:type="dxa"/>
          </w:tcPr>
          <w:p w14:paraId="0ED77A68" w14:textId="134DE8C7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10,58</w:t>
            </w:r>
          </w:p>
        </w:tc>
        <w:tc>
          <w:tcPr>
            <w:tcW w:w="3009" w:type="dxa"/>
          </w:tcPr>
          <w:p w14:paraId="3222E1D8" w14:textId="3B41D038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4,215</w:t>
            </w:r>
          </w:p>
        </w:tc>
      </w:tr>
      <w:tr w:rsidR="0F25521E" w14:paraId="53AB26B0" w14:textId="77777777" w:rsidTr="0F25521E">
        <w:tc>
          <w:tcPr>
            <w:tcW w:w="3009" w:type="dxa"/>
          </w:tcPr>
          <w:p w14:paraId="4C3F33F8" w14:textId="4CC77F33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3009" w:type="dxa"/>
          </w:tcPr>
          <w:p w14:paraId="3BA49067" w14:textId="05279C6E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10,3</w:t>
            </w:r>
          </w:p>
        </w:tc>
        <w:tc>
          <w:tcPr>
            <w:tcW w:w="3009" w:type="dxa"/>
          </w:tcPr>
          <w:p w14:paraId="587A6076" w14:textId="764B32F1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4,74</w:t>
            </w:r>
          </w:p>
        </w:tc>
      </w:tr>
      <w:tr w:rsidR="0F25521E" w14:paraId="5A7B0713" w14:textId="77777777" w:rsidTr="0F25521E">
        <w:tc>
          <w:tcPr>
            <w:tcW w:w="3009" w:type="dxa"/>
          </w:tcPr>
          <w:p w14:paraId="1A56C7FE" w14:textId="61CFB9F0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Литературные герои</w:t>
            </w:r>
          </w:p>
        </w:tc>
        <w:tc>
          <w:tcPr>
            <w:tcW w:w="3009" w:type="dxa"/>
          </w:tcPr>
          <w:p w14:paraId="487B09E1" w14:textId="75152325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6,97</w:t>
            </w:r>
          </w:p>
        </w:tc>
        <w:tc>
          <w:tcPr>
            <w:tcW w:w="3009" w:type="dxa"/>
          </w:tcPr>
          <w:p w14:paraId="495E6EAB" w14:textId="7C74CA23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5,436</w:t>
            </w:r>
          </w:p>
        </w:tc>
      </w:tr>
      <w:tr w:rsidR="0F25521E" w14:paraId="17572D3D" w14:textId="77777777" w:rsidTr="0F25521E">
        <w:tc>
          <w:tcPr>
            <w:tcW w:w="3009" w:type="dxa"/>
          </w:tcPr>
          <w:p w14:paraId="043E9E71" w14:textId="14F488F1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Незнакомцы</w:t>
            </w:r>
          </w:p>
        </w:tc>
        <w:tc>
          <w:tcPr>
            <w:tcW w:w="3009" w:type="dxa"/>
          </w:tcPr>
          <w:p w14:paraId="50C1A125" w14:textId="101C349C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9,14</w:t>
            </w:r>
          </w:p>
        </w:tc>
        <w:tc>
          <w:tcPr>
            <w:tcW w:w="3009" w:type="dxa"/>
          </w:tcPr>
          <w:p w14:paraId="16A6F161" w14:textId="2E067DB3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4,86</w:t>
            </w:r>
          </w:p>
        </w:tc>
      </w:tr>
    </w:tbl>
    <w:p w14:paraId="26E3A8CA" w14:textId="6CC22576" w:rsidR="0F25521E" w:rsidRDefault="0F25521E" w:rsidP="0F2552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87CEDD0" w14:textId="26C8C989" w:rsidR="0F25521E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Исходя из полученных данных, мы видим, что средние значения по данным шкал находятся в пределах нормы.</w:t>
      </w:r>
    </w:p>
    <w:p w14:paraId="0BEDCE59" w14:textId="61066FC2" w:rsidR="0F25521E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Рисунке 5 представлено распределение испытуемых по результатам методики диагностики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И. М. Юсупова.</w:t>
      </w:r>
    </w:p>
    <w:p w14:paraId="71855241" w14:textId="2072CAFE" w:rsidR="0F25521E" w:rsidRDefault="0F25521E" w:rsidP="0F25521E">
      <w:pPr>
        <w:spacing w:line="360" w:lineRule="auto"/>
        <w:ind w:firstLine="708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3462DB46" wp14:editId="74DDF771">
            <wp:extent cx="4572000" cy="2400300"/>
            <wp:effectExtent l="0" t="0" r="0" b="0"/>
            <wp:docPr id="1083029299" name="Рисунок 1083029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EEB41" w14:textId="535CEAC0" w:rsidR="0F25521E" w:rsidRDefault="0F25521E" w:rsidP="0F25521E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F25521E">
        <w:rPr>
          <w:rFonts w:ascii="Times New Roman" w:eastAsia="Times New Roman" w:hAnsi="Times New Roman" w:cs="Times New Roman"/>
          <w:b/>
          <w:bCs/>
          <w:color w:val="000000" w:themeColor="text1"/>
        </w:rPr>
        <w:t>Рисунок 5</w:t>
      </w:r>
      <w:r w:rsidRPr="0F25521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F25521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Распределение выборки по уровню </w:t>
      </w:r>
      <w:proofErr w:type="spellStart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в баллах</w:t>
      </w:r>
    </w:p>
    <w:p w14:paraId="4EB17971" w14:textId="7B2B3313" w:rsidR="0F25521E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Рисунке 6 представлено количество курсантов (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%)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различным уровнем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определенным по Методике диагностики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И. М. Юсупова.</w:t>
      </w:r>
    </w:p>
    <w:p w14:paraId="3E62BC1E" w14:textId="0DC3B3DE" w:rsidR="0F25521E" w:rsidRDefault="0F25521E">
      <w:r>
        <w:rPr>
          <w:noProof/>
          <w:lang w:eastAsia="ru-RU"/>
        </w:rPr>
        <w:drawing>
          <wp:inline distT="0" distB="0" distL="0" distR="0" wp14:anchorId="5ED6170E" wp14:editId="719AE870">
            <wp:extent cx="4572000" cy="2743200"/>
            <wp:effectExtent l="0" t="0" r="0" b="0"/>
            <wp:docPr id="90691304" name="Рисунок 9069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E2051" w14:textId="1BE361DE" w:rsidR="0F25521E" w:rsidRDefault="0F25521E" w:rsidP="0F25521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F25521E">
        <w:rPr>
          <w:rFonts w:ascii="Times New Roman" w:eastAsia="Times New Roman" w:hAnsi="Times New Roman" w:cs="Times New Roman"/>
          <w:b/>
          <w:bCs/>
          <w:color w:val="000000" w:themeColor="text1"/>
        </w:rPr>
        <w:t>Рисунок 6. Количество курсантов (</w:t>
      </w:r>
      <w:proofErr w:type="gramStart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</w:rPr>
        <w:t>в</w:t>
      </w:r>
      <w:proofErr w:type="gramEnd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%) </w:t>
      </w:r>
      <w:proofErr w:type="gramStart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</w:rPr>
        <w:t>с</w:t>
      </w:r>
      <w:proofErr w:type="gramEnd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различным уровнем </w:t>
      </w:r>
      <w:proofErr w:type="spellStart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(по методике И. М. Юсупова)</w:t>
      </w:r>
    </w:p>
    <w:p w14:paraId="49CF9721" w14:textId="6EEE7A35" w:rsidR="0F25521E" w:rsidRDefault="0F25521E" w:rsidP="0F25521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07E34B5" w14:textId="3BD8219F" w:rsidR="0F25521E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26%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курсантов, показавших </w:t>
      </w: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очень высокий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уровень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было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болезненно развито сопереживание. Нередко они испытывали комплекс вины, опасаясь причинить людям боль своими словами. Их не покидало беспокойство за родных и близких. Они были очень ранимы и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впечатлительны</w:t>
      </w:r>
      <w:r w:rsidR="00B47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нуждались в эмоциональной поддержке со стороны</w:t>
      </w:r>
      <w:r w:rsidR="00B47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пребывая в </w:t>
      </w:r>
      <w:r w:rsidR="00B47822"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расстроенных чувствах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6FD1509" w14:textId="03C80306" w:rsidR="0F25521E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27% курсантов с </w:t>
      </w: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высоким уровнем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характеризовались чувствительностью к нуждам и проблемам окружающих, эмоциональной отзывчивостью, общительностью, легкой установкой контактов и быстрым нахождением общего языка с окружающими. Также для них были характерны недопущение конфликтов, легкое нахождение компромиссов, душевность; в оценке событий предпочтительны собственная интуиция, чем аналитические выводы; в деятельности необходимо одобрение окружающих.</w:t>
      </w:r>
    </w:p>
    <w:p w14:paraId="25E09BB7" w14:textId="06B5D526" w:rsidR="0F25521E" w:rsidRDefault="30588268" w:rsidP="305882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среднем уровне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были характерны суждение об окружающих по их поступкам, а не по личному впечатлению, контроль над эмоциями. При чтении художественных произведений и просмотре фильмов они увлекались самим сюжетом, а не чувствами и эмоциями героев. Прогнозирование развития отношений между людьми было у них затруднено.</w:t>
      </w:r>
    </w:p>
    <w:p w14:paraId="75070742" w14:textId="5FE0BC30" w:rsidR="0F25521E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Низкий </w:t>
      </w: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уровень </w:t>
      </w:r>
      <w:proofErr w:type="spellStart"/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 свойственен 20% курсантов с затруднениями в установлении контактов с людьми; предпочтением к работе над конкретным делом в одиночестве, точным формулировкам и рациональным решениям.</w:t>
      </w:r>
    </w:p>
    <w:p w14:paraId="661CCBB5" w14:textId="5EA5D2E1" w:rsidR="0F25521E" w:rsidRDefault="0F25521E" w:rsidP="0F25521E">
      <w:pPr>
        <w:spacing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Таблице 4 и на рис.7 представлены результаты диагностики различных каналов и характеристик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курсантов по методике В. В. Бойко.</w:t>
      </w:r>
    </w:p>
    <w:p w14:paraId="1E4ACD3A" w14:textId="2C5A3E24" w:rsidR="0F25521E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курсантов в равной степени были характерны направленность внимания на эмоциональное состояние и проблемы собеседника, непредвзятое отношение к нему, восприятие его мышления (</w:t>
      </w: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рациональность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); способность к сопереживанию, сочувствию и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эмоциональному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резонированию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прогнозирование дальнейшего поведения собеседника и эффективное взаимодействие с ним (</w:t>
      </w: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эмоциональность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 умение обобщать различные сведения о собеседнике и взаимодействовать с ним в случае дефицита необходимой информации (</w:t>
      </w:r>
      <w:r w:rsidRPr="0F25521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интуитивный канал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</w:p>
    <w:p w14:paraId="60429200" w14:textId="447BB774" w:rsidR="0F25521E" w:rsidRDefault="0F25521E" w:rsidP="0F25521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Таблица 4 - Результаты диагностики различных каналов и характеристик </w:t>
      </w:r>
      <w:proofErr w:type="spellStart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курсантов (по методике В. В. Бойко)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2256"/>
        <w:gridCol w:w="2256"/>
        <w:gridCol w:w="2256"/>
        <w:gridCol w:w="2256"/>
      </w:tblGrid>
      <w:tr w:rsidR="0F25521E" w14:paraId="0CA738D7" w14:textId="77777777" w:rsidTr="0F25521E">
        <w:tc>
          <w:tcPr>
            <w:tcW w:w="2256" w:type="dxa"/>
          </w:tcPr>
          <w:p w14:paraId="2384877C" w14:textId="6A6E0009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2256" w:type="dxa"/>
          </w:tcPr>
          <w:p w14:paraId="13F0A52C" w14:textId="7BED0DC8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Среднее</w:t>
            </w:r>
          </w:p>
          <w:p w14:paraId="77DD82C0" w14:textId="357153A5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значение</w:t>
            </w:r>
          </w:p>
        </w:tc>
        <w:tc>
          <w:tcPr>
            <w:tcW w:w="2256" w:type="dxa"/>
          </w:tcPr>
          <w:p w14:paraId="0F079AB5" w14:textId="56D78885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Уровень</w:t>
            </w:r>
          </w:p>
        </w:tc>
        <w:tc>
          <w:tcPr>
            <w:tcW w:w="2256" w:type="dxa"/>
          </w:tcPr>
          <w:p w14:paraId="4650BD7B" w14:textId="56C4A8C2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Стандартное отклонение</w:t>
            </w:r>
          </w:p>
        </w:tc>
      </w:tr>
      <w:tr w:rsidR="0F25521E" w14:paraId="62596184" w14:textId="77777777" w:rsidTr="0F25521E">
        <w:tc>
          <w:tcPr>
            <w:tcW w:w="2256" w:type="dxa"/>
          </w:tcPr>
          <w:p w14:paraId="4750CECD" w14:textId="3B8C9AD1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Общий уровень </w:t>
            </w:r>
            <w:proofErr w:type="spellStart"/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эмпатии</w:t>
            </w:r>
            <w:proofErr w:type="spellEnd"/>
          </w:p>
        </w:tc>
        <w:tc>
          <w:tcPr>
            <w:tcW w:w="2256" w:type="dxa"/>
          </w:tcPr>
          <w:p w14:paraId="6083FC6B" w14:textId="0D4987DD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24,73</w:t>
            </w:r>
          </w:p>
        </w:tc>
        <w:tc>
          <w:tcPr>
            <w:tcW w:w="2256" w:type="dxa"/>
          </w:tcPr>
          <w:p w14:paraId="598F64D6" w14:textId="1CD0A14C" w:rsidR="0F25521E" w:rsidRDefault="0F25521E" w:rsidP="0F25521E">
            <w:pPr>
              <w:spacing w:line="259" w:lineRule="auto"/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Высокий</w:t>
            </w:r>
          </w:p>
        </w:tc>
        <w:tc>
          <w:tcPr>
            <w:tcW w:w="2256" w:type="dxa"/>
          </w:tcPr>
          <w:p w14:paraId="68B21CF1" w14:textId="616782CC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7,851</w:t>
            </w:r>
          </w:p>
        </w:tc>
      </w:tr>
      <w:tr w:rsidR="0F25521E" w14:paraId="72BC2C38" w14:textId="77777777" w:rsidTr="0F25521E">
        <w:tc>
          <w:tcPr>
            <w:tcW w:w="2256" w:type="dxa"/>
          </w:tcPr>
          <w:p w14:paraId="10ED74E2" w14:textId="771FF25F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Рациональность</w:t>
            </w:r>
          </w:p>
        </w:tc>
        <w:tc>
          <w:tcPr>
            <w:tcW w:w="2256" w:type="dxa"/>
          </w:tcPr>
          <w:p w14:paraId="21924E0A" w14:textId="313BE8AA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4,23</w:t>
            </w:r>
          </w:p>
        </w:tc>
        <w:tc>
          <w:tcPr>
            <w:tcW w:w="2256" w:type="dxa"/>
          </w:tcPr>
          <w:p w14:paraId="0D12D1E5" w14:textId="424E5F0D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Средний</w:t>
            </w:r>
          </w:p>
        </w:tc>
        <w:tc>
          <w:tcPr>
            <w:tcW w:w="2256" w:type="dxa"/>
          </w:tcPr>
          <w:p w14:paraId="084B7976" w14:textId="54FFBE97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1,425</w:t>
            </w:r>
          </w:p>
        </w:tc>
      </w:tr>
      <w:tr w:rsidR="0F25521E" w14:paraId="0DC3093B" w14:textId="77777777" w:rsidTr="0F25521E">
        <w:tc>
          <w:tcPr>
            <w:tcW w:w="2256" w:type="dxa"/>
          </w:tcPr>
          <w:p w14:paraId="5DF4DBBB" w14:textId="7D4C3D14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Эмоциональность</w:t>
            </w:r>
          </w:p>
        </w:tc>
        <w:tc>
          <w:tcPr>
            <w:tcW w:w="2256" w:type="dxa"/>
          </w:tcPr>
          <w:p w14:paraId="63DCFC6A" w14:textId="29517B4B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4,13</w:t>
            </w:r>
          </w:p>
        </w:tc>
        <w:tc>
          <w:tcPr>
            <w:tcW w:w="2256" w:type="dxa"/>
          </w:tcPr>
          <w:p w14:paraId="7C7F8CE9" w14:textId="65963101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Средний</w:t>
            </w:r>
          </w:p>
        </w:tc>
        <w:tc>
          <w:tcPr>
            <w:tcW w:w="2256" w:type="dxa"/>
          </w:tcPr>
          <w:p w14:paraId="316EE7ED" w14:textId="5E33C267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1,656</w:t>
            </w:r>
          </w:p>
        </w:tc>
      </w:tr>
      <w:tr w:rsidR="0F25521E" w14:paraId="07091AF1" w14:textId="77777777" w:rsidTr="0F25521E">
        <w:tc>
          <w:tcPr>
            <w:tcW w:w="2256" w:type="dxa"/>
          </w:tcPr>
          <w:p w14:paraId="028825F5" w14:textId="040B90B1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Интуитивный канал</w:t>
            </w:r>
          </w:p>
        </w:tc>
        <w:tc>
          <w:tcPr>
            <w:tcW w:w="2256" w:type="dxa"/>
          </w:tcPr>
          <w:p w14:paraId="25DD9683" w14:textId="5C076CB6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4,27</w:t>
            </w:r>
          </w:p>
        </w:tc>
        <w:tc>
          <w:tcPr>
            <w:tcW w:w="2256" w:type="dxa"/>
          </w:tcPr>
          <w:p w14:paraId="537026A2" w14:textId="160A8506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Средний</w:t>
            </w:r>
          </w:p>
        </w:tc>
        <w:tc>
          <w:tcPr>
            <w:tcW w:w="2256" w:type="dxa"/>
          </w:tcPr>
          <w:p w14:paraId="643FB557" w14:textId="5F2DF959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1,693</w:t>
            </w:r>
          </w:p>
        </w:tc>
      </w:tr>
      <w:tr w:rsidR="0F25521E" w14:paraId="6F3932CC" w14:textId="77777777" w:rsidTr="0F25521E">
        <w:tc>
          <w:tcPr>
            <w:tcW w:w="2256" w:type="dxa"/>
          </w:tcPr>
          <w:p w14:paraId="76B47146" w14:textId="22639FCD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Установки</w:t>
            </w:r>
          </w:p>
        </w:tc>
        <w:tc>
          <w:tcPr>
            <w:tcW w:w="2256" w:type="dxa"/>
          </w:tcPr>
          <w:p w14:paraId="27337B71" w14:textId="6EAF1697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3,95</w:t>
            </w:r>
          </w:p>
        </w:tc>
        <w:tc>
          <w:tcPr>
            <w:tcW w:w="2256" w:type="dxa"/>
          </w:tcPr>
          <w:p w14:paraId="63C535C3" w14:textId="42181DE7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Низкий</w:t>
            </w:r>
          </w:p>
        </w:tc>
        <w:tc>
          <w:tcPr>
            <w:tcW w:w="2256" w:type="dxa"/>
          </w:tcPr>
          <w:p w14:paraId="5EF6E047" w14:textId="4291B715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1,828</w:t>
            </w:r>
          </w:p>
        </w:tc>
      </w:tr>
      <w:tr w:rsidR="0F25521E" w14:paraId="54035078" w14:textId="77777777" w:rsidTr="0F25521E">
        <w:tc>
          <w:tcPr>
            <w:tcW w:w="2256" w:type="dxa"/>
          </w:tcPr>
          <w:p w14:paraId="43B2B1D0" w14:textId="2EE54DCD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Проникающая способность</w:t>
            </w:r>
          </w:p>
        </w:tc>
        <w:tc>
          <w:tcPr>
            <w:tcW w:w="2256" w:type="dxa"/>
          </w:tcPr>
          <w:p w14:paraId="2476CB3D" w14:textId="356E1D1D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3,87</w:t>
            </w:r>
          </w:p>
        </w:tc>
        <w:tc>
          <w:tcPr>
            <w:tcW w:w="2256" w:type="dxa"/>
          </w:tcPr>
          <w:p w14:paraId="3E3C00E4" w14:textId="2177D9EC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Низкий</w:t>
            </w:r>
          </w:p>
        </w:tc>
        <w:tc>
          <w:tcPr>
            <w:tcW w:w="2256" w:type="dxa"/>
          </w:tcPr>
          <w:p w14:paraId="2B402293" w14:textId="11665956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1,624</w:t>
            </w:r>
          </w:p>
        </w:tc>
      </w:tr>
    </w:tbl>
    <w:p w14:paraId="6FDC1541" w14:textId="3A41451D" w:rsidR="0F25521E" w:rsidRDefault="0F25521E" w:rsidP="0F25521E">
      <w:pPr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8D1A40A" w14:textId="43ABD564" w:rsidR="0F25521E" w:rsidRDefault="0F25521E" w:rsidP="0F25521E">
      <w:r>
        <w:rPr>
          <w:noProof/>
          <w:lang w:eastAsia="ru-RU"/>
        </w:rPr>
        <w:drawing>
          <wp:inline distT="0" distB="0" distL="0" distR="0" wp14:anchorId="26E3AE20" wp14:editId="4AF00C8A">
            <wp:extent cx="4572000" cy="2743200"/>
            <wp:effectExtent l="0" t="0" r="0" b="0"/>
            <wp:docPr id="1253728099" name="Рисунок 1253728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3D56C" w14:textId="4B963AF2" w:rsidR="0F25521E" w:rsidRDefault="0F25521E" w:rsidP="0F25521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F25521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Рисунок 7 - Результаты диагностики различных каналов и характеристик </w:t>
      </w:r>
      <w:proofErr w:type="spellStart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курсантов (по методике В. В. Бойко)</w:t>
      </w:r>
    </w:p>
    <w:p w14:paraId="138FBA54" w14:textId="3320871C" w:rsidR="0F25521E" w:rsidRDefault="0F25521E" w:rsidP="0F25521E">
      <w:pPr>
        <w:spacing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этом уровень установок и проникающей способности в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немного ниже, что свидетельствует о том, что курсанты стараются не проявлять любопытство к проблемам других. Коммуникативные свойства, создающие доверительную, задушевную атмосферу у них развиты недостаточно.</w:t>
      </w:r>
    </w:p>
    <w:p w14:paraId="0C00950E" w14:textId="6F22696F" w:rsidR="0F25521E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Итак, проанализировав результаты исследования чувства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можем сделать вывод, что среди курсантов есть лица, для которых характерны и очень высокий, и высокий, и средний, и низкий уровни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целом. При этом большее чувство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они переживают по отношению к родителям, меньшее – к старикам, детям и животным и минимальное - к литературным героям и незнакомцам.</w:t>
      </w:r>
    </w:p>
    <w:p w14:paraId="1B2B582A" w14:textId="24A06D1F" w:rsidR="0F25521E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них в равной степени характерны направленность внимания на эмоциональное состояние и проблемы собеседника, способность к сопереживанию и сочувствию, умение обобщать различные сведения о собеседнике и взаимодействовать с ним в случае дефицита необходимой информации. При этом они стараются не проявлять любопытство к проблемам других. Коммуникативные свойства, создающие доверительную, задушевную атмосферу, у них развиты недостаточно.</w:t>
      </w:r>
    </w:p>
    <w:p w14:paraId="4284BF71" w14:textId="42E4F4E9" w:rsidR="0F25521E" w:rsidRDefault="0F25521E" w:rsidP="001228E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Нами был проведен корреляционный анализ между показателями шкалы настойчивости по методике “О</w:t>
      </w:r>
      <w:r w:rsidRPr="0F25521E">
        <w:rPr>
          <w:rFonts w:ascii="Times New Roman" w:eastAsia="Times New Roman" w:hAnsi="Times New Roman" w:cs="Times New Roman"/>
          <w:sz w:val="28"/>
          <w:szCs w:val="28"/>
        </w:rPr>
        <w:t>просник</w:t>
      </w:r>
      <w:r w:rsidRPr="0F255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Е.П. Ильина и Е.К. </w:t>
      </w:r>
      <w:proofErr w:type="spellStart"/>
      <w:r w:rsidRPr="0F2552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Фещенко</w:t>
      </w:r>
      <w:proofErr w:type="spellEnd"/>
      <w:r w:rsidRPr="0F25521E">
        <w:rPr>
          <w:rFonts w:ascii="Times New Roman" w:eastAsia="Times New Roman" w:hAnsi="Times New Roman" w:cs="Times New Roman"/>
          <w:sz w:val="28"/>
          <w:szCs w:val="28"/>
        </w:rPr>
        <w:t xml:space="preserve"> для самооценки настойчивости” и показателями шкал </w:t>
      </w:r>
      <w:proofErr w:type="spellStart"/>
      <w:r w:rsidRPr="0F25521E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sz w:val="28"/>
          <w:szCs w:val="28"/>
        </w:rPr>
        <w:t xml:space="preserve"> по методике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диагностики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И. М. Юсупова. Таким образом, была установлена значимая отрицательная корреляционная связь между шкалами “Общий уровень настойчивости” и “Общий уровень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(-0,907), что позволяет нам говорить об обратной взаимосвязи двух этих характеристик. Это означает, что чем выше уровень настойчивости, тем ниже уровень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наоборот, чем ниже уровень настойчивости, тем выше уровень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Также были обнаружены значимые отрицательные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связи между шкалой “Общий уровень настойчивости” и шкалами “Литературные герои” (-0,857), "Незнакомцы” (-0,809). Это свидетельствует о том, что у курсантов с высоким уровнем настойчивости низкое чувство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героям художественных произведений и незнакомым людям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наоборот, у курсантов с низким уровнем настойчивости чувство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ним выше.</w:t>
      </w:r>
    </w:p>
    <w:p w14:paraId="37DCC846" w14:textId="77777777" w:rsidR="005809F9" w:rsidRDefault="005809F9" w:rsidP="001228E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4A8AA0B" w14:textId="2F1410B7" w:rsidR="0F25521E" w:rsidRDefault="0F25521E" w:rsidP="001228E0">
      <w:pPr>
        <w:pStyle w:val="2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</w:rPr>
      </w:pPr>
      <w:bookmarkStart w:id="11" w:name="_Toc44098482"/>
      <w:r w:rsidRPr="001228E0"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</w:rPr>
        <w:t xml:space="preserve">4. Типологические особенности настойчивости и </w:t>
      </w:r>
      <w:proofErr w:type="spellStart"/>
      <w:r w:rsidRPr="001228E0"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</w:rPr>
        <w:t>эмпатии</w:t>
      </w:r>
      <w:proofErr w:type="spellEnd"/>
      <w:r w:rsidRPr="001228E0"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</w:rPr>
        <w:t xml:space="preserve"> курсантов</w:t>
      </w:r>
      <w:bookmarkEnd w:id="11"/>
    </w:p>
    <w:p w14:paraId="649479DD" w14:textId="77777777" w:rsidR="001228E0" w:rsidRPr="001228E0" w:rsidRDefault="001228E0" w:rsidP="001228E0">
      <w:pPr>
        <w:pStyle w:val="a4"/>
      </w:pPr>
    </w:p>
    <w:p w14:paraId="238421E0" w14:textId="5CC24CEF" w:rsidR="0F25521E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помощью кластерного анализа эмпирических данных, полученных при исследовании настойчивости 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курсантов, среди них были выделены 2 группы лиц: 1) с низким уровнем настойчивости и высоким уровнем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которых условно назвали “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Эмпатийные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(54%), и 2) с высоким уровнем настойчивости и низким уровнем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названные условно “Настойчивые” (46%). </w:t>
      </w:r>
    </w:p>
    <w:p w14:paraId="4632610B" w14:textId="6E78A00C" w:rsidR="0F25521E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Рассмотрим результаты сравнительного анализа показателей двух групп по всем использованным методикам (табл. 5 и 6).</w:t>
      </w:r>
    </w:p>
    <w:p w14:paraId="761D93B1" w14:textId="77777777" w:rsidR="004A467F" w:rsidRDefault="004A467F" w:rsidP="004A467F">
      <w:pPr>
        <w:spacing w:line="360" w:lineRule="auto"/>
        <w:jc w:val="both"/>
      </w:pPr>
    </w:p>
    <w:p w14:paraId="317F3007" w14:textId="5640DD96" w:rsidR="0F25521E" w:rsidRDefault="0F25521E" w:rsidP="0F25521E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Таблица 5 - Сравнение особенностей настойчивости  2-х выделенных групп курсантов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1770"/>
        <w:gridCol w:w="1239"/>
        <w:gridCol w:w="1755"/>
        <w:gridCol w:w="1470"/>
        <w:gridCol w:w="1440"/>
        <w:gridCol w:w="1352"/>
      </w:tblGrid>
      <w:tr w:rsidR="0F25521E" w14:paraId="6AEAF87A" w14:textId="77777777" w:rsidTr="0F25521E">
        <w:tc>
          <w:tcPr>
            <w:tcW w:w="1770" w:type="dxa"/>
          </w:tcPr>
          <w:p w14:paraId="7FBA2FD2" w14:textId="59C3808A" w:rsidR="0F25521E" w:rsidRDefault="0F25521E" w:rsidP="0F25521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1239" w:type="dxa"/>
          </w:tcPr>
          <w:p w14:paraId="0927A056" w14:textId="01A7743E" w:rsidR="0F25521E" w:rsidRDefault="0F25521E" w:rsidP="0F25521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Методики</w:t>
            </w:r>
          </w:p>
        </w:tc>
        <w:tc>
          <w:tcPr>
            <w:tcW w:w="1755" w:type="dxa"/>
          </w:tcPr>
          <w:p w14:paraId="19565501" w14:textId="5B110485" w:rsidR="0F25521E" w:rsidRDefault="0F25521E" w:rsidP="0F25521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Особенности</w:t>
            </w:r>
          </w:p>
        </w:tc>
        <w:tc>
          <w:tcPr>
            <w:tcW w:w="1470" w:type="dxa"/>
          </w:tcPr>
          <w:p w14:paraId="1B5E2C72" w14:textId="34B865AB" w:rsidR="0F25521E" w:rsidRDefault="0F25521E" w:rsidP="0F25521E">
            <w:pPr>
              <w:spacing w:line="259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Настойчивые</w:t>
            </w:r>
          </w:p>
        </w:tc>
        <w:tc>
          <w:tcPr>
            <w:tcW w:w="1440" w:type="dxa"/>
          </w:tcPr>
          <w:p w14:paraId="0569A496" w14:textId="300DC321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Эмпатийные</w:t>
            </w:r>
            <w:proofErr w:type="spellEnd"/>
          </w:p>
        </w:tc>
        <w:tc>
          <w:tcPr>
            <w:tcW w:w="1352" w:type="dxa"/>
          </w:tcPr>
          <w:p w14:paraId="3AB20B09" w14:textId="49F8CF1A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Уровень значимости различий</w:t>
            </w:r>
          </w:p>
        </w:tc>
      </w:tr>
      <w:tr w:rsidR="0F25521E" w14:paraId="32A20D7B" w14:textId="77777777" w:rsidTr="0F25521E">
        <w:tc>
          <w:tcPr>
            <w:tcW w:w="1770" w:type="dxa"/>
          </w:tcPr>
          <w:p w14:paraId="572E349F" w14:textId="0E4AB7E8" w:rsidR="0F25521E" w:rsidRDefault="0F25521E" w:rsidP="0F25521E">
            <w:pPr>
              <w:spacing w:line="259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Настойчивость</w:t>
            </w:r>
          </w:p>
        </w:tc>
        <w:tc>
          <w:tcPr>
            <w:tcW w:w="1239" w:type="dxa"/>
          </w:tcPr>
          <w:p w14:paraId="777728B5" w14:textId="3A958DF1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Опросник И.П. Ильина и  Е. П. </w:t>
            </w:r>
            <w:proofErr w:type="spellStart"/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Фещенко</w:t>
            </w:r>
            <w:proofErr w:type="spellEnd"/>
          </w:p>
        </w:tc>
        <w:tc>
          <w:tcPr>
            <w:tcW w:w="1755" w:type="dxa"/>
          </w:tcPr>
          <w:p w14:paraId="1CFF226C" w14:textId="2DF0BCA5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Настойчивость</w:t>
            </w:r>
          </w:p>
        </w:tc>
        <w:tc>
          <w:tcPr>
            <w:tcW w:w="1470" w:type="dxa"/>
          </w:tcPr>
          <w:p w14:paraId="7D065E4F" w14:textId="09FA4D13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56,72</w:t>
            </w:r>
          </w:p>
        </w:tc>
        <w:tc>
          <w:tcPr>
            <w:tcW w:w="1440" w:type="dxa"/>
          </w:tcPr>
          <w:p w14:paraId="62BC1854" w14:textId="202B7EFD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9,17</w:t>
            </w:r>
          </w:p>
        </w:tc>
        <w:tc>
          <w:tcPr>
            <w:tcW w:w="1352" w:type="dxa"/>
          </w:tcPr>
          <w:p w14:paraId="6A082ADD" w14:textId="214CCA06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b/>
                <w:bCs/>
                <w:color w:val="000000" w:themeColor="text1"/>
              </w:rPr>
              <w:t>0,002</w:t>
            </w:r>
          </w:p>
        </w:tc>
      </w:tr>
      <w:tr w:rsidR="0F25521E" w14:paraId="0A6EEBA5" w14:textId="77777777" w:rsidTr="0F25521E">
        <w:tc>
          <w:tcPr>
            <w:tcW w:w="1770" w:type="dxa"/>
            <w:vMerge w:val="restart"/>
          </w:tcPr>
          <w:p w14:paraId="2E3C6FBF" w14:textId="0F82B71A" w:rsidR="0F25521E" w:rsidRDefault="0F25521E"/>
        </w:tc>
        <w:tc>
          <w:tcPr>
            <w:tcW w:w="1239" w:type="dxa"/>
          </w:tcPr>
          <w:p w14:paraId="5CD89C7C" w14:textId="6E8D43BD" w:rsidR="0F25521E" w:rsidRDefault="0F25521E" w:rsidP="0F25521E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Бланковый тест А.И. </w:t>
            </w:r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Крупнова</w:t>
            </w:r>
          </w:p>
        </w:tc>
        <w:tc>
          <w:tcPr>
            <w:tcW w:w="1755" w:type="dxa"/>
          </w:tcPr>
          <w:p w14:paraId="0504C59B" w14:textId="4061223F" w:rsidR="0F25521E" w:rsidRDefault="0F25521E" w:rsidP="0F25521E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Общественн</w:t>
            </w:r>
            <w:proofErr w:type="gramStart"/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значимые цели</w:t>
            </w:r>
          </w:p>
        </w:tc>
        <w:tc>
          <w:tcPr>
            <w:tcW w:w="1470" w:type="dxa"/>
          </w:tcPr>
          <w:p w14:paraId="1A72E5B1" w14:textId="0477256D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32,41</w:t>
            </w:r>
          </w:p>
        </w:tc>
        <w:tc>
          <w:tcPr>
            <w:tcW w:w="1440" w:type="dxa"/>
          </w:tcPr>
          <w:p w14:paraId="325B9FF9" w14:textId="6DCF4EA0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38,16</w:t>
            </w:r>
          </w:p>
        </w:tc>
        <w:tc>
          <w:tcPr>
            <w:tcW w:w="1352" w:type="dxa"/>
          </w:tcPr>
          <w:p w14:paraId="361673F6" w14:textId="664382CF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b/>
                <w:bCs/>
                <w:color w:val="000000" w:themeColor="text1"/>
              </w:rPr>
              <w:t>0,000</w:t>
            </w:r>
          </w:p>
        </w:tc>
      </w:tr>
      <w:tr w:rsidR="0F25521E" w14:paraId="1604E05E" w14:textId="77777777" w:rsidTr="0F25521E">
        <w:tc>
          <w:tcPr>
            <w:tcW w:w="1770" w:type="dxa"/>
            <w:vMerge/>
          </w:tcPr>
          <w:p w14:paraId="040C8CD5" w14:textId="77777777" w:rsidR="00842227" w:rsidRDefault="00842227"/>
        </w:tc>
        <w:tc>
          <w:tcPr>
            <w:tcW w:w="1239" w:type="dxa"/>
            <w:vMerge w:val="restart"/>
          </w:tcPr>
          <w:p w14:paraId="491CEB6C" w14:textId="5D70CD0F" w:rsidR="0F25521E" w:rsidRDefault="0F25521E"/>
        </w:tc>
        <w:tc>
          <w:tcPr>
            <w:tcW w:w="1755" w:type="dxa"/>
          </w:tcPr>
          <w:p w14:paraId="0BDFFE32" w14:textId="21351100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Личностно-значимые цели</w:t>
            </w:r>
          </w:p>
        </w:tc>
        <w:tc>
          <w:tcPr>
            <w:tcW w:w="1470" w:type="dxa"/>
          </w:tcPr>
          <w:p w14:paraId="2DEC6694" w14:textId="023D8A5F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39,52</w:t>
            </w:r>
          </w:p>
        </w:tc>
        <w:tc>
          <w:tcPr>
            <w:tcW w:w="1440" w:type="dxa"/>
          </w:tcPr>
          <w:p w14:paraId="294FA5BD" w14:textId="6E26D5CA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30,96</w:t>
            </w:r>
          </w:p>
          <w:p w14:paraId="2B6A4D44" w14:textId="1245BEB4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352" w:type="dxa"/>
          </w:tcPr>
          <w:p w14:paraId="3B0566C3" w14:textId="07CE9AC0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0,436</w:t>
            </w:r>
          </w:p>
        </w:tc>
      </w:tr>
      <w:tr w:rsidR="0F25521E" w14:paraId="632743FE" w14:textId="77777777" w:rsidTr="0F25521E">
        <w:tc>
          <w:tcPr>
            <w:tcW w:w="1770" w:type="dxa"/>
            <w:vMerge/>
          </w:tcPr>
          <w:p w14:paraId="092E0800" w14:textId="77777777" w:rsidR="00842227" w:rsidRDefault="00842227"/>
        </w:tc>
        <w:tc>
          <w:tcPr>
            <w:tcW w:w="1239" w:type="dxa"/>
            <w:vMerge/>
          </w:tcPr>
          <w:p w14:paraId="16D37EB2" w14:textId="77777777" w:rsidR="00842227" w:rsidRDefault="00842227"/>
        </w:tc>
        <w:tc>
          <w:tcPr>
            <w:tcW w:w="1755" w:type="dxa"/>
          </w:tcPr>
          <w:p w14:paraId="49761DA8" w14:textId="468ED1BA" w:rsidR="0F25521E" w:rsidRDefault="0F25521E" w:rsidP="0F25521E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Социоцентричность</w:t>
            </w:r>
            <w:proofErr w:type="spellEnd"/>
          </w:p>
        </w:tc>
        <w:tc>
          <w:tcPr>
            <w:tcW w:w="1470" w:type="dxa"/>
          </w:tcPr>
          <w:p w14:paraId="1AB4C424" w14:textId="1E9B93EA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33,16</w:t>
            </w:r>
          </w:p>
        </w:tc>
        <w:tc>
          <w:tcPr>
            <w:tcW w:w="1440" w:type="dxa"/>
          </w:tcPr>
          <w:p w14:paraId="3D20AE9F" w14:textId="79990650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39,31</w:t>
            </w:r>
          </w:p>
        </w:tc>
        <w:tc>
          <w:tcPr>
            <w:tcW w:w="1352" w:type="dxa"/>
          </w:tcPr>
          <w:p w14:paraId="5718BC16" w14:textId="23F942BF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0,048</w:t>
            </w:r>
          </w:p>
        </w:tc>
      </w:tr>
      <w:tr w:rsidR="0F25521E" w14:paraId="76D3E707" w14:textId="77777777" w:rsidTr="0F25521E">
        <w:tc>
          <w:tcPr>
            <w:tcW w:w="1770" w:type="dxa"/>
            <w:vMerge/>
          </w:tcPr>
          <w:p w14:paraId="38EEBC88" w14:textId="77777777" w:rsidR="00842227" w:rsidRDefault="00842227"/>
        </w:tc>
        <w:tc>
          <w:tcPr>
            <w:tcW w:w="1239" w:type="dxa"/>
            <w:vMerge/>
          </w:tcPr>
          <w:p w14:paraId="75028219" w14:textId="77777777" w:rsidR="00842227" w:rsidRDefault="00842227"/>
        </w:tc>
        <w:tc>
          <w:tcPr>
            <w:tcW w:w="1755" w:type="dxa"/>
          </w:tcPr>
          <w:p w14:paraId="74B08838" w14:textId="2F9BE1A6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Эгоцентричность</w:t>
            </w:r>
            <w:proofErr w:type="spellEnd"/>
          </w:p>
        </w:tc>
        <w:tc>
          <w:tcPr>
            <w:tcW w:w="1470" w:type="dxa"/>
          </w:tcPr>
          <w:p w14:paraId="3A6CF685" w14:textId="7D2804A9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39,47</w:t>
            </w:r>
          </w:p>
        </w:tc>
        <w:tc>
          <w:tcPr>
            <w:tcW w:w="1440" w:type="dxa"/>
          </w:tcPr>
          <w:p w14:paraId="1509FEC3" w14:textId="0A2C940A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32,26</w:t>
            </w:r>
          </w:p>
        </w:tc>
        <w:tc>
          <w:tcPr>
            <w:tcW w:w="1352" w:type="dxa"/>
          </w:tcPr>
          <w:p w14:paraId="0300CE8C" w14:textId="4B2F43AA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0,857</w:t>
            </w:r>
          </w:p>
        </w:tc>
      </w:tr>
      <w:tr w:rsidR="0F25521E" w14:paraId="34E3AD42" w14:textId="77777777" w:rsidTr="0F25521E">
        <w:tc>
          <w:tcPr>
            <w:tcW w:w="1770" w:type="dxa"/>
            <w:vMerge/>
          </w:tcPr>
          <w:p w14:paraId="0728760F" w14:textId="77777777" w:rsidR="00842227" w:rsidRDefault="00842227"/>
        </w:tc>
        <w:tc>
          <w:tcPr>
            <w:tcW w:w="1239" w:type="dxa"/>
            <w:vMerge/>
          </w:tcPr>
          <w:p w14:paraId="58CF4153" w14:textId="77777777" w:rsidR="00842227" w:rsidRDefault="00842227"/>
        </w:tc>
        <w:tc>
          <w:tcPr>
            <w:tcW w:w="1755" w:type="dxa"/>
          </w:tcPr>
          <w:p w14:paraId="6C74AFB6" w14:textId="521C43E8" w:rsidR="0F25521E" w:rsidRDefault="0F25521E" w:rsidP="0F25521E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Осмысленность</w:t>
            </w:r>
          </w:p>
        </w:tc>
        <w:tc>
          <w:tcPr>
            <w:tcW w:w="1470" w:type="dxa"/>
          </w:tcPr>
          <w:p w14:paraId="5FF057F2" w14:textId="77009095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37,38</w:t>
            </w:r>
          </w:p>
        </w:tc>
        <w:tc>
          <w:tcPr>
            <w:tcW w:w="1440" w:type="dxa"/>
          </w:tcPr>
          <w:p w14:paraId="17AB38F3" w14:textId="38BF9C82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36,96</w:t>
            </w:r>
          </w:p>
        </w:tc>
        <w:tc>
          <w:tcPr>
            <w:tcW w:w="1352" w:type="dxa"/>
          </w:tcPr>
          <w:p w14:paraId="63B2FC66" w14:textId="7B3B6E88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0,386</w:t>
            </w:r>
          </w:p>
        </w:tc>
      </w:tr>
      <w:tr w:rsidR="0F25521E" w14:paraId="1EA837B9" w14:textId="77777777" w:rsidTr="0F25521E">
        <w:tc>
          <w:tcPr>
            <w:tcW w:w="1770" w:type="dxa"/>
            <w:vMerge/>
          </w:tcPr>
          <w:p w14:paraId="7127C882" w14:textId="77777777" w:rsidR="00842227" w:rsidRDefault="00842227"/>
        </w:tc>
        <w:tc>
          <w:tcPr>
            <w:tcW w:w="1239" w:type="dxa"/>
            <w:vMerge/>
          </w:tcPr>
          <w:p w14:paraId="33B6C70E" w14:textId="77777777" w:rsidR="00842227" w:rsidRDefault="00842227"/>
        </w:tc>
        <w:tc>
          <w:tcPr>
            <w:tcW w:w="1755" w:type="dxa"/>
          </w:tcPr>
          <w:p w14:paraId="59D4B652" w14:textId="7E32AC9F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Осведомленность</w:t>
            </w:r>
          </w:p>
        </w:tc>
        <w:tc>
          <w:tcPr>
            <w:tcW w:w="1470" w:type="dxa"/>
          </w:tcPr>
          <w:p w14:paraId="7D40A6BE" w14:textId="205FF39C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31,21</w:t>
            </w:r>
          </w:p>
        </w:tc>
        <w:tc>
          <w:tcPr>
            <w:tcW w:w="1440" w:type="dxa"/>
          </w:tcPr>
          <w:p w14:paraId="36BFA439" w14:textId="44648ED1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28,16</w:t>
            </w:r>
          </w:p>
        </w:tc>
        <w:tc>
          <w:tcPr>
            <w:tcW w:w="1352" w:type="dxa"/>
          </w:tcPr>
          <w:p w14:paraId="283A4523" w14:textId="0589F9FF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b/>
                <w:bCs/>
                <w:color w:val="000000" w:themeColor="text1"/>
              </w:rPr>
              <w:t>0,000</w:t>
            </w:r>
          </w:p>
        </w:tc>
      </w:tr>
      <w:tr w:rsidR="0F25521E" w14:paraId="3BFA8925" w14:textId="77777777" w:rsidTr="0F25521E">
        <w:tc>
          <w:tcPr>
            <w:tcW w:w="1770" w:type="dxa"/>
            <w:vMerge/>
          </w:tcPr>
          <w:p w14:paraId="137BE833" w14:textId="77777777" w:rsidR="00842227" w:rsidRDefault="00842227"/>
        </w:tc>
        <w:tc>
          <w:tcPr>
            <w:tcW w:w="1239" w:type="dxa"/>
            <w:vMerge/>
          </w:tcPr>
          <w:p w14:paraId="24BB154E" w14:textId="77777777" w:rsidR="00842227" w:rsidRDefault="00842227"/>
        </w:tc>
        <w:tc>
          <w:tcPr>
            <w:tcW w:w="1755" w:type="dxa"/>
          </w:tcPr>
          <w:p w14:paraId="3E2A291F" w14:textId="5A73B580" w:rsidR="0F25521E" w:rsidRDefault="0F25521E" w:rsidP="0F25521E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Предметность</w:t>
            </w:r>
          </w:p>
        </w:tc>
        <w:tc>
          <w:tcPr>
            <w:tcW w:w="1470" w:type="dxa"/>
          </w:tcPr>
          <w:p w14:paraId="70EBDC5E" w14:textId="3216A46E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35,3</w:t>
            </w:r>
          </w:p>
        </w:tc>
        <w:tc>
          <w:tcPr>
            <w:tcW w:w="1440" w:type="dxa"/>
          </w:tcPr>
          <w:p w14:paraId="22AC4826" w14:textId="5135A6E4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28,22</w:t>
            </w:r>
          </w:p>
        </w:tc>
        <w:tc>
          <w:tcPr>
            <w:tcW w:w="1352" w:type="dxa"/>
          </w:tcPr>
          <w:p w14:paraId="2C46BD01" w14:textId="29168E9B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0,75</w:t>
            </w:r>
          </w:p>
        </w:tc>
      </w:tr>
      <w:tr w:rsidR="0F25521E" w14:paraId="64A65AAA" w14:textId="77777777" w:rsidTr="0F25521E">
        <w:tc>
          <w:tcPr>
            <w:tcW w:w="1770" w:type="dxa"/>
            <w:vMerge/>
          </w:tcPr>
          <w:p w14:paraId="18EDD735" w14:textId="77777777" w:rsidR="00842227" w:rsidRDefault="00842227"/>
        </w:tc>
        <w:tc>
          <w:tcPr>
            <w:tcW w:w="1239" w:type="dxa"/>
            <w:vMerge/>
          </w:tcPr>
          <w:p w14:paraId="4F5C2529" w14:textId="77777777" w:rsidR="00842227" w:rsidRDefault="00842227"/>
        </w:tc>
        <w:tc>
          <w:tcPr>
            <w:tcW w:w="1755" w:type="dxa"/>
          </w:tcPr>
          <w:p w14:paraId="3898A7A9" w14:textId="7DC992D0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Субъектность</w:t>
            </w:r>
            <w:proofErr w:type="spellEnd"/>
          </w:p>
        </w:tc>
        <w:tc>
          <w:tcPr>
            <w:tcW w:w="1470" w:type="dxa"/>
          </w:tcPr>
          <w:p w14:paraId="6F97667A" w14:textId="5C898319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38,75</w:t>
            </w:r>
          </w:p>
        </w:tc>
        <w:tc>
          <w:tcPr>
            <w:tcW w:w="1440" w:type="dxa"/>
          </w:tcPr>
          <w:p w14:paraId="51F0A331" w14:textId="4B396999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34,54</w:t>
            </w:r>
          </w:p>
        </w:tc>
        <w:tc>
          <w:tcPr>
            <w:tcW w:w="1352" w:type="dxa"/>
          </w:tcPr>
          <w:p w14:paraId="764CF049" w14:textId="5BED3EC7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0,107</w:t>
            </w:r>
          </w:p>
        </w:tc>
      </w:tr>
      <w:tr w:rsidR="0F25521E" w14:paraId="77FDE551" w14:textId="77777777" w:rsidTr="0F25521E">
        <w:tc>
          <w:tcPr>
            <w:tcW w:w="1770" w:type="dxa"/>
            <w:vMerge/>
          </w:tcPr>
          <w:p w14:paraId="21055E00" w14:textId="77777777" w:rsidR="00842227" w:rsidRDefault="00842227"/>
        </w:tc>
        <w:tc>
          <w:tcPr>
            <w:tcW w:w="1239" w:type="dxa"/>
            <w:vMerge/>
          </w:tcPr>
          <w:p w14:paraId="08C22887" w14:textId="77777777" w:rsidR="00842227" w:rsidRDefault="00842227"/>
        </w:tc>
        <w:tc>
          <w:tcPr>
            <w:tcW w:w="1755" w:type="dxa"/>
          </w:tcPr>
          <w:p w14:paraId="0302FECA" w14:textId="06B1FCAF" w:rsidR="0F25521E" w:rsidRDefault="0F25521E" w:rsidP="0F25521E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Энергичность</w:t>
            </w:r>
          </w:p>
        </w:tc>
        <w:tc>
          <w:tcPr>
            <w:tcW w:w="1470" w:type="dxa"/>
          </w:tcPr>
          <w:p w14:paraId="2E006901" w14:textId="22C18D89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39,83</w:t>
            </w:r>
          </w:p>
        </w:tc>
        <w:tc>
          <w:tcPr>
            <w:tcW w:w="1440" w:type="dxa"/>
          </w:tcPr>
          <w:p w14:paraId="58FCFB85" w14:textId="08521E44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31,74</w:t>
            </w:r>
          </w:p>
        </w:tc>
        <w:tc>
          <w:tcPr>
            <w:tcW w:w="1352" w:type="dxa"/>
          </w:tcPr>
          <w:p w14:paraId="63C54288" w14:textId="433551F7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b/>
                <w:bCs/>
                <w:color w:val="000000" w:themeColor="text1"/>
              </w:rPr>
              <w:t>0,000</w:t>
            </w:r>
          </w:p>
        </w:tc>
      </w:tr>
      <w:tr w:rsidR="0F25521E" w14:paraId="08097837" w14:textId="77777777" w:rsidTr="0F25521E">
        <w:tc>
          <w:tcPr>
            <w:tcW w:w="1770" w:type="dxa"/>
            <w:vMerge/>
          </w:tcPr>
          <w:p w14:paraId="6E3D174C" w14:textId="77777777" w:rsidR="00842227" w:rsidRDefault="00842227"/>
        </w:tc>
        <w:tc>
          <w:tcPr>
            <w:tcW w:w="1239" w:type="dxa"/>
            <w:vMerge/>
          </w:tcPr>
          <w:p w14:paraId="58B750F1" w14:textId="77777777" w:rsidR="00842227" w:rsidRDefault="00842227"/>
        </w:tc>
        <w:tc>
          <w:tcPr>
            <w:tcW w:w="1755" w:type="dxa"/>
          </w:tcPr>
          <w:p w14:paraId="72CD2688" w14:textId="192DBC43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Аэргичность</w:t>
            </w:r>
            <w:proofErr w:type="spellEnd"/>
          </w:p>
        </w:tc>
        <w:tc>
          <w:tcPr>
            <w:tcW w:w="1470" w:type="dxa"/>
          </w:tcPr>
          <w:p w14:paraId="26B4288A" w14:textId="07496B88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35,66</w:t>
            </w:r>
          </w:p>
        </w:tc>
        <w:tc>
          <w:tcPr>
            <w:tcW w:w="1440" w:type="dxa"/>
          </w:tcPr>
          <w:p w14:paraId="58E38301" w14:textId="6B6838B0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26,7</w:t>
            </w:r>
          </w:p>
        </w:tc>
        <w:tc>
          <w:tcPr>
            <w:tcW w:w="1352" w:type="dxa"/>
          </w:tcPr>
          <w:p w14:paraId="15972867" w14:textId="4A4928E0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b/>
                <w:bCs/>
                <w:color w:val="000000" w:themeColor="text1"/>
              </w:rPr>
              <w:t>0,000</w:t>
            </w:r>
          </w:p>
        </w:tc>
      </w:tr>
      <w:tr w:rsidR="0F25521E" w14:paraId="4F93BD61" w14:textId="77777777" w:rsidTr="0F25521E">
        <w:tc>
          <w:tcPr>
            <w:tcW w:w="1770" w:type="dxa"/>
            <w:vMerge/>
          </w:tcPr>
          <w:p w14:paraId="534B3BAE" w14:textId="77777777" w:rsidR="00842227" w:rsidRDefault="00842227"/>
        </w:tc>
        <w:tc>
          <w:tcPr>
            <w:tcW w:w="1239" w:type="dxa"/>
            <w:vMerge/>
          </w:tcPr>
          <w:p w14:paraId="3A55A04A" w14:textId="77777777" w:rsidR="00842227" w:rsidRDefault="00842227"/>
        </w:tc>
        <w:tc>
          <w:tcPr>
            <w:tcW w:w="1755" w:type="dxa"/>
          </w:tcPr>
          <w:p w14:paraId="26874FE8" w14:textId="0705FA9D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Стеничность</w:t>
            </w:r>
            <w:proofErr w:type="spellEnd"/>
          </w:p>
        </w:tc>
        <w:tc>
          <w:tcPr>
            <w:tcW w:w="1470" w:type="dxa"/>
          </w:tcPr>
          <w:p w14:paraId="29592503" w14:textId="417B5F9A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37,02</w:t>
            </w:r>
          </w:p>
        </w:tc>
        <w:tc>
          <w:tcPr>
            <w:tcW w:w="1440" w:type="dxa"/>
          </w:tcPr>
          <w:p w14:paraId="73ACA2F8" w14:textId="363C08CB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35,77</w:t>
            </w:r>
          </w:p>
        </w:tc>
        <w:tc>
          <w:tcPr>
            <w:tcW w:w="1352" w:type="dxa"/>
          </w:tcPr>
          <w:p w14:paraId="60F5B6FA" w14:textId="725D6036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0,332</w:t>
            </w:r>
          </w:p>
        </w:tc>
      </w:tr>
      <w:tr w:rsidR="0F25521E" w14:paraId="0B07829A" w14:textId="77777777" w:rsidTr="0F25521E">
        <w:tc>
          <w:tcPr>
            <w:tcW w:w="1770" w:type="dxa"/>
            <w:vMerge/>
          </w:tcPr>
          <w:p w14:paraId="5660BA3B" w14:textId="77777777" w:rsidR="00842227" w:rsidRDefault="00842227"/>
        </w:tc>
        <w:tc>
          <w:tcPr>
            <w:tcW w:w="1239" w:type="dxa"/>
            <w:vMerge/>
          </w:tcPr>
          <w:p w14:paraId="5B11BBA5" w14:textId="77777777" w:rsidR="00842227" w:rsidRDefault="00842227"/>
        </w:tc>
        <w:tc>
          <w:tcPr>
            <w:tcW w:w="1755" w:type="dxa"/>
          </w:tcPr>
          <w:p w14:paraId="5C48262B" w14:textId="0A0E9304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Астеничность</w:t>
            </w:r>
            <w:proofErr w:type="spellEnd"/>
          </w:p>
        </w:tc>
        <w:tc>
          <w:tcPr>
            <w:tcW w:w="1470" w:type="dxa"/>
          </w:tcPr>
          <w:p w14:paraId="59117BC4" w14:textId="7C2214E4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34,22</w:t>
            </w:r>
          </w:p>
        </w:tc>
        <w:tc>
          <w:tcPr>
            <w:tcW w:w="1440" w:type="dxa"/>
          </w:tcPr>
          <w:p w14:paraId="3992013C" w14:textId="646B149B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33,18</w:t>
            </w:r>
          </w:p>
        </w:tc>
        <w:tc>
          <w:tcPr>
            <w:tcW w:w="1352" w:type="dxa"/>
          </w:tcPr>
          <w:p w14:paraId="4E86336C" w14:textId="56C1FD96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b/>
                <w:bCs/>
                <w:color w:val="000000" w:themeColor="text1"/>
              </w:rPr>
              <w:t>0,003</w:t>
            </w:r>
          </w:p>
        </w:tc>
      </w:tr>
      <w:tr w:rsidR="0F25521E" w14:paraId="65BD9A42" w14:textId="77777777" w:rsidTr="0F25521E">
        <w:tc>
          <w:tcPr>
            <w:tcW w:w="1770" w:type="dxa"/>
            <w:vMerge/>
          </w:tcPr>
          <w:p w14:paraId="09EF5540" w14:textId="77777777" w:rsidR="00842227" w:rsidRDefault="00842227"/>
        </w:tc>
        <w:tc>
          <w:tcPr>
            <w:tcW w:w="1239" w:type="dxa"/>
            <w:vMerge/>
          </w:tcPr>
          <w:p w14:paraId="6BA266ED" w14:textId="77777777" w:rsidR="00842227" w:rsidRDefault="00842227"/>
        </w:tc>
        <w:tc>
          <w:tcPr>
            <w:tcW w:w="1755" w:type="dxa"/>
          </w:tcPr>
          <w:p w14:paraId="401C142D" w14:textId="5066E018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Интернальность</w:t>
            </w:r>
            <w:proofErr w:type="spellEnd"/>
          </w:p>
        </w:tc>
        <w:tc>
          <w:tcPr>
            <w:tcW w:w="1470" w:type="dxa"/>
          </w:tcPr>
          <w:p w14:paraId="397155C2" w14:textId="131F2EC9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39,04</w:t>
            </w:r>
          </w:p>
        </w:tc>
        <w:tc>
          <w:tcPr>
            <w:tcW w:w="1440" w:type="dxa"/>
          </w:tcPr>
          <w:p w14:paraId="4FB2AEC7" w14:textId="6EC61432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35,68</w:t>
            </w:r>
          </w:p>
        </w:tc>
        <w:tc>
          <w:tcPr>
            <w:tcW w:w="1352" w:type="dxa"/>
          </w:tcPr>
          <w:p w14:paraId="7414CF8B" w14:textId="669E870D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0,805</w:t>
            </w:r>
          </w:p>
        </w:tc>
      </w:tr>
      <w:tr w:rsidR="0F25521E" w14:paraId="166D78F2" w14:textId="77777777" w:rsidTr="0F25521E">
        <w:tc>
          <w:tcPr>
            <w:tcW w:w="1770" w:type="dxa"/>
            <w:vMerge/>
          </w:tcPr>
          <w:p w14:paraId="6079C774" w14:textId="77777777" w:rsidR="00842227" w:rsidRDefault="00842227"/>
        </w:tc>
        <w:tc>
          <w:tcPr>
            <w:tcW w:w="1239" w:type="dxa"/>
            <w:vMerge/>
          </w:tcPr>
          <w:p w14:paraId="35C768DA" w14:textId="77777777" w:rsidR="00842227" w:rsidRDefault="00842227"/>
        </w:tc>
        <w:tc>
          <w:tcPr>
            <w:tcW w:w="1755" w:type="dxa"/>
          </w:tcPr>
          <w:p w14:paraId="7258D4B0" w14:textId="33688CB4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Экстернальность</w:t>
            </w:r>
            <w:proofErr w:type="spellEnd"/>
          </w:p>
        </w:tc>
        <w:tc>
          <w:tcPr>
            <w:tcW w:w="1470" w:type="dxa"/>
          </w:tcPr>
          <w:p w14:paraId="6A2FA4D0" w14:textId="23AD519C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33,69</w:t>
            </w:r>
          </w:p>
        </w:tc>
        <w:tc>
          <w:tcPr>
            <w:tcW w:w="1440" w:type="dxa"/>
          </w:tcPr>
          <w:p w14:paraId="0FDAF762" w14:textId="120FAF66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28,14</w:t>
            </w:r>
          </w:p>
        </w:tc>
        <w:tc>
          <w:tcPr>
            <w:tcW w:w="1352" w:type="dxa"/>
          </w:tcPr>
          <w:p w14:paraId="52551047" w14:textId="0A58627A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b/>
                <w:bCs/>
                <w:color w:val="000000" w:themeColor="text1"/>
              </w:rPr>
              <w:t>0,000</w:t>
            </w:r>
          </w:p>
        </w:tc>
      </w:tr>
      <w:tr w:rsidR="0F25521E" w14:paraId="5C4E135F" w14:textId="77777777" w:rsidTr="0F25521E">
        <w:tc>
          <w:tcPr>
            <w:tcW w:w="1770" w:type="dxa"/>
            <w:vMerge/>
          </w:tcPr>
          <w:p w14:paraId="6699F478" w14:textId="77777777" w:rsidR="00842227" w:rsidRDefault="00842227"/>
        </w:tc>
        <w:tc>
          <w:tcPr>
            <w:tcW w:w="1239" w:type="dxa"/>
            <w:vMerge/>
          </w:tcPr>
          <w:p w14:paraId="498D9EB1" w14:textId="77777777" w:rsidR="00842227" w:rsidRDefault="00842227"/>
        </w:tc>
        <w:tc>
          <w:tcPr>
            <w:tcW w:w="1755" w:type="dxa"/>
          </w:tcPr>
          <w:p w14:paraId="11E49D52" w14:textId="0D6C6A4D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Операциональные</w:t>
            </w:r>
            <w:proofErr w:type="spellEnd"/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4101E4D" w14:textId="2121A62F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Трудности </w:t>
            </w:r>
          </w:p>
        </w:tc>
        <w:tc>
          <w:tcPr>
            <w:tcW w:w="1470" w:type="dxa"/>
          </w:tcPr>
          <w:p w14:paraId="596C2FF6" w14:textId="69A5E4F7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30,87</w:t>
            </w:r>
          </w:p>
        </w:tc>
        <w:tc>
          <w:tcPr>
            <w:tcW w:w="1440" w:type="dxa"/>
          </w:tcPr>
          <w:p w14:paraId="39BF36BD" w14:textId="468F3288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26,78</w:t>
            </w:r>
          </w:p>
        </w:tc>
        <w:tc>
          <w:tcPr>
            <w:tcW w:w="1352" w:type="dxa"/>
          </w:tcPr>
          <w:p w14:paraId="6C813727" w14:textId="1DB431B8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b/>
                <w:bCs/>
                <w:color w:val="000000" w:themeColor="text1"/>
              </w:rPr>
              <w:t>0,000</w:t>
            </w:r>
          </w:p>
        </w:tc>
      </w:tr>
      <w:tr w:rsidR="0F25521E" w14:paraId="18FA39A6" w14:textId="77777777" w:rsidTr="0F25521E">
        <w:tc>
          <w:tcPr>
            <w:tcW w:w="1770" w:type="dxa"/>
            <w:vMerge/>
          </w:tcPr>
          <w:p w14:paraId="743BBEC6" w14:textId="77777777" w:rsidR="00842227" w:rsidRDefault="00842227"/>
        </w:tc>
        <w:tc>
          <w:tcPr>
            <w:tcW w:w="1239" w:type="dxa"/>
            <w:vMerge/>
          </w:tcPr>
          <w:p w14:paraId="6E7A4FF3" w14:textId="77777777" w:rsidR="00842227" w:rsidRDefault="00842227"/>
        </w:tc>
        <w:tc>
          <w:tcPr>
            <w:tcW w:w="1755" w:type="dxa"/>
          </w:tcPr>
          <w:p w14:paraId="26D4CBF2" w14:textId="328259F3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Личностные трудности</w:t>
            </w:r>
          </w:p>
        </w:tc>
        <w:tc>
          <w:tcPr>
            <w:tcW w:w="1470" w:type="dxa"/>
          </w:tcPr>
          <w:p w14:paraId="34F745F3" w14:textId="6859B90E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32,15</w:t>
            </w:r>
          </w:p>
        </w:tc>
        <w:tc>
          <w:tcPr>
            <w:tcW w:w="1440" w:type="dxa"/>
          </w:tcPr>
          <w:p w14:paraId="0DDE5367" w14:textId="3BDBE8E5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26,6</w:t>
            </w:r>
          </w:p>
        </w:tc>
        <w:tc>
          <w:tcPr>
            <w:tcW w:w="1352" w:type="dxa"/>
          </w:tcPr>
          <w:p w14:paraId="2899519A" w14:textId="378F745D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b/>
                <w:bCs/>
                <w:color w:val="000000" w:themeColor="text1"/>
              </w:rPr>
              <w:t>0,001</w:t>
            </w:r>
          </w:p>
        </w:tc>
      </w:tr>
    </w:tbl>
    <w:p w14:paraId="53F2A344" w14:textId="32BE6CD5" w:rsidR="0F25521E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45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“Настойчивых” были характерны целеустремленность, готовность довести дело до конца, мотивированные личными интересами и побуждениями, желание добиться всего самим, высокая продуктивность. При активном проявлении настойчивости эти курсанты испытывали положительные эмоции, а негативные эмоции - при столкновении с какими-либо внутренними проблемами. Они осознавали настойчивость как конкретное волевое свойство личности и имели четкое представление о ней. </w:t>
      </w:r>
    </w:p>
    <w:p w14:paraId="19D2C48D" w14:textId="68DA5D22" w:rsidR="0F25521E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45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Pr="006645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Эмпатийные</w:t>
      </w:r>
      <w:proofErr w:type="spellEnd"/>
      <w:r w:rsidRPr="006645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проявляли настойчивость при наличии общественно-значимых целей, при этом испытывали положительные эмоции и были активны в действиях, желая добиться поставленной цели, в особенности коллективной. Столкновение как с внешними, так и с внутренними трудностями вызывало у них негативные эмоции, они довольно остро переживали неудачи, быстро переключались на другое и с легкостью отказывались от </w:t>
      </w:r>
      <w:proofErr w:type="spellStart"/>
      <w:r w:rsidRPr="006645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</w:t>
      </w:r>
      <w:proofErr w:type="gramStart"/>
      <w:r w:rsidRPr="006645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,в</w:t>
      </w:r>
      <w:proofErr w:type="spellEnd"/>
      <w:proofErr w:type="gramEnd"/>
      <w:r w:rsidRPr="006645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успехе которых не были уверены. При этом</w:t>
      </w:r>
      <w:proofErr w:type="gramStart"/>
      <w:r w:rsidRPr="006645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6645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они готовы нести ответственность за свои неудачи. Настойчивость они </w:t>
      </w:r>
      <w:r w:rsidRPr="006645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оценивают как необходимое волевое свойство и понимают важность его дальнейшего развития.</w:t>
      </w:r>
    </w:p>
    <w:p w14:paraId="26D15905" w14:textId="09A80E94" w:rsidR="0F25521E" w:rsidRDefault="0F25521E" w:rsidP="0F25521E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Таблица 6 - Сравнение особенностей </w:t>
      </w:r>
      <w:proofErr w:type="spellStart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2-х выделенных групп курсантов</w:t>
      </w:r>
    </w:p>
    <w:tbl>
      <w:tblPr>
        <w:tblStyle w:val="a5"/>
        <w:tblW w:w="0" w:type="auto"/>
        <w:tblLayout w:type="fixed"/>
        <w:tblLook w:val="06A0" w:firstRow="1" w:lastRow="0" w:firstColumn="1" w:lastColumn="0" w:noHBand="1" w:noVBand="1"/>
      </w:tblPr>
      <w:tblGrid>
        <w:gridCol w:w="1504"/>
        <w:gridCol w:w="1504"/>
        <w:gridCol w:w="1504"/>
        <w:gridCol w:w="1504"/>
        <w:gridCol w:w="1504"/>
        <w:gridCol w:w="1504"/>
      </w:tblGrid>
      <w:tr w:rsidR="0F25521E" w14:paraId="40826776" w14:textId="77777777" w:rsidTr="0F25521E">
        <w:tc>
          <w:tcPr>
            <w:tcW w:w="1504" w:type="dxa"/>
          </w:tcPr>
          <w:p w14:paraId="52D1CE18" w14:textId="00556285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Характеристики</w:t>
            </w:r>
          </w:p>
        </w:tc>
        <w:tc>
          <w:tcPr>
            <w:tcW w:w="1504" w:type="dxa"/>
          </w:tcPr>
          <w:p w14:paraId="4FB30D71" w14:textId="59DF9C61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Методики</w:t>
            </w:r>
          </w:p>
        </w:tc>
        <w:tc>
          <w:tcPr>
            <w:tcW w:w="1504" w:type="dxa"/>
          </w:tcPr>
          <w:p w14:paraId="09546745" w14:textId="04BFE9FC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Особенности</w:t>
            </w:r>
          </w:p>
        </w:tc>
        <w:tc>
          <w:tcPr>
            <w:tcW w:w="1504" w:type="dxa"/>
          </w:tcPr>
          <w:p w14:paraId="6DB5E3C1" w14:textId="4F387705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Настойчивые</w:t>
            </w:r>
          </w:p>
        </w:tc>
        <w:tc>
          <w:tcPr>
            <w:tcW w:w="1504" w:type="dxa"/>
          </w:tcPr>
          <w:p w14:paraId="5E81EF4D" w14:textId="6A8058D5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Эмпатийные</w:t>
            </w:r>
            <w:proofErr w:type="spellEnd"/>
          </w:p>
        </w:tc>
        <w:tc>
          <w:tcPr>
            <w:tcW w:w="1504" w:type="dxa"/>
          </w:tcPr>
          <w:p w14:paraId="3227DCF7" w14:textId="0A98559B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Уровень значимости</w:t>
            </w:r>
          </w:p>
          <w:p w14:paraId="7A97A6DB" w14:textId="314B1AD1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различий</w:t>
            </w:r>
          </w:p>
        </w:tc>
      </w:tr>
      <w:tr w:rsidR="0F25521E" w14:paraId="301EBAD0" w14:textId="77777777" w:rsidTr="0F25521E">
        <w:tc>
          <w:tcPr>
            <w:tcW w:w="1504" w:type="dxa"/>
          </w:tcPr>
          <w:p w14:paraId="0C982E9C" w14:textId="7ADE29C6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Эмпатия</w:t>
            </w:r>
            <w:proofErr w:type="spellEnd"/>
          </w:p>
        </w:tc>
        <w:tc>
          <w:tcPr>
            <w:tcW w:w="1504" w:type="dxa"/>
          </w:tcPr>
          <w:p w14:paraId="2C9F4746" w14:textId="523393CB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Методика</w:t>
            </w:r>
          </w:p>
          <w:p w14:paraId="26D2FCA0" w14:textId="14976680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Юсупова</w:t>
            </w:r>
          </w:p>
        </w:tc>
        <w:tc>
          <w:tcPr>
            <w:tcW w:w="1504" w:type="dxa"/>
          </w:tcPr>
          <w:p w14:paraId="6BD74D5E" w14:textId="4C0C8E3A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Общий уровень </w:t>
            </w:r>
            <w:proofErr w:type="spellStart"/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эмпатии</w:t>
            </w:r>
            <w:proofErr w:type="spellEnd"/>
          </w:p>
        </w:tc>
        <w:tc>
          <w:tcPr>
            <w:tcW w:w="1504" w:type="dxa"/>
          </w:tcPr>
          <w:p w14:paraId="5EFE1E40" w14:textId="6A6F9482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17,25</w:t>
            </w:r>
          </w:p>
        </w:tc>
        <w:tc>
          <w:tcPr>
            <w:tcW w:w="1504" w:type="dxa"/>
          </w:tcPr>
          <w:p w14:paraId="54B73EA9" w14:textId="33CFED38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62,16</w:t>
            </w:r>
          </w:p>
        </w:tc>
        <w:tc>
          <w:tcPr>
            <w:tcW w:w="1504" w:type="dxa"/>
          </w:tcPr>
          <w:p w14:paraId="31325A13" w14:textId="4A8234BE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b/>
                <w:bCs/>
                <w:color w:val="000000" w:themeColor="text1"/>
              </w:rPr>
              <w:t>0,005</w:t>
            </w:r>
          </w:p>
        </w:tc>
      </w:tr>
      <w:tr w:rsidR="0F25521E" w14:paraId="74850808" w14:textId="77777777" w:rsidTr="0F25521E">
        <w:tc>
          <w:tcPr>
            <w:tcW w:w="1504" w:type="dxa"/>
            <w:vMerge w:val="restart"/>
          </w:tcPr>
          <w:p w14:paraId="15590B45" w14:textId="2BB34416" w:rsidR="0F25521E" w:rsidRDefault="0F25521E"/>
        </w:tc>
        <w:tc>
          <w:tcPr>
            <w:tcW w:w="1504" w:type="dxa"/>
            <w:vMerge w:val="restart"/>
          </w:tcPr>
          <w:p w14:paraId="0E351DF5" w14:textId="4C99983A" w:rsidR="0F25521E" w:rsidRDefault="0F25521E"/>
        </w:tc>
        <w:tc>
          <w:tcPr>
            <w:tcW w:w="1504" w:type="dxa"/>
          </w:tcPr>
          <w:p w14:paraId="1C7698BE" w14:textId="06D3181F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Родители</w:t>
            </w:r>
          </w:p>
        </w:tc>
        <w:tc>
          <w:tcPr>
            <w:tcW w:w="1504" w:type="dxa"/>
          </w:tcPr>
          <w:p w14:paraId="0FC82EC1" w14:textId="75612057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10,06</w:t>
            </w:r>
          </w:p>
        </w:tc>
        <w:tc>
          <w:tcPr>
            <w:tcW w:w="1504" w:type="dxa"/>
          </w:tcPr>
          <w:p w14:paraId="6560DF8D" w14:textId="4506DEDA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14,3</w:t>
            </w:r>
          </w:p>
        </w:tc>
        <w:tc>
          <w:tcPr>
            <w:tcW w:w="1504" w:type="dxa"/>
          </w:tcPr>
          <w:p w14:paraId="7727D482" w14:textId="2715B3E9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b/>
                <w:bCs/>
                <w:color w:val="000000" w:themeColor="text1"/>
              </w:rPr>
              <w:t>0,000</w:t>
            </w:r>
          </w:p>
        </w:tc>
      </w:tr>
      <w:tr w:rsidR="0F25521E" w14:paraId="3EA096F4" w14:textId="77777777" w:rsidTr="0F25521E">
        <w:tc>
          <w:tcPr>
            <w:tcW w:w="1504" w:type="dxa"/>
            <w:vMerge/>
          </w:tcPr>
          <w:p w14:paraId="3AC715E1" w14:textId="77777777" w:rsidR="00842227" w:rsidRDefault="00842227"/>
        </w:tc>
        <w:tc>
          <w:tcPr>
            <w:tcW w:w="1504" w:type="dxa"/>
            <w:vMerge/>
          </w:tcPr>
          <w:p w14:paraId="2FADD668" w14:textId="77777777" w:rsidR="00842227" w:rsidRDefault="00842227"/>
        </w:tc>
        <w:tc>
          <w:tcPr>
            <w:tcW w:w="1504" w:type="dxa"/>
          </w:tcPr>
          <w:p w14:paraId="12FCFF62" w14:textId="2E737ED3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Животные</w:t>
            </w:r>
          </w:p>
        </w:tc>
        <w:tc>
          <w:tcPr>
            <w:tcW w:w="1504" w:type="dxa"/>
          </w:tcPr>
          <w:p w14:paraId="3649A867" w14:textId="7BD70ED6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7,45</w:t>
            </w:r>
          </w:p>
        </w:tc>
        <w:tc>
          <w:tcPr>
            <w:tcW w:w="1504" w:type="dxa"/>
          </w:tcPr>
          <w:p w14:paraId="2F3F1858" w14:textId="4A1A429B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12,96</w:t>
            </w:r>
          </w:p>
        </w:tc>
        <w:tc>
          <w:tcPr>
            <w:tcW w:w="1504" w:type="dxa"/>
          </w:tcPr>
          <w:p w14:paraId="2E4F0582" w14:textId="28D290E5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b/>
                <w:bCs/>
                <w:color w:val="000000" w:themeColor="text1"/>
              </w:rPr>
              <w:t>0,000</w:t>
            </w:r>
          </w:p>
        </w:tc>
      </w:tr>
      <w:tr w:rsidR="0F25521E" w14:paraId="3BAE7AE3" w14:textId="77777777" w:rsidTr="0F25521E">
        <w:tc>
          <w:tcPr>
            <w:tcW w:w="1504" w:type="dxa"/>
            <w:vMerge/>
          </w:tcPr>
          <w:p w14:paraId="2BE2CA20" w14:textId="77777777" w:rsidR="00842227" w:rsidRDefault="00842227"/>
        </w:tc>
        <w:tc>
          <w:tcPr>
            <w:tcW w:w="1504" w:type="dxa"/>
            <w:vMerge/>
          </w:tcPr>
          <w:p w14:paraId="14A722A6" w14:textId="77777777" w:rsidR="00842227" w:rsidRDefault="00842227"/>
        </w:tc>
        <w:tc>
          <w:tcPr>
            <w:tcW w:w="1504" w:type="dxa"/>
          </w:tcPr>
          <w:p w14:paraId="17DCAF36" w14:textId="704CC4E8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Старики</w:t>
            </w:r>
          </w:p>
        </w:tc>
        <w:tc>
          <w:tcPr>
            <w:tcW w:w="1504" w:type="dxa"/>
          </w:tcPr>
          <w:p w14:paraId="36FDF82D" w14:textId="286D0AED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7,19</w:t>
            </w:r>
          </w:p>
        </w:tc>
        <w:tc>
          <w:tcPr>
            <w:tcW w:w="1504" w:type="dxa"/>
          </w:tcPr>
          <w:p w14:paraId="517323ED" w14:textId="2BA297AE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17,36</w:t>
            </w:r>
          </w:p>
        </w:tc>
        <w:tc>
          <w:tcPr>
            <w:tcW w:w="1504" w:type="dxa"/>
          </w:tcPr>
          <w:p w14:paraId="2FF09845" w14:textId="131722EA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b/>
                <w:bCs/>
                <w:color w:val="000000" w:themeColor="text1"/>
              </w:rPr>
              <w:t>0,000</w:t>
            </w:r>
          </w:p>
        </w:tc>
      </w:tr>
      <w:tr w:rsidR="0F25521E" w14:paraId="0B74611D" w14:textId="77777777" w:rsidTr="0F25521E">
        <w:tc>
          <w:tcPr>
            <w:tcW w:w="1504" w:type="dxa"/>
            <w:vMerge/>
          </w:tcPr>
          <w:p w14:paraId="35755CCF" w14:textId="77777777" w:rsidR="00842227" w:rsidRDefault="00842227"/>
        </w:tc>
        <w:tc>
          <w:tcPr>
            <w:tcW w:w="1504" w:type="dxa"/>
            <w:vMerge/>
          </w:tcPr>
          <w:p w14:paraId="6E00F373" w14:textId="77777777" w:rsidR="00842227" w:rsidRDefault="00842227"/>
        </w:tc>
        <w:tc>
          <w:tcPr>
            <w:tcW w:w="1504" w:type="dxa"/>
          </w:tcPr>
          <w:p w14:paraId="0CD10D44" w14:textId="30FDFFE5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Дети</w:t>
            </w:r>
          </w:p>
        </w:tc>
        <w:tc>
          <w:tcPr>
            <w:tcW w:w="1504" w:type="dxa"/>
          </w:tcPr>
          <w:p w14:paraId="3F46D8AD" w14:textId="6FCBD553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9,3</w:t>
            </w:r>
          </w:p>
        </w:tc>
        <w:tc>
          <w:tcPr>
            <w:tcW w:w="1504" w:type="dxa"/>
          </w:tcPr>
          <w:p w14:paraId="355C016D" w14:textId="5E5FA508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10,83</w:t>
            </w:r>
          </w:p>
        </w:tc>
        <w:tc>
          <w:tcPr>
            <w:tcW w:w="1504" w:type="dxa"/>
          </w:tcPr>
          <w:p w14:paraId="2260A21A" w14:textId="3F79E291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0,015</w:t>
            </w:r>
          </w:p>
        </w:tc>
      </w:tr>
      <w:tr w:rsidR="0F25521E" w14:paraId="2ED4253C" w14:textId="77777777" w:rsidTr="0F25521E">
        <w:tc>
          <w:tcPr>
            <w:tcW w:w="1504" w:type="dxa"/>
            <w:vMerge/>
          </w:tcPr>
          <w:p w14:paraId="3EA5A780" w14:textId="77777777" w:rsidR="00842227" w:rsidRDefault="00842227"/>
        </w:tc>
        <w:tc>
          <w:tcPr>
            <w:tcW w:w="1504" w:type="dxa"/>
            <w:vMerge/>
          </w:tcPr>
          <w:p w14:paraId="7292205D" w14:textId="77777777" w:rsidR="00842227" w:rsidRDefault="00842227"/>
        </w:tc>
        <w:tc>
          <w:tcPr>
            <w:tcW w:w="1504" w:type="dxa"/>
          </w:tcPr>
          <w:p w14:paraId="47D418DD" w14:textId="5722A447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Литературные герои</w:t>
            </w:r>
          </w:p>
        </w:tc>
        <w:tc>
          <w:tcPr>
            <w:tcW w:w="1504" w:type="dxa"/>
          </w:tcPr>
          <w:p w14:paraId="4B674FB3" w14:textId="2E8C0901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5,61</w:t>
            </w:r>
          </w:p>
        </w:tc>
        <w:tc>
          <w:tcPr>
            <w:tcW w:w="1504" w:type="dxa"/>
          </w:tcPr>
          <w:p w14:paraId="2C80DD6D" w14:textId="257ED382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7,18</w:t>
            </w:r>
          </w:p>
        </w:tc>
        <w:tc>
          <w:tcPr>
            <w:tcW w:w="1504" w:type="dxa"/>
          </w:tcPr>
          <w:p w14:paraId="29155E1F" w14:textId="213A56FB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0,02</w:t>
            </w:r>
          </w:p>
        </w:tc>
      </w:tr>
      <w:tr w:rsidR="0F25521E" w14:paraId="722BE5AF" w14:textId="77777777" w:rsidTr="0F25521E">
        <w:tc>
          <w:tcPr>
            <w:tcW w:w="1504" w:type="dxa"/>
            <w:vMerge/>
          </w:tcPr>
          <w:p w14:paraId="08CFEF5C" w14:textId="77777777" w:rsidR="00842227" w:rsidRDefault="00842227"/>
        </w:tc>
        <w:tc>
          <w:tcPr>
            <w:tcW w:w="1504" w:type="dxa"/>
            <w:vMerge/>
          </w:tcPr>
          <w:p w14:paraId="17E71A72" w14:textId="77777777" w:rsidR="00842227" w:rsidRDefault="00842227"/>
        </w:tc>
        <w:tc>
          <w:tcPr>
            <w:tcW w:w="1504" w:type="dxa"/>
          </w:tcPr>
          <w:p w14:paraId="09BD03CC" w14:textId="3719D6E2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Незнакомцы</w:t>
            </w:r>
          </w:p>
        </w:tc>
        <w:tc>
          <w:tcPr>
            <w:tcW w:w="1504" w:type="dxa"/>
          </w:tcPr>
          <w:p w14:paraId="60884755" w14:textId="01063323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5,36</w:t>
            </w:r>
          </w:p>
        </w:tc>
        <w:tc>
          <w:tcPr>
            <w:tcW w:w="1504" w:type="dxa"/>
          </w:tcPr>
          <w:p w14:paraId="02BC2E7D" w14:textId="3FB76938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12,7</w:t>
            </w:r>
          </w:p>
        </w:tc>
        <w:tc>
          <w:tcPr>
            <w:tcW w:w="1504" w:type="dxa"/>
          </w:tcPr>
          <w:p w14:paraId="0404C7D9" w14:textId="4A6CC466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0,243</w:t>
            </w:r>
          </w:p>
        </w:tc>
      </w:tr>
      <w:tr w:rsidR="0F25521E" w14:paraId="0CC1BBA1" w14:textId="77777777" w:rsidTr="0F25521E">
        <w:tc>
          <w:tcPr>
            <w:tcW w:w="1504" w:type="dxa"/>
            <w:vMerge/>
          </w:tcPr>
          <w:p w14:paraId="7C3992D0" w14:textId="77777777" w:rsidR="00842227" w:rsidRDefault="00842227"/>
        </w:tc>
        <w:tc>
          <w:tcPr>
            <w:tcW w:w="1504" w:type="dxa"/>
          </w:tcPr>
          <w:p w14:paraId="7040E77D" w14:textId="63A6F4FA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Методика</w:t>
            </w:r>
          </w:p>
          <w:p w14:paraId="79DC832D" w14:textId="012BE399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Бойко</w:t>
            </w:r>
          </w:p>
        </w:tc>
        <w:tc>
          <w:tcPr>
            <w:tcW w:w="1504" w:type="dxa"/>
          </w:tcPr>
          <w:p w14:paraId="46199508" w14:textId="21C5A6D2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Рациональность</w:t>
            </w:r>
          </w:p>
        </w:tc>
        <w:tc>
          <w:tcPr>
            <w:tcW w:w="1504" w:type="dxa"/>
          </w:tcPr>
          <w:p w14:paraId="7BDEF94B" w14:textId="0CC7DA17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3,97</w:t>
            </w:r>
          </w:p>
        </w:tc>
        <w:tc>
          <w:tcPr>
            <w:tcW w:w="1504" w:type="dxa"/>
          </w:tcPr>
          <w:p w14:paraId="2ABD625B" w14:textId="4AD8B41D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4,37</w:t>
            </w:r>
          </w:p>
        </w:tc>
        <w:tc>
          <w:tcPr>
            <w:tcW w:w="1504" w:type="dxa"/>
          </w:tcPr>
          <w:p w14:paraId="2DA3BAC1" w14:textId="4B5DB604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0,000</w:t>
            </w:r>
          </w:p>
        </w:tc>
      </w:tr>
      <w:tr w:rsidR="0F25521E" w14:paraId="570ECE54" w14:textId="77777777" w:rsidTr="0F25521E">
        <w:tc>
          <w:tcPr>
            <w:tcW w:w="1504" w:type="dxa"/>
            <w:vMerge/>
          </w:tcPr>
          <w:p w14:paraId="1F73A436" w14:textId="77777777" w:rsidR="00842227" w:rsidRDefault="00842227"/>
        </w:tc>
        <w:tc>
          <w:tcPr>
            <w:tcW w:w="1504" w:type="dxa"/>
            <w:vMerge w:val="restart"/>
          </w:tcPr>
          <w:p w14:paraId="7032A104" w14:textId="23FC3B9B" w:rsidR="0F25521E" w:rsidRDefault="0F25521E"/>
        </w:tc>
        <w:tc>
          <w:tcPr>
            <w:tcW w:w="1504" w:type="dxa"/>
          </w:tcPr>
          <w:p w14:paraId="1467E7A2" w14:textId="60B4CAC9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Эмоциональность</w:t>
            </w:r>
          </w:p>
        </w:tc>
        <w:tc>
          <w:tcPr>
            <w:tcW w:w="1504" w:type="dxa"/>
          </w:tcPr>
          <w:p w14:paraId="480006B0" w14:textId="3BE9FB30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504" w:type="dxa"/>
          </w:tcPr>
          <w:p w14:paraId="1ADEE81E" w14:textId="04E69BF7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5,2</w:t>
            </w:r>
          </w:p>
        </w:tc>
        <w:tc>
          <w:tcPr>
            <w:tcW w:w="1504" w:type="dxa"/>
          </w:tcPr>
          <w:p w14:paraId="7DE4E89A" w14:textId="0D234EC9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b/>
                <w:bCs/>
                <w:color w:val="000000" w:themeColor="text1"/>
              </w:rPr>
              <w:t>0,000</w:t>
            </w:r>
          </w:p>
        </w:tc>
      </w:tr>
      <w:tr w:rsidR="0F25521E" w14:paraId="38023BC8" w14:textId="77777777" w:rsidTr="0F25521E">
        <w:tc>
          <w:tcPr>
            <w:tcW w:w="1504" w:type="dxa"/>
            <w:vMerge/>
          </w:tcPr>
          <w:p w14:paraId="514E1667" w14:textId="77777777" w:rsidR="00842227" w:rsidRDefault="00842227"/>
        </w:tc>
        <w:tc>
          <w:tcPr>
            <w:tcW w:w="1504" w:type="dxa"/>
            <w:vMerge/>
          </w:tcPr>
          <w:p w14:paraId="085A9A86" w14:textId="77777777" w:rsidR="00842227" w:rsidRDefault="00842227"/>
        </w:tc>
        <w:tc>
          <w:tcPr>
            <w:tcW w:w="1504" w:type="dxa"/>
          </w:tcPr>
          <w:p w14:paraId="6AC74F21" w14:textId="75114A5F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Интуитивный канал</w:t>
            </w:r>
          </w:p>
        </w:tc>
        <w:tc>
          <w:tcPr>
            <w:tcW w:w="1504" w:type="dxa"/>
          </w:tcPr>
          <w:p w14:paraId="2EABF455" w14:textId="71584356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3,32</w:t>
            </w:r>
          </w:p>
        </w:tc>
        <w:tc>
          <w:tcPr>
            <w:tcW w:w="1504" w:type="dxa"/>
          </w:tcPr>
          <w:p w14:paraId="26FC6834" w14:textId="16356295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5,16</w:t>
            </w:r>
          </w:p>
        </w:tc>
        <w:tc>
          <w:tcPr>
            <w:tcW w:w="1504" w:type="dxa"/>
          </w:tcPr>
          <w:p w14:paraId="7E0B3938" w14:textId="06A8DD0A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b/>
                <w:bCs/>
                <w:color w:val="000000" w:themeColor="text1"/>
              </w:rPr>
              <w:t>0,000</w:t>
            </w:r>
          </w:p>
        </w:tc>
      </w:tr>
      <w:tr w:rsidR="0F25521E" w14:paraId="2D5E2E85" w14:textId="77777777" w:rsidTr="0F25521E">
        <w:tc>
          <w:tcPr>
            <w:tcW w:w="1504" w:type="dxa"/>
            <w:vMerge/>
          </w:tcPr>
          <w:p w14:paraId="420D82D9" w14:textId="77777777" w:rsidR="00842227" w:rsidRDefault="00842227"/>
        </w:tc>
        <w:tc>
          <w:tcPr>
            <w:tcW w:w="1504" w:type="dxa"/>
            <w:vMerge/>
          </w:tcPr>
          <w:p w14:paraId="621B6E29" w14:textId="77777777" w:rsidR="00842227" w:rsidRDefault="00842227"/>
        </w:tc>
        <w:tc>
          <w:tcPr>
            <w:tcW w:w="1504" w:type="dxa"/>
          </w:tcPr>
          <w:p w14:paraId="7318E118" w14:textId="328E5DCF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Установки</w:t>
            </w:r>
          </w:p>
        </w:tc>
        <w:tc>
          <w:tcPr>
            <w:tcW w:w="1504" w:type="dxa"/>
          </w:tcPr>
          <w:p w14:paraId="15CCFB9E" w14:textId="25EB0198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4,02</w:t>
            </w:r>
          </w:p>
        </w:tc>
        <w:tc>
          <w:tcPr>
            <w:tcW w:w="1504" w:type="dxa"/>
          </w:tcPr>
          <w:p w14:paraId="32808113" w14:textId="012D22C8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3,9</w:t>
            </w:r>
          </w:p>
        </w:tc>
        <w:tc>
          <w:tcPr>
            <w:tcW w:w="1504" w:type="dxa"/>
          </w:tcPr>
          <w:p w14:paraId="3DD587C0" w14:textId="5C9EA3A6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0,515</w:t>
            </w:r>
          </w:p>
        </w:tc>
      </w:tr>
      <w:tr w:rsidR="0F25521E" w14:paraId="6DA28CF2" w14:textId="77777777" w:rsidTr="0F25521E">
        <w:tc>
          <w:tcPr>
            <w:tcW w:w="1504" w:type="dxa"/>
            <w:vMerge/>
          </w:tcPr>
          <w:p w14:paraId="1BD2952D" w14:textId="77777777" w:rsidR="00842227" w:rsidRDefault="00842227"/>
        </w:tc>
        <w:tc>
          <w:tcPr>
            <w:tcW w:w="1504" w:type="dxa"/>
            <w:vMerge/>
          </w:tcPr>
          <w:p w14:paraId="63D8855D" w14:textId="77777777" w:rsidR="00842227" w:rsidRDefault="00842227"/>
        </w:tc>
        <w:tc>
          <w:tcPr>
            <w:tcW w:w="1504" w:type="dxa"/>
          </w:tcPr>
          <w:p w14:paraId="18883624" w14:textId="3EDD49F2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Проникающая способность</w:t>
            </w:r>
          </w:p>
        </w:tc>
        <w:tc>
          <w:tcPr>
            <w:tcW w:w="1504" w:type="dxa"/>
          </w:tcPr>
          <w:p w14:paraId="07DE3873" w14:textId="6E382EAE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3,17</w:t>
            </w:r>
          </w:p>
        </w:tc>
        <w:tc>
          <w:tcPr>
            <w:tcW w:w="1504" w:type="dxa"/>
          </w:tcPr>
          <w:p w14:paraId="438FAF76" w14:textId="3D78730B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4,52</w:t>
            </w:r>
          </w:p>
        </w:tc>
        <w:tc>
          <w:tcPr>
            <w:tcW w:w="1504" w:type="dxa"/>
          </w:tcPr>
          <w:p w14:paraId="73470517" w14:textId="2F444D38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b/>
                <w:bCs/>
                <w:color w:val="000000" w:themeColor="text1"/>
              </w:rPr>
              <w:t>0,000</w:t>
            </w:r>
          </w:p>
        </w:tc>
      </w:tr>
      <w:tr w:rsidR="0F25521E" w14:paraId="4E77A81D" w14:textId="77777777" w:rsidTr="0F25521E">
        <w:tc>
          <w:tcPr>
            <w:tcW w:w="1504" w:type="dxa"/>
            <w:vMerge/>
          </w:tcPr>
          <w:p w14:paraId="149BF8F4" w14:textId="77777777" w:rsidR="00842227" w:rsidRDefault="00842227"/>
        </w:tc>
        <w:tc>
          <w:tcPr>
            <w:tcW w:w="1504" w:type="dxa"/>
            <w:vMerge/>
          </w:tcPr>
          <w:p w14:paraId="6C91D0EA" w14:textId="77777777" w:rsidR="00842227" w:rsidRDefault="00842227"/>
        </w:tc>
        <w:tc>
          <w:tcPr>
            <w:tcW w:w="1504" w:type="dxa"/>
          </w:tcPr>
          <w:p w14:paraId="705431D4" w14:textId="1C55E22D" w:rsidR="0F25521E" w:rsidRDefault="0F25521E" w:rsidP="0F25521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5521E">
              <w:rPr>
                <w:rFonts w:ascii="Times New Roman" w:eastAsia="Times New Roman" w:hAnsi="Times New Roman" w:cs="Times New Roman"/>
                <w:color w:val="000000" w:themeColor="text1"/>
              </w:rPr>
              <w:t>Идентификация</w:t>
            </w:r>
          </w:p>
        </w:tc>
        <w:tc>
          <w:tcPr>
            <w:tcW w:w="1504" w:type="dxa"/>
          </w:tcPr>
          <w:p w14:paraId="64BA6B90" w14:textId="39B4297D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3,53</w:t>
            </w:r>
          </w:p>
        </w:tc>
        <w:tc>
          <w:tcPr>
            <w:tcW w:w="1504" w:type="dxa"/>
          </w:tcPr>
          <w:p w14:paraId="4BF167FC" w14:textId="5AA96F5A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4,9</w:t>
            </w:r>
          </w:p>
        </w:tc>
        <w:tc>
          <w:tcPr>
            <w:tcW w:w="1504" w:type="dxa"/>
          </w:tcPr>
          <w:p w14:paraId="368E9753" w14:textId="331E3BD6" w:rsidR="0F25521E" w:rsidRDefault="0F25521E" w:rsidP="0F2552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F25521E">
              <w:rPr>
                <w:rFonts w:ascii="Calibri" w:eastAsia="Calibri" w:hAnsi="Calibri" w:cs="Calibri"/>
                <w:color w:val="000000" w:themeColor="text1"/>
              </w:rPr>
              <w:t>0,05</w:t>
            </w:r>
          </w:p>
        </w:tc>
      </w:tr>
    </w:tbl>
    <w:p w14:paraId="472C96A6" w14:textId="077B17DC" w:rsidR="0F25521E" w:rsidRDefault="0F25521E" w:rsidP="0F25521E">
      <w:pPr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3E918FE" w14:textId="0AB878E1" w:rsidR="0F25521E" w:rsidRDefault="0F25521E" w:rsidP="0F25521E">
      <w:pPr>
        <w:spacing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“Настойчивых”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характерны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низкая заинтересованность в проблемах других людей и спокойное отношение к ним, способность к сопереживанию. Кроме того, данная группа характеризуется низкой способностью действовать в условиях дефицита информации о своем собеседнике, партнера они воспринимают, опираясь на логику, а не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эмоции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акже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характерен высокий уровень сопереживания родителям, средний - к старикам, животным и детям, низкий - к литературным героям и незнакомцам. </w:t>
      </w:r>
    </w:p>
    <w:p w14:paraId="2BE784D0" w14:textId="695AE2B0" w:rsidR="0F25521E" w:rsidRDefault="0F25521E" w:rsidP="0F2552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“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Эмпатийным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прежде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всего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были свойственны эмоциональная отзывчивость, чувствительность к проблемам окружающих, непринужденность в общении и способность легко находить контакт с окружающими; сильная эмоциональная отзывчивость по отношению к родителям, животным, старикам, детям и незнакомым людям; повышенное внимание к эмоциональному состоянию собеседника и непредвзятое отношению к нему, сильный эмоциональный отклик,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высоко развитая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способность прогнозировать дальнейшее поведение собеседника и эффективное взаимодействие с ним даже в случае дефицита необходимой информации.</w:t>
      </w:r>
    </w:p>
    <w:p w14:paraId="711FE2D4" w14:textId="1CDC9C7D" w:rsidR="0F25521E" w:rsidRDefault="0F25521E" w:rsidP="0F25521E">
      <w:pPr>
        <w:ind w:firstLine="708"/>
      </w:pPr>
      <w:r>
        <w:rPr>
          <w:noProof/>
          <w:lang w:eastAsia="ru-RU"/>
        </w:rPr>
        <w:drawing>
          <wp:inline distT="0" distB="0" distL="0" distR="0" wp14:anchorId="3128617B" wp14:editId="03E87685">
            <wp:extent cx="5686425" cy="3295650"/>
            <wp:effectExtent l="0" t="0" r="0" b="0"/>
            <wp:docPr id="1453323155" name="Рисунок 1453323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AB564" w14:textId="2A03EE1C" w:rsidR="0F25521E" w:rsidRDefault="0F25521E" w:rsidP="0F25521E">
      <w:pPr>
        <w:ind w:firstLine="708"/>
        <w:jc w:val="center"/>
      </w:pPr>
      <w:r w:rsidRPr="0F25521E">
        <w:rPr>
          <w:rFonts w:ascii="Times New Roman" w:eastAsia="Times New Roman" w:hAnsi="Times New Roman" w:cs="Times New Roman"/>
          <w:b/>
          <w:bCs/>
        </w:rPr>
        <w:t xml:space="preserve">Рисунок 8 </w:t>
      </w:r>
      <w:r w:rsidRPr="0F25521E">
        <w:rPr>
          <w:rFonts w:ascii="Times New Roman" w:eastAsia="Times New Roman" w:hAnsi="Times New Roman" w:cs="Times New Roman"/>
          <w:b/>
          <w:bCs/>
          <w:color w:val="000000" w:themeColor="text1"/>
        </w:rPr>
        <w:t>Распределение показателей двух групп</w:t>
      </w:r>
    </w:p>
    <w:p w14:paraId="787ED924" w14:textId="2191A3DC" w:rsidR="0F25521E" w:rsidRDefault="0F25521E" w:rsidP="0F25521E">
      <w:pPr>
        <w:spacing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рисунке видим, что между обеими группами имеются следующие различия:</w:t>
      </w:r>
    </w:p>
    <w:p w14:paraId="007D59D2" w14:textId="30D1903D" w:rsidR="0F25521E" w:rsidRDefault="0F25521E" w:rsidP="0F25521E">
      <w:pPr>
        <w:pStyle w:val="a4"/>
        <w:numPr>
          <w:ilvl w:val="0"/>
          <w:numId w:val="5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“Настойчивых” характерен высокий уровень настойчивости и низкий уровень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активное проявление настойчивости в личностно-значимых целях и при наличии собственного интереса. </w:t>
      </w: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Активность проявления настойчивости снижается при столкновении с личностными трудностями.</w:t>
      </w:r>
    </w:p>
    <w:p w14:paraId="0EF52520" w14:textId="258E648C" w:rsidR="0F25521E" w:rsidRDefault="0F25521E" w:rsidP="0F25521E">
      <w:pPr>
        <w:pStyle w:val="a4"/>
        <w:numPr>
          <w:ilvl w:val="0"/>
          <w:numId w:val="5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“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Эмпатийных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характерен низкий уровень настойчивости и высокий уровень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активное проявление настойчивости в общественно-значимых целях и при наличии необходимости действовать в интересах коллектива. Активность проявления настойчивости снижается при столкновении с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операциональными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личностными трудностями.</w:t>
      </w:r>
    </w:p>
    <w:p w14:paraId="34FFBF4B" w14:textId="11BCA452" w:rsidR="0F25521E" w:rsidRDefault="0F25521E" w:rsidP="0F25521E">
      <w:pPr>
        <w:pStyle w:val="a4"/>
        <w:numPr>
          <w:ilvl w:val="0"/>
          <w:numId w:val="5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“Настойчивых” в отличие от “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Эмпатийных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 большинство компонентов настойчивости выражены сильнее.</w:t>
      </w:r>
    </w:p>
    <w:p w14:paraId="1D9F4B2B" w14:textId="7EF7BC5C" w:rsidR="0F25521E" w:rsidRDefault="0F25521E" w:rsidP="0F25521E">
      <w:pPr>
        <w:pStyle w:val="a4"/>
        <w:numPr>
          <w:ilvl w:val="0"/>
          <w:numId w:val="5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“Настойчивые” особенно выраженно проявляют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эмпатию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родителям, средне выраженно - к старикам, животным и детям, практически не испытывают чувство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незнакомцам и литературным героям.</w:t>
      </w:r>
    </w:p>
    <w:p w14:paraId="31D4420B" w14:textId="2149BD2D" w:rsidR="0F25521E" w:rsidRDefault="0F25521E" w:rsidP="0F25521E">
      <w:pPr>
        <w:pStyle w:val="a4"/>
        <w:numPr>
          <w:ilvl w:val="0"/>
          <w:numId w:val="5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Эмпатийные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имеют высокий уровень чувства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родителям, старикам, животным, детям, незнакомцам и литературным героям.</w:t>
      </w:r>
    </w:p>
    <w:p w14:paraId="7E92EDEA" w14:textId="3CA33B43" w:rsidR="0F25521E" w:rsidRDefault="0F25521E" w:rsidP="0F25521E">
      <w:pPr>
        <w:pStyle w:val="a4"/>
        <w:numPr>
          <w:ilvl w:val="0"/>
          <w:numId w:val="5"/>
        </w:numPr>
        <w:spacing w:line="360" w:lineRule="auto"/>
        <w:rPr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сравнению с “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Эмпатийными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”, “Настойчивые” обладают невысокой способностью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эмоциональному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резонированию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собеседником, также для них характерно логическое, а не эмоциональное восприятие партнера.</w:t>
      </w:r>
    </w:p>
    <w:p w14:paraId="57EB14C2" w14:textId="748A5BB3" w:rsidR="0F25521E" w:rsidRDefault="30588268" w:rsidP="30588268">
      <w:pPr>
        <w:pStyle w:val="a4"/>
        <w:numPr>
          <w:ilvl w:val="0"/>
          <w:numId w:val="5"/>
        </w:numPr>
        <w:spacing w:line="360" w:lineRule="auto"/>
        <w:rPr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сравнению с “Настойчивыми”, “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Эмпатийные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способны создавать доверительную атмосферу разговора, а также ставить себя на место объекта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1E71012" w14:textId="64136E98" w:rsidR="0F25521E" w:rsidRDefault="30588268" w:rsidP="305882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мы видим, что у курсантов различных групп значительная разница в характеристиках настойчивости и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которая подтвердила существование отрицательной связи между 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настойчивостью и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эмпатией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у курсантов с более развитой настойчивостью ниже уровень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наоборот.</w:t>
      </w:r>
    </w:p>
    <w:p w14:paraId="33D5D103" w14:textId="613A14FF" w:rsidR="30588268" w:rsidRDefault="30588268">
      <w:r>
        <w:br w:type="page"/>
      </w:r>
    </w:p>
    <w:p w14:paraId="5C88570C" w14:textId="7179756F" w:rsidR="30588268" w:rsidRDefault="30588268" w:rsidP="30588268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Выводы по 2 главе</w:t>
      </w:r>
    </w:p>
    <w:p w14:paraId="5C6A42CD" w14:textId="43C10C71" w:rsidR="30588268" w:rsidRDefault="30588268" w:rsidP="30588268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Проведя анализ эмпирического исследования, мы можем сделать следующие выводы.</w:t>
      </w:r>
    </w:p>
    <w:p w14:paraId="04444062" w14:textId="44813EAA" w:rsidR="30588268" w:rsidRDefault="30588268" w:rsidP="305882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рамках концепции многомерно-функциональной модели организации свойств личности А. И. Крупнова исследовались гармонические (способствующие развитию и проявлению настойчивости) и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агармонические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(затрудняющие реализацию и формирование этого свойства) переменные содержательно-смысловых (целевых, мотивационных, когнитивных, продуктивных) и инструментально-стилевых (динамических, эмоциональных, регуляторных, рефлексивно-оценочных) составляющих настойчивости у курсантов. </w:t>
      </w:r>
    </w:p>
    <w:p w14:paraId="57113543" w14:textId="26181D1E" w:rsidR="30588268" w:rsidRDefault="30588268" w:rsidP="305882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содержательно-смысловом блоке настойчивости преобладали личностно-значимые цели,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эгоцентричность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DECD3E6" w14:textId="7D84912A" w:rsidR="30588268" w:rsidRDefault="30588268" w:rsidP="305882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инструментально-стилевом блоке преобладали энергичность и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интернальность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6185AFF" w14:textId="1765C610" w:rsidR="30588268" w:rsidRDefault="30588268" w:rsidP="305882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рассмотрении взаимосвязей между переменными настойчивости в структуре была обнаружена 31 значимая корреляция. В установочно-целевом компоненте наиболее выраженные положительные корреляции обнаружились между общественно и личностно значимыми целями (0,542), также обнаружена положительная связь между общественно-значимыми целями и характеристикой мотивационного компонента - 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социоцентричностью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(0,465). В мотивационном компоненте настойчивости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социоцентричность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имеет положительные связи с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эгоцентричностью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(0,406), обнаруживается положительная связь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социоцентричности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характеристикой когнитивного компонента - осведомленностью (0,426). В когнитивном компоненте настойчивости обнаружена положительная связь осмысленности с характеристикой 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мотивационного блока -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эгоцентричностью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(0,392), осведомленность коррелирует с характеристиками мотивационного блока -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социоцентричностью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(0,426), динамического блока -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аэргичностью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(0,439), регуляторного компонента -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экстернальностью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(0,541). В продуктивном компоненте были обнаружены положительные корреляции между предметностью и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субъектностью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(0,569), а также характеристикой мотивационного компонента -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социоцентричностью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(0,355). Кроме того,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субъектность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положительно связана с такой характеристикой установочно-целевого компонента как личностно-значимые цели (0,85) и характеристикой динамического компонента - энергичностью (0,391). В динамическом компоненте установлены положительные связи между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аэргичностью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регулятивным и рефлексивно-оценочным компонентами (0,607 и 0,624), характеристикой эмоционального компонента -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астеничностью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(0,595), характеристикой когнитивного компонента - осведомленностью (0,439). В эмоциональном компоненте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стеничность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положительно коррелировала с такой характеристикой установочно-целевого компонента как общественно-значимые цели (0,44).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Астеничность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была связана с характеристикой динамического компонента -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аэргичностью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(0,595), а также с обеими характеристиками рефлексивно-оценочного компонента (0,39 и 0,465). В регуляторном компоненте настойчивости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интернальность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имела положительную связь с такой характеристикой когнитивного компонента как осмысленность (0,8).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Экстернальность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положительно коррелировала с рефлексивно-оценочным компонентом (0,568 и 0,604), характеристикой динамического компонента -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аэргичностью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(0,825) и такой характеристикой эмоционального компонента как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астеничность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(0,55). В рефлексивно-оценочном компоненте наиболее выраженная связь отмечалась между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операциональными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личностными трудностями (0,707). Обе характеристики компонента были связаны с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аэргичностью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(0,607 и 0,624), 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а также с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экстернальностью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(0,568 и 0,604). Кроме того, личностные трудности имеют корреляцию с личностно-значимыми целями (0,7).</w:t>
      </w:r>
    </w:p>
    <w:p w14:paraId="2B37A759" w14:textId="253B8600" w:rsidR="30588268" w:rsidRDefault="30588268" w:rsidP="305882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результатам опросника Е.П. Ильина и Е.К.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Фещенко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определения самооценки настойчивости выборка была разделена на 3 группы: высокий - 45%, средний - 27% и низкий - 28% уровень настойчивости. </w:t>
      </w:r>
    </w:p>
    <w:p w14:paraId="5F15EF67" w14:textId="417FFD8D" w:rsidR="30588268" w:rsidRDefault="30588268" w:rsidP="305882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данных, полученных с помощью методики диагностики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И. М. Юсупова, можно сделать вывод о том, что для курсантов характерно большее чувство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родителям (высокий уровень), меньшее – к старикам, детям и животным. Меньше всего они переживают это чувство по отношению к литературным героям и незнакомцам.</w:t>
      </w:r>
    </w:p>
    <w:p w14:paraId="176EA64B" w14:textId="4DBDC5DE" w:rsidR="30588268" w:rsidRDefault="30588268" w:rsidP="305882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 было представлено количество курсантов (</w:t>
      </w:r>
      <w:proofErr w:type="gram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%) с различным уровнем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данной методике. У 26% обнаружен </w:t>
      </w:r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очень высокий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уровень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27% курсантов с </w:t>
      </w:r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высоким уровнем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для 27% курсантов характерен </w:t>
      </w:r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средний уровень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Низкий </w:t>
      </w:r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уровень </w:t>
      </w:r>
      <w:proofErr w:type="spellStart"/>
      <w:r w:rsidRPr="305882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 свойственен 20% курсантов. </w:t>
      </w:r>
    </w:p>
    <w:p w14:paraId="0DC9A89A" w14:textId="4CBE3050" w:rsidR="30588268" w:rsidRDefault="30588268" w:rsidP="305882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методике В. В. Бойко результаты диагностики различных каналов и характеристик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курсантов показали, что для них в равной степени были характерны рациональность, эмоциональность и интуиция. При этом уровень установок и проникающей способности в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немного ниже, что свидетельствует о том, что курсанты стараются не проявлять любопытство к проблемам других. Коммуникативные свойства, создающие доверительную, задушевную атмосферу у них развиты недостаточно.</w:t>
      </w:r>
    </w:p>
    <w:p w14:paraId="75181C9F" w14:textId="5DBCEDD3" w:rsidR="30588268" w:rsidRDefault="30588268" w:rsidP="305882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Нами был проведен корреляционный анализ между показателями шкалы настойчивости по методике “Опросник</w:t>
      </w:r>
      <w:r w:rsidRPr="305882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Е.П. Ильина и Е.К.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Фещенко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самооценки настойчивости” и показателями шкал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 методике диагностики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И. М. Юсупова. Таким образом, была установлена значимая отрицательная корреляционная связь между шкалами “Общий уровень настойчивости” и “Общий уровень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(-0,907), что позволяет нам говорить об обратной взаимосвязи двух этих характеристик. Это означает, что чем выше уровень настойчивости, тем ниже уровень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наоборот, чем ниже уровень настойчивости, тем выше уровень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Также были обнаружены значимые отрицательные связи между шкалой “Общий уровень настойчивости” и шкалами “Литературные герои” (-0,857), "Незнакомцы” (-0,809). Следовательно, гипотеза о том, что между настойчивостью и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эмпатией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есть взаимосвязь, подтверждается.</w:t>
      </w:r>
    </w:p>
    <w:p w14:paraId="5CDFB4F5" w14:textId="581B72BE" w:rsidR="30588268" w:rsidRDefault="30588268" w:rsidP="305882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помощью кластерного анализа эмпирических данных, полученных при исследовании настойчивости и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курсантов, среди них были выделены 2 группы лиц: 1) с низким уровнем настойчивости и высоким уровнем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которых условно назвали “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Эмпатийные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(54%), и 2) с высоким уровнем настойчивости и низким уровнем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названные условно “Настойчивые” (46%).</w:t>
      </w:r>
    </w:p>
    <w:p w14:paraId="198916C9" w14:textId="15C8F8E8" w:rsidR="30588268" w:rsidRDefault="30588268" w:rsidP="305882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45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“Настойчивых” были характерны целеустремленность, готовность довести дело до конца, мотивированные личными интересами и побуждениями, желание добиться всего самим, высокая продуктивность, низкая заинтересованность в проблемах других людей и спокойное отношение к ним, способность к сопереживанию. Кроме того, данная группа характеризуется низкой способностью действовать в условиях дефицита информации о своем собеседнике, партнера они воспринимают, опираясь на логику, а не эмоции.</w:t>
      </w:r>
      <w:r w:rsidR="00817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45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 характерен высокий уровень сопереживания родителям, средний - к старикам, животным и детям, низкий - к литературным героям и незнакомцам.</w:t>
      </w:r>
    </w:p>
    <w:p w14:paraId="69976534" w14:textId="744F003C" w:rsidR="30588268" w:rsidRDefault="30588268" w:rsidP="305882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45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“</w:t>
      </w:r>
      <w:proofErr w:type="spellStart"/>
      <w:r w:rsidRPr="006645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Эмпатийные</w:t>
      </w:r>
      <w:proofErr w:type="spellEnd"/>
      <w:r w:rsidRPr="006645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проявляли настойчивость при наличии общественно-значимых целей, при этом испытывали положительные эмоции и были активны в действиях, желая добиться поставленной цели, в особенности коллективной. </w:t>
      </w:r>
      <w:proofErr w:type="gramStart"/>
      <w:r w:rsidRPr="006645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Столкновение</w:t>
      </w:r>
      <w:proofErr w:type="gramEnd"/>
      <w:r w:rsidRPr="006645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с внешними, так и с внутренними трудностями вызывало у них негативные эмоции, они довольно остро переживали неудачи, быстро переключались на другое и с легкостью отказывались от дел,</w:t>
      </w:r>
      <w:r w:rsidR="00817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45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успехе которых не были уверены. Также </w:t>
      </w:r>
      <w:proofErr w:type="gramStart"/>
      <w:r w:rsidRPr="006645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свойственны</w:t>
      </w:r>
      <w:proofErr w:type="gramEnd"/>
      <w:r w:rsidRPr="006645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эмоциональная отзывчивость, чувствительность к проблемам окружающих, непринужденность в общении и способность легко находить контакт с окружающими; сильная эмоциональная отзывчивость по отношению к родителям, животным, старикам, детям и незнакомым людям; повышенное внимание к эмоциональному состоянию собеседника и непредвзятое отношению к нему.</w:t>
      </w:r>
    </w:p>
    <w:p w14:paraId="06DC7981" w14:textId="1A619AC4" w:rsidR="30588268" w:rsidRDefault="30588268" w:rsidP="305882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45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того, между данными группами были выявлены следующие различия:</w:t>
      </w:r>
    </w:p>
    <w:p w14:paraId="51A1C7CA" w14:textId="1024F5EE" w:rsidR="30588268" w:rsidRDefault="30588268" w:rsidP="30588268">
      <w:pPr>
        <w:pStyle w:val="a4"/>
        <w:numPr>
          <w:ilvl w:val="0"/>
          <w:numId w:val="1"/>
        </w:numPr>
        <w:spacing w:line="360" w:lineRule="auto"/>
        <w:rPr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“Настойчивых” характерен высокий уровень настойчивости и низкий уровень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активное проявление настойчивости в личностно-значимых целях и при наличии собственного интереса. Активность проявления настойчивости снижается при столкновении с личностными трудностями.</w:t>
      </w:r>
    </w:p>
    <w:p w14:paraId="1D040036" w14:textId="5E71DFA0" w:rsidR="30588268" w:rsidRDefault="30588268" w:rsidP="30588268">
      <w:pPr>
        <w:pStyle w:val="a4"/>
        <w:numPr>
          <w:ilvl w:val="0"/>
          <w:numId w:val="1"/>
        </w:numPr>
        <w:spacing w:line="360" w:lineRule="auto"/>
        <w:rPr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“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Эмпатийных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характерен низкий уровень настойчивости и высокий уровень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активное проявление настойчивости в общественно-значимых целях и при наличии необходимости действовать в интересах коллектива. Активность проявления настойчивости снижается при столкновении с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операциональными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личностными трудностями.</w:t>
      </w:r>
    </w:p>
    <w:p w14:paraId="588D1400" w14:textId="330044A3" w:rsidR="30588268" w:rsidRDefault="30588268" w:rsidP="30588268">
      <w:pPr>
        <w:pStyle w:val="a4"/>
        <w:numPr>
          <w:ilvl w:val="0"/>
          <w:numId w:val="1"/>
        </w:numPr>
        <w:spacing w:line="360" w:lineRule="auto"/>
        <w:rPr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“Настойчивых” в отличие от “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Эмпатийных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 большинство компонентов настойчивости выражены сильнее.</w:t>
      </w:r>
    </w:p>
    <w:p w14:paraId="7B52D84E" w14:textId="4ED34925" w:rsidR="30588268" w:rsidRDefault="30588268" w:rsidP="30588268">
      <w:pPr>
        <w:pStyle w:val="a4"/>
        <w:numPr>
          <w:ilvl w:val="0"/>
          <w:numId w:val="1"/>
        </w:numPr>
        <w:spacing w:line="360" w:lineRule="auto"/>
        <w:rPr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“Настойчивые” особенно выраженно проявляют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эмпатию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родителям, средне выраженно - к старикам, животным и детям, практически не испытывают чувство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незнакомцам и литературным героям.</w:t>
      </w:r>
    </w:p>
    <w:p w14:paraId="2AF5F6B4" w14:textId="73A7C5A8" w:rsidR="30588268" w:rsidRDefault="30588268" w:rsidP="30588268">
      <w:pPr>
        <w:pStyle w:val="a4"/>
        <w:numPr>
          <w:ilvl w:val="0"/>
          <w:numId w:val="1"/>
        </w:numPr>
        <w:spacing w:line="360" w:lineRule="auto"/>
        <w:rPr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Эмпатийные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имеют высокий уровень чувства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родителям, старикам, животным, детям, незнакомцам и литературным героям.</w:t>
      </w:r>
    </w:p>
    <w:p w14:paraId="3F567468" w14:textId="7B80490D" w:rsidR="30588268" w:rsidRDefault="30588268" w:rsidP="30588268">
      <w:pPr>
        <w:pStyle w:val="a4"/>
        <w:numPr>
          <w:ilvl w:val="0"/>
          <w:numId w:val="1"/>
        </w:numPr>
        <w:spacing w:line="360" w:lineRule="auto"/>
        <w:rPr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сравнению с “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Эмпатийными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”, “Настойчивые” обладают невысокой способностью </w:t>
      </w:r>
      <w:proofErr w:type="gram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эмоциональному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резонированию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собеседником, также для них характерно логическое, а не эмоциональное восприятие партнера.</w:t>
      </w:r>
    </w:p>
    <w:p w14:paraId="1F834661" w14:textId="4443E9BD" w:rsidR="30588268" w:rsidRDefault="30588268" w:rsidP="30588268">
      <w:pPr>
        <w:pStyle w:val="a4"/>
        <w:numPr>
          <w:ilvl w:val="0"/>
          <w:numId w:val="1"/>
        </w:numPr>
        <w:spacing w:line="360" w:lineRule="auto"/>
        <w:rPr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сравнению с “Настойчивыми”, “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Эмпатийные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способны создавать доверительную атмосферу разговора, а также ставить себя на место объекта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F591F21" w14:textId="4ABD3B1E" w:rsidR="30588268" w:rsidRDefault="30588268" w:rsidP="3058826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D4A6FD0" w14:textId="0A468064" w:rsidR="0F25521E" w:rsidRDefault="0F25521E">
      <w:r>
        <w:br w:type="page"/>
      </w:r>
    </w:p>
    <w:p w14:paraId="7DB5BF10" w14:textId="4FAE1ADB" w:rsidR="0F25521E" w:rsidRDefault="0F25521E" w:rsidP="00EE0E40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2" w:name="_Toc44098483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ЗАКЛЮЧЕНИЕ</w:t>
      </w:r>
      <w:bookmarkEnd w:id="12"/>
    </w:p>
    <w:p w14:paraId="2A28FE18" w14:textId="43BE69FD" w:rsidR="0F25521E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Наша исследовательская работа посвящена теме взаимосвязи настойчивости 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Данная тема связана с одной из актуальных проблем в психологии - проблеме личности, т. к. одной из её основных характеристик как сознательного существа является эмоционально-волевая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саморегуляция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которая осуществляется с помощью волевых свойств. Одним из волевых свойств личности является настойчивость, которая крайне важна для будущих сотрудников ФСИН. Не менее важно для них и чувство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т. к. оно помогает избежать профессиональной деформации и трансформации из негативного отношения к заключенным в негативное отношение к своим членам семьи, друзьям и окружающим людям в целом.</w:t>
      </w:r>
    </w:p>
    <w:p w14:paraId="5F094E3B" w14:textId="390E596D" w:rsidR="0F25521E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данной работы был проведен теоретический анализ научной литературы, посвященной настойчивости 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эмпирическое исследование на базе Академии ФСИН России, а также анализ полученных данных, направленный на установление взаимосвязи настойчивости 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будущих сотрудников ФСИН.</w:t>
      </w:r>
    </w:p>
    <w:p w14:paraId="02535ECC" w14:textId="353B7CFA" w:rsidR="0F25521E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результате проведенных исследований нами были сделаны следующие выводы:</w:t>
      </w:r>
    </w:p>
    <w:p w14:paraId="082D9F30" w14:textId="56949FCD" w:rsidR="0F25521E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Настойчивость как волевое качество личности, заключающееся в умении добиваться поставленной цели, преодолевая при этом внешние и внутренние препятствия, 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эмпатия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осознанное сопереживание текущему эмоциональному состоянию другого человека без потери ощущения внешнего происхождения этого переживания являются важнейшими свойствами личности человека, от которых во многом зависит успешность его жизнедеятельности и самореализации в различных сферах.</w:t>
      </w:r>
      <w:proofErr w:type="gramEnd"/>
    </w:p>
    <w:p w14:paraId="7C1758BB" w14:textId="65EE31A0" w:rsidR="0F25521E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2. Они исследованы учеными в рамках различных подходов, однако связи между ними изучены недостаточно, что и определило актуальность проведенной нами работы.</w:t>
      </w:r>
    </w:p>
    <w:p w14:paraId="302C8418" w14:textId="330AE600" w:rsidR="0F25521E" w:rsidRDefault="30588268" w:rsidP="0F25521E">
      <w:pPr>
        <w:spacing w:line="360" w:lineRule="auto"/>
        <w:ind w:firstLine="708"/>
        <w:jc w:val="both"/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В процессе эмпирического исследования нами были определены особенности, в том числе индивидуально-типологические особенности настойчивости и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курсантов – будущих сотрудников ФСИН, а также выявлена обратная взаимосвязь настойчивости и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71F960D" w14:textId="2B7C0C6A" w:rsidR="30588268" w:rsidRDefault="30588268" w:rsidP="30588268">
      <w:pPr>
        <w:pStyle w:val="a4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“Настойчивых” характерен высокий уровень настойчивости и низкий уровень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для “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Эмпатийных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 характерен низкий уровень настойчивости и высокий уровень 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14:paraId="1C34A731" w14:textId="23162AFE" w:rsidR="30588268" w:rsidRDefault="30588268" w:rsidP="30588268">
      <w:pPr>
        <w:spacing w:line="360" w:lineRule="auto"/>
        <w:ind w:firstLine="708"/>
        <w:jc w:val="both"/>
      </w:pPr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«настойчивых» курсантов были характерны целеустремленность, готовность довести дело до конца, мотивированные личными интересами и побуждениями, желание добиться всего самим, высокая продуктивность, низкая заинтересованность в проблемах других людей, способность к сопереживанию, хорошо развитая способность создавать доверительную атмосферу беседы, а для «</w:t>
      </w:r>
      <w:proofErr w:type="spellStart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эмпатийных</w:t>
      </w:r>
      <w:proofErr w:type="spell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- эмоциональная отзывчивость, чувствительность к проблемам окружающих, непринужденность в общении и способность легко находить контакт с окружающими, повышенное внимание к</w:t>
      </w:r>
      <w:proofErr w:type="gramEnd"/>
      <w:r w:rsidRPr="30588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эмоциональному состоянию собеседника и непредвзятое отношение к нему, довольно острое переживание неудач, быстрое переключение с одного дела на другое и невысокая настойчивость.</w:t>
      </w:r>
    </w:p>
    <w:p w14:paraId="46A0BFA9" w14:textId="125AEB4E" w:rsidR="0F25521E" w:rsidRDefault="0F25521E" w:rsidP="0F25521E">
      <w:pPr>
        <w:spacing w:line="360" w:lineRule="auto"/>
        <w:ind w:firstLine="708"/>
        <w:jc w:val="both"/>
      </w:pPr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цель работы была достигнута, задачи решены, гипотеза о взаимосвязи настойчивости и </w:t>
      </w:r>
      <w:proofErr w:type="spellStart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доказана.</w:t>
      </w:r>
    </w:p>
    <w:p w14:paraId="50B8A4BF" w14:textId="29DD769D" w:rsidR="00A030E8" w:rsidRDefault="0F25521E" w:rsidP="002C7C0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Segoe UI"/>
          <w:sz w:val="28"/>
          <w:szCs w:val="28"/>
        </w:rPr>
      </w:pPr>
      <w:r>
        <w:br w:type="page"/>
      </w:r>
    </w:p>
    <w:p w14:paraId="1E013A9F" w14:textId="77777777" w:rsidR="00920D2E" w:rsidRDefault="00920D2E" w:rsidP="00B80CEA">
      <w:pPr>
        <w:pStyle w:val="paragraph"/>
        <w:spacing w:before="0" w:beforeAutospacing="0" w:after="0" w:afterAutospacing="0" w:line="360" w:lineRule="auto"/>
        <w:jc w:val="center"/>
        <w:textAlignment w:val="baseline"/>
        <w:outlineLvl w:val="0"/>
        <w:rPr>
          <w:rStyle w:val="eop"/>
          <w:color w:val="000000"/>
          <w:sz w:val="28"/>
          <w:szCs w:val="28"/>
        </w:rPr>
      </w:pPr>
      <w:bookmarkStart w:id="13" w:name="_Toc44098484"/>
      <w:r>
        <w:rPr>
          <w:rStyle w:val="normaltextrun"/>
          <w:rFonts w:eastAsiaTheme="majorEastAsia"/>
          <w:b/>
          <w:bCs/>
          <w:color w:val="000000"/>
          <w:sz w:val="28"/>
          <w:szCs w:val="28"/>
        </w:rPr>
        <w:lastRenderedPageBreak/>
        <w:t>Литература</w:t>
      </w:r>
      <w:bookmarkEnd w:id="13"/>
    </w:p>
    <w:p w14:paraId="3032B650" w14:textId="77777777" w:rsidR="00920D2E" w:rsidRDefault="00920D2E" w:rsidP="00920D2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488D8A8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proofErr w:type="spellStart"/>
      <w:r>
        <w:rPr>
          <w:rStyle w:val="spellingerror"/>
          <w:color w:val="000000"/>
          <w:sz w:val="28"/>
          <w:szCs w:val="28"/>
        </w:rPr>
        <w:t>Ахмедзянова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 А. Э. Актуализация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эмпатии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личности средствами </w:t>
      </w:r>
      <w:proofErr w:type="spellStart"/>
      <w:r>
        <w:rPr>
          <w:rStyle w:val="spellingerror"/>
          <w:color w:val="000000"/>
          <w:sz w:val="28"/>
          <w:szCs w:val="28"/>
        </w:rPr>
        <w:t>кинотренинга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 (на примере студентов гуманитарного профиля): </w:t>
      </w:r>
      <w:proofErr w:type="spellStart"/>
      <w:r>
        <w:rPr>
          <w:rStyle w:val="spellingerror"/>
          <w:color w:val="000000"/>
          <w:sz w:val="28"/>
          <w:szCs w:val="28"/>
        </w:rPr>
        <w:t>дисс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. … канд. психол. наук. — Казань, 2011. — 195 с</w:t>
      </w:r>
      <w:r w:rsidRPr="000F230F">
        <w:rPr>
          <w:rStyle w:val="normaltextrun"/>
          <w:rFonts w:eastAsiaTheme="majorEastAsia"/>
          <w:color w:val="000000"/>
          <w:sz w:val="28"/>
          <w:szCs w:val="28"/>
        </w:rPr>
        <w:t>.</w:t>
      </w:r>
      <w:r>
        <w:rPr>
          <w:rStyle w:val="eop"/>
          <w:color w:val="000000"/>
          <w:sz w:val="28"/>
          <w:szCs w:val="28"/>
        </w:rPr>
        <w:t> </w:t>
      </w:r>
    </w:p>
    <w:p w14:paraId="30EC6459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>Барабаш О. Б. О некоторых трудностях в реализации настойчивости студентов. // Формирование и развитие личности. - М.: Ин-т молодежи, 1992. - С.23-25</w:t>
      </w:r>
      <w:r>
        <w:rPr>
          <w:rStyle w:val="eop"/>
          <w:color w:val="000000"/>
          <w:sz w:val="28"/>
          <w:szCs w:val="28"/>
        </w:rPr>
        <w:t> </w:t>
      </w:r>
    </w:p>
    <w:p w14:paraId="77D27076" w14:textId="77777777" w:rsidR="00920D2E" w:rsidRPr="006B7D9F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>Баранова С. В. Особенности соотношения настойчивости с личностными характеристиками студентов. </w:t>
      </w:r>
      <w:proofErr w:type="spellStart"/>
      <w:r>
        <w:rPr>
          <w:rStyle w:val="spellingerror"/>
          <w:color w:val="000000"/>
          <w:sz w:val="28"/>
          <w:szCs w:val="28"/>
        </w:rPr>
        <w:t>Дисс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. … канд. психол. наук. М., 2015</w:t>
      </w:r>
      <w:r>
        <w:rPr>
          <w:rStyle w:val="eop"/>
          <w:color w:val="000000"/>
          <w:sz w:val="28"/>
          <w:szCs w:val="28"/>
        </w:rPr>
        <w:t> </w:t>
      </w:r>
    </w:p>
    <w:p w14:paraId="5F315FAB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proofErr w:type="spellStart"/>
      <w:r>
        <w:rPr>
          <w:rStyle w:val="spellingerror"/>
          <w:color w:val="000000"/>
          <w:sz w:val="28"/>
          <w:szCs w:val="28"/>
        </w:rPr>
        <w:t>Басин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 Е. Я. Творчество и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эмпатия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. //Вопросы философии. 2007. №2., 46</w:t>
      </w:r>
      <w:r>
        <w:rPr>
          <w:rStyle w:val="eop"/>
          <w:color w:val="000000"/>
          <w:sz w:val="28"/>
          <w:szCs w:val="28"/>
        </w:rPr>
        <w:t> </w:t>
      </w:r>
    </w:p>
    <w:p w14:paraId="04300641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>Бойко В. В. Энергия эмоций в общении. Взгляд на себя и на других / В. В. Бойко. - М.: "Филин", 1996.- 472 с.</w:t>
      </w:r>
      <w:r>
        <w:rPr>
          <w:rStyle w:val="eop"/>
          <w:color w:val="000000"/>
          <w:sz w:val="28"/>
          <w:szCs w:val="28"/>
        </w:rPr>
        <w:t> </w:t>
      </w:r>
    </w:p>
    <w:p w14:paraId="416CAB01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 xml:space="preserve">Большой психологический словарь. Сост. Мещеряков Б., Зинченко В.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Олма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-пресс. 2004</w:t>
      </w:r>
      <w:r>
        <w:rPr>
          <w:rStyle w:val="eop"/>
          <w:color w:val="000000"/>
          <w:sz w:val="28"/>
          <w:szCs w:val="28"/>
        </w:rPr>
        <w:t> </w:t>
      </w:r>
    </w:p>
    <w:p w14:paraId="00E91278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proofErr w:type="spellStart"/>
      <w:r>
        <w:rPr>
          <w:rStyle w:val="spellingerror"/>
          <w:color w:val="000000"/>
          <w:sz w:val="28"/>
          <w:szCs w:val="28"/>
        </w:rPr>
        <w:t>Будрейка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 Н.Н. Проявления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гендера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в личностных свойствах (на примере настойчивости) // Комплексные исследования свойств </w:t>
      </w:r>
      <w:proofErr w:type="spellStart"/>
      <w:r>
        <w:rPr>
          <w:rStyle w:val="spellingerror"/>
          <w:color w:val="000000"/>
          <w:sz w:val="28"/>
          <w:szCs w:val="28"/>
        </w:rPr>
        <w:t>ли</w:t>
      </w:r>
      <w:proofErr w:type="gramStart"/>
      <w:r>
        <w:rPr>
          <w:rStyle w:val="spellingerror"/>
          <w:color w:val="000000"/>
          <w:sz w:val="28"/>
          <w:szCs w:val="28"/>
        </w:rPr>
        <w:t>ч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-</w:t>
      </w:r>
      <w:proofErr w:type="gramEnd"/>
      <w:r>
        <w:rPr>
          <w:rStyle w:val="normaltextrun"/>
          <w:rFonts w:eastAsiaTheme="majorEastAsia"/>
          <w:color w:val="000000"/>
          <w:sz w:val="28"/>
          <w:szCs w:val="28"/>
        </w:rPr>
        <w:t> </w:t>
      </w:r>
      <w:proofErr w:type="spellStart"/>
      <w:r>
        <w:rPr>
          <w:rStyle w:val="spellingerror"/>
          <w:color w:val="000000"/>
          <w:sz w:val="28"/>
          <w:szCs w:val="28"/>
        </w:rPr>
        <w:t>ности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: научная школа А.И. Крупнова: сборник научных статей, по- священный 70-летию А.И. Крупнова. М.: РУДН, 2009. С. 147-161.</w:t>
      </w:r>
      <w:r>
        <w:rPr>
          <w:rStyle w:val="eop"/>
          <w:color w:val="000000"/>
          <w:sz w:val="28"/>
          <w:szCs w:val="28"/>
        </w:rPr>
        <w:t> </w:t>
      </w:r>
    </w:p>
    <w:p w14:paraId="0876358D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proofErr w:type="spellStart"/>
      <w:r>
        <w:rPr>
          <w:rStyle w:val="spellingerror"/>
          <w:color w:val="000000"/>
          <w:sz w:val="28"/>
          <w:szCs w:val="28"/>
        </w:rPr>
        <w:t>Буравцова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 Н.В. Взаимосвязь структурно-содержательных характеристик психологического пространства личности и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эмпатии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: </w:t>
      </w:r>
      <w:proofErr w:type="spellStart"/>
      <w:r>
        <w:rPr>
          <w:rStyle w:val="spellingerror"/>
          <w:color w:val="000000"/>
          <w:sz w:val="28"/>
          <w:szCs w:val="28"/>
        </w:rPr>
        <w:t>дисс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. … канд. психол. наук. —  </w:t>
      </w:r>
      <w:proofErr w:type="gramStart"/>
      <w:r>
        <w:rPr>
          <w:rStyle w:val="normaltextrun"/>
          <w:rFonts w:eastAsiaTheme="majorEastAsia"/>
          <w:color w:val="000000"/>
          <w:sz w:val="28"/>
          <w:szCs w:val="28"/>
        </w:rPr>
        <w:t>Новосибирск, 2011. – 180</w:t>
      </w:r>
      <w:r>
        <w:rPr>
          <w:rStyle w:val="contextualspellingandgrammarerror"/>
          <w:color w:val="000000"/>
          <w:sz w:val="28"/>
          <w:szCs w:val="28"/>
        </w:rPr>
        <w:t>с.</w:t>
      </w:r>
      <w:r>
        <w:rPr>
          <w:rStyle w:val="normaltextrun"/>
          <w:rFonts w:eastAsiaTheme="majorEastAsia"/>
          <w:color w:val="000000"/>
          <w:sz w:val="28"/>
          <w:szCs w:val="28"/>
        </w:rPr>
        <w:t>]</w:t>
      </w:r>
      <w:r>
        <w:rPr>
          <w:rStyle w:val="eop"/>
          <w:color w:val="000000"/>
          <w:sz w:val="28"/>
          <w:szCs w:val="28"/>
        </w:rPr>
        <w:t> </w:t>
      </w:r>
      <w:proofErr w:type="gramEnd"/>
    </w:p>
    <w:p w14:paraId="39F11F4B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proofErr w:type="spellStart"/>
      <w:r>
        <w:rPr>
          <w:rStyle w:val="spellingerror"/>
          <w:color w:val="000000"/>
          <w:sz w:val="28"/>
          <w:szCs w:val="28"/>
        </w:rPr>
        <w:t>Бутовская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 М. Л. Антропология пола. - М.: </w:t>
      </w:r>
      <w:proofErr w:type="spellStart"/>
      <w:r>
        <w:rPr>
          <w:rStyle w:val="spellingerror"/>
          <w:color w:val="000000"/>
          <w:sz w:val="28"/>
          <w:szCs w:val="28"/>
        </w:rPr>
        <w:t>ЛитРес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, 2013. - 360 С.</w:t>
      </w:r>
      <w:r>
        <w:rPr>
          <w:rStyle w:val="eop"/>
          <w:color w:val="000000"/>
          <w:sz w:val="28"/>
          <w:szCs w:val="28"/>
        </w:rPr>
        <w:t> </w:t>
      </w:r>
    </w:p>
    <w:p w14:paraId="724A40A5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proofErr w:type="spellStart"/>
      <w:r>
        <w:rPr>
          <w:rStyle w:val="spellingerror"/>
          <w:color w:val="000000"/>
          <w:sz w:val="28"/>
          <w:szCs w:val="28"/>
        </w:rPr>
        <w:lastRenderedPageBreak/>
        <w:t>Ванершот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 Г.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Эмпатия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как совокупность микропроцессов // К.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Роджерс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и его последователи: психотерапия на пороге XXI века (под ред. Д. </w:t>
      </w:r>
      <w:proofErr w:type="spellStart"/>
      <w:r>
        <w:rPr>
          <w:rStyle w:val="spellingerror"/>
          <w:color w:val="000000"/>
          <w:sz w:val="28"/>
          <w:szCs w:val="28"/>
        </w:rPr>
        <w:t>Брэзиера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). М., «</w:t>
      </w:r>
      <w:proofErr w:type="spellStart"/>
      <w:r>
        <w:rPr>
          <w:rStyle w:val="spellingerror"/>
          <w:color w:val="000000"/>
          <w:sz w:val="28"/>
          <w:szCs w:val="28"/>
        </w:rPr>
        <w:t>Когито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-центр», 2005</w:t>
      </w:r>
      <w:r>
        <w:rPr>
          <w:rStyle w:val="contextualspellingandgrammarerror"/>
          <w:color w:val="000000"/>
          <w:sz w:val="28"/>
          <w:szCs w:val="28"/>
        </w:rPr>
        <w:t>.,  99</w:t>
      </w:r>
      <w:r>
        <w:rPr>
          <w:rStyle w:val="eop"/>
          <w:color w:val="000000"/>
          <w:sz w:val="28"/>
          <w:szCs w:val="28"/>
        </w:rPr>
        <w:t> </w:t>
      </w:r>
      <w:r>
        <w:rPr>
          <w:rStyle w:val="eop"/>
          <w:rFonts w:eastAsiaTheme="majorEastAsia"/>
          <w:color w:val="000000"/>
          <w:sz w:val="28"/>
          <w:szCs w:val="28"/>
        </w:rPr>
        <w:t>с.</w:t>
      </w:r>
    </w:p>
    <w:p w14:paraId="259EEB89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 xml:space="preserve">Вартанян В.М.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Эмпатия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в структуре индивидуально-</w:t>
      </w:r>
      <w:proofErr w:type="spellStart"/>
      <w:r>
        <w:rPr>
          <w:rStyle w:val="spellingerror"/>
          <w:color w:val="000000"/>
          <w:sz w:val="28"/>
          <w:szCs w:val="28"/>
        </w:rPr>
        <w:t>психотипологических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 особенностей личности: </w:t>
      </w:r>
      <w:proofErr w:type="spellStart"/>
      <w:r>
        <w:rPr>
          <w:rStyle w:val="spellingerror"/>
          <w:color w:val="000000"/>
          <w:sz w:val="28"/>
          <w:szCs w:val="28"/>
        </w:rPr>
        <w:t>дисс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. … канд. психол. наук. — </w:t>
      </w:r>
      <w:proofErr w:type="gramStart"/>
      <w:r>
        <w:rPr>
          <w:rStyle w:val="normaltextrun"/>
          <w:rFonts w:eastAsiaTheme="majorEastAsia"/>
          <w:color w:val="000000"/>
          <w:sz w:val="28"/>
          <w:szCs w:val="28"/>
        </w:rPr>
        <w:t>Ставрополь, 2007. — 172 с.]</w:t>
      </w:r>
      <w:r>
        <w:rPr>
          <w:rStyle w:val="eop"/>
          <w:color w:val="000000"/>
          <w:sz w:val="28"/>
          <w:szCs w:val="28"/>
        </w:rPr>
        <w:t> </w:t>
      </w:r>
      <w:proofErr w:type="gramEnd"/>
    </w:p>
    <w:p w14:paraId="5CBEA855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> </w:t>
      </w:r>
      <w:proofErr w:type="spellStart"/>
      <w:r>
        <w:rPr>
          <w:rStyle w:val="spellingerror"/>
          <w:color w:val="000000"/>
          <w:sz w:val="28"/>
          <w:szCs w:val="28"/>
        </w:rPr>
        <w:t>Вилюнас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 В. К. Психологические механизмы мотивации </w:t>
      </w:r>
      <w:r>
        <w:rPr>
          <w:rStyle w:val="contextualspellingandgrammarerror"/>
          <w:color w:val="000000"/>
          <w:sz w:val="28"/>
          <w:szCs w:val="28"/>
        </w:rPr>
        <w:t>человека.-</w:t>
      </w:r>
      <w:r>
        <w:rPr>
          <w:rStyle w:val="normaltextrun"/>
          <w:rFonts w:eastAsiaTheme="majorEastAsia"/>
          <w:color w:val="000000"/>
          <w:sz w:val="28"/>
          <w:szCs w:val="28"/>
        </w:rPr>
        <w:t> М.: МГУ, 1998. - 288С.</w:t>
      </w:r>
      <w:r>
        <w:rPr>
          <w:rStyle w:val="eop"/>
          <w:color w:val="000000"/>
          <w:sz w:val="28"/>
          <w:szCs w:val="28"/>
        </w:rPr>
        <w:t> </w:t>
      </w:r>
    </w:p>
    <w:p w14:paraId="194C9C3F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>Высоцкий А. И. К развитию настойчивости у подростков // Проблемы психологии воли: материалы IV научной </w:t>
      </w:r>
      <w:r>
        <w:rPr>
          <w:rStyle w:val="contextualspellingandgrammarerror"/>
          <w:color w:val="000000"/>
          <w:sz w:val="28"/>
          <w:szCs w:val="28"/>
        </w:rPr>
        <w:t>конференции.-</w:t>
      </w:r>
      <w:r>
        <w:rPr>
          <w:rStyle w:val="normaltextrun"/>
          <w:rFonts w:eastAsiaTheme="majorEastAsia"/>
          <w:color w:val="000000"/>
          <w:sz w:val="28"/>
          <w:szCs w:val="28"/>
        </w:rPr>
        <w:t> Рязань, 1974. -С. 100-102</w:t>
      </w:r>
      <w:r>
        <w:rPr>
          <w:rStyle w:val="eop"/>
          <w:color w:val="000000"/>
          <w:sz w:val="28"/>
          <w:szCs w:val="28"/>
        </w:rPr>
        <w:t> </w:t>
      </w:r>
    </w:p>
    <w:p w14:paraId="2B12EEC9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>Гаврилова Т. П. Анализ </w:t>
      </w:r>
      <w:proofErr w:type="spellStart"/>
      <w:r>
        <w:rPr>
          <w:rStyle w:val="spellingerror"/>
          <w:color w:val="000000"/>
          <w:sz w:val="28"/>
          <w:szCs w:val="28"/>
        </w:rPr>
        <w:t>эмпатийных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 переживаний младших школьников и младших подростков // Психология межличностного познания. М., «Педагогика», 2011.,89</w:t>
      </w:r>
      <w:r>
        <w:rPr>
          <w:rStyle w:val="eop"/>
          <w:color w:val="000000"/>
          <w:sz w:val="28"/>
          <w:szCs w:val="28"/>
        </w:rPr>
        <w:t> </w:t>
      </w:r>
    </w:p>
    <w:p w14:paraId="105F5CF4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 xml:space="preserve">Гаврилова Т. П. Понятие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эмпатии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в зарубежной психологии / Т. П. Гаврилова // Вопросы психологии. 1975. №2. С.147.</w:t>
      </w:r>
      <w:r>
        <w:rPr>
          <w:rStyle w:val="eop"/>
          <w:color w:val="000000"/>
          <w:sz w:val="28"/>
          <w:szCs w:val="28"/>
        </w:rPr>
        <w:t> </w:t>
      </w:r>
    </w:p>
    <w:p w14:paraId="357DBE81" w14:textId="77777777" w:rsidR="00920D2E" w:rsidRPr="00883DEA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eastAsiaTheme="majorEastAsia" w:hAnsi="Calibri" w:cs="Segoe UI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 xml:space="preserve">Гаврилова Т. П.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Эмпатия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и ее особенности у детей младшего и среднего дошкольного возраста. </w:t>
      </w:r>
      <w:proofErr w:type="spellStart"/>
      <w:r>
        <w:rPr>
          <w:rStyle w:val="spellingerror"/>
          <w:color w:val="000000"/>
          <w:sz w:val="28"/>
          <w:szCs w:val="28"/>
        </w:rPr>
        <w:t>Дисс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. ... канд. психол. наук. - М.: 1977.</w:t>
      </w:r>
      <w:r>
        <w:rPr>
          <w:rStyle w:val="eop"/>
          <w:color w:val="000000"/>
          <w:sz w:val="28"/>
          <w:szCs w:val="28"/>
        </w:rPr>
        <w:t> </w:t>
      </w:r>
    </w:p>
    <w:p w14:paraId="340227BE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>Дронов В.М. Соотношение свойств темперамента с различными переменными настойчивости: </w:t>
      </w:r>
      <w:proofErr w:type="spellStart"/>
      <w:r>
        <w:rPr>
          <w:rStyle w:val="spellingerror"/>
          <w:color w:val="000000"/>
          <w:sz w:val="28"/>
          <w:szCs w:val="28"/>
        </w:rPr>
        <w:t>дис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. … канд. психол. наук. М., 2007</w:t>
      </w:r>
      <w:r>
        <w:rPr>
          <w:rStyle w:val="eop"/>
          <w:color w:val="000000"/>
          <w:sz w:val="28"/>
          <w:szCs w:val="28"/>
        </w:rPr>
        <w:t> </w:t>
      </w:r>
    </w:p>
    <w:p w14:paraId="51BB656F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proofErr w:type="spellStart"/>
      <w:r>
        <w:rPr>
          <w:rStyle w:val="spellingerror"/>
          <w:color w:val="000000"/>
          <w:sz w:val="28"/>
          <w:szCs w:val="28"/>
        </w:rPr>
        <w:t>Зиньковская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 С. М. Рисковать профессионально. Системный взгляд на проблему человеческого фактора в опасных профессиях: Монография. - Екатеринбург, 2006. -514 с. </w:t>
      </w:r>
      <w:r>
        <w:rPr>
          <w:rStyle w:val="eop"/>
          <w:color w:val="000000"/>
          <w:sz w:val="28"/>
          <w:szCs w:val="28"/>
        </w:rPr>
        <w:t> </w:t>
      </w:r>
    </w:p>
    <w:p w14:paraId="1D2F431F" w14:textId="77777777" w:rsidR="00920D2E" w:rsidRPr="002F2D32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eastAsiaTheme="majorEastAsia" w:hAnsi="Calibri" w:cs="Segoe UI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>Иванников В. А. Психологические механизмы волевой регуляции, М.-1991</w:t>
      </w:r>
      <w:r>
        <w:rPr>
          <w:rStyle w:val="eop"/>
          <w:color w:val="000000"/>
          <w:sz w:val="28"/>
          <w:szCs w:val="28"/>
        </w:rPr>
        <w:t> </w:t>
      </w:r>
    </w:p>
    <w:p w14:paraId="392EB00A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r>
        <w:rPr>
          <w:rStyle w:val="eop"/>
          <w:rFonts w:eastAsiaTheme="majorEastAsia"/>
          <w:color w:val="000000"/>
          <w:sz w:val="28"/>
          <w:szCs w:val="28"/>
        </w:rPr>
        <w:t xml:space="preserve"> </w:t>
      </w:r>
      <w:proofErr w:type="spellStart"/>
      <w:r>
        <w:rPr>
          <w:rStyle w:val="eop"/>
          <w:rFonts w:eastAsiaTheme="majorEastAsia"/>
          <w:color w:val="000000"/>
          <w:sz w:val="28"/>
          <w:szCs w:val="28"/>
        </w:rPr>
        <w:t>Ильн</w:t>
      </w:r>
      <w:proofErr w:type="spellEnd"/>
      <w:r>
        <w:rPr>
          <w:rStyle w:val="eop"/>
          <w:rFonts w:eastAsiaTheme="majorEastAsia"/>
          <w:color w:val="000000"/>
          <w:sz w:val="28"/>
          <w:szCs w:val="28"/>
        </w:rPr>
        <w:t xml:space="preserve"> Е. П. Мотивация и мотивы. – СПб</w:t>
      </w:r>
      <w:proofErr w:type="gramStart"/>
      <w:r>
        <w:rPr>
          <w:rStyle w:val="eop"/>
          <w:rFonts w:eastAsiaTheme="majorEastAsia"/>
          <w:color w:val="000000"/>
          <w:sz w:val="28"/>
          <w:szCs w:val="28"/>
        </w:rPr>
        <w:t xml:space="preserve">.: </w:t>
      </w:r>
      <w:proofErr w:type="gramEnd"/>
      <w:r>
        <w:rPr>
          <w:rStyle w:val="eop"/>
          <w:rFonts w:eastAsiaTheme="majorEastAsia"/>
          <w:color w:val="000000"/>
          <w:sz w:val="28"/>
          <w:szCs w:val="28"/>
        </w:rPr>
        <w:t>Питер, 2003 – 512 с.</w:t>
      </w:r>
    </w:p>
    <w:p w14:paraId="4F2436D0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 xml:space="preserve">Ильин Е. П. Пол и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гендер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// СПб</w:t>
      </w:r>
      <w:proofErr w:type="gramStart"/>
      <w:r>
        <w:rPr>
          <w:rStyle w:val="normaltextrun"/>
          <w:rFonts w:eastAsiaTheme="majorEastAsia"/>
          <w:color w:val="000000"/>
          <w:sz w:val="28"/>
          <w:szCs w:val="28"/>
        </w:rPr>
        <w:t>., “</w:t>
      </w:r>
      <w:proofErr w:type="gramEnd"/>
      <w:r>
        <w:rPr>
          <w:rStyle w:val="normaltextrun"/>
          <w:rFonts w:eastAsiaTheme="majorEastAsia"/>
          <w:color w:val="000000"/>
          <w:sz w:val="28"/>
          <w:szCs w:val="28"/>
        </w:rPr>
        <w:t>Питер”, 2010</w:t>
      </w:r>
      <w:r>
        <w:rPr>
          <w:rStyle w:val="eop"/>
          <w:color w:val="000000"/>
          <w:sz w:val="28"/>
          <w:szCs w:val="28"/>
        </w:rPr>
        <w:t> </w:t>
      </w:r>
    </w:p>
    <w:p w14:paraId="3B57B8D5" w14:textId="77777777" w:rsidR="00920D2E" w:rsidRPr="00320A9C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eastAsiaTheme="majorEastAsia" w:hAnsi="Calibri" w:cs="Segoe UI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lastRenderedPageBreak/>
        <w:t>Ильин Е. П. Психология </w:t>
      </w:r>
      <w:r>
        <w:rPr>
          <w:rStyle w:val="contextualspellingandgrammarerror"/>
          <w:color w:val="000000"/>
          <w:sz w:val="28"/>
          <w:szCs w:val="28"/>
        </w:rPr>
        <w:t>воли.-</w:t>
      </w:r>
      <w:r>
        <w:rPr>
          <w:rStyle w:val="normaltextrun"/>
          <w:rFonts w:eastAsiaTheme="majorEastAsia"/>
          <w:color w:val="000000"/>
          <w:sz w:val="28"/>
          <w:szCs w:val="28"/>
        </w:rPr>
        <w:t> СПб</w:t>
      </w:r>
      <w:proofErr w:type="gramStart"/>
      <w:r>
        <w:rPr>
          <w:rStyle w:val="normaltextrun"/>
          <w:rFonts w:eastAsiaTheme="majorEastAsia"/>
          <w:color w:val="000000"/>
          <w:sz w:val="28"/>
          <w:szCs w:val="28"/>
        </w:rPr>
        <w:t xml:space="preserve">.: </w:t>
      </w:r>
      <w:proofErr w:type="gramEnd"/>
      <w:r>
        <w:rPr>
          <w:rStyle w:val="normaltextrun"/>
          <w:rFonts w:eastAsiaTheme="majorEastAsia"/>
          <w:color w:val="000000"/>
          <w:sz w:val="28"/>
          <w:szCs w:val="28"/>
        </w:rPr>
        <w:t>Питер, 2000.-288С</w:t>
      </w:r>
      <w:r>
        <w:rPr>
          <w:rStyle w:val="eop"/>
          <w:color w:val="000000"/>
          <w:sz w:val="28"/>
          <w:szCs w:val="28"/>
        </w:rPr>
        <w:t> </w:t>
      </w:r>
    </w:p>
    <w:p w14:paraId="2F5A931B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r>
        <w:rPr>
          <w:rStyle w:val="eop"/>
          <w:rFonts w:eastAsiaTheme="majorEastAsia"/>
          <w:color w:val="000000"/>
          <w:sz w:val="28"/>
          <w:szCs w:val="28"/>
        </w:rPr>
        <w:t xml:space="preserve"> Каргина Н. В. Сравнительное исследование любознательности, </w:t>
      </w:r>
      <w:proofErr w:type="spellStart"/>
      <w:r>
        <w:rPr>
          <w:rStyle w:val="eop"/>
          <w:rFonts w:eastAsiaTheme="majorEastAsia"/>
          <w:color w:val="000000"/>
          <w:sz w:val="28"/>
          <w:szCs w:val="28"/>
        </w:rPr>
        <w:t>настойчивоти</w:t>
      </w:r>
      <w:proofErr w:type="spellEnd"/>
      <w:r>
        <w:rPr>
          <w:rStyle w:val="eop"/>
          <w:rFonts w:eastAsiaTheme="majorEastAsia"/>
          <w:color w:val="000000"/>
          <w:sz w:val="28"/>
          <w:szCs w:val="28"/>
        </w:rPr>
        <w:t xml:space="preserve"> и общительности студентов. </w:t>
      </w:r>
      <w:proofErr w:type="spellStart"/>
      <w:r>
        <w:rPr>
          <w:rStyle w:val="eop"/>
          <w:rFonts w:eastAsiaTheme="majorEastAsia"/>
          <w:color w:val="000000"/>
          <w:sz w:val="28"/>
          <w:szCs w:val="28"/>
        </w:rPr>
        <w:t>Дисс</w:t>
      </w:r>
      <w:proofErr w:type="spellEnd"/>
      <w:r>
        <w:rPr>
          <w:rStyle w:val="eop"/>
          <w:rFonts w:eastAsiaTheme="majorEastAsia"/>
          <w:color w:val="000000"/>
          <w:sz w:val="28"/>
          <w:szCs w:val="28"/>
        </w:rPr>
        <w:t>…. канд. психол. наук. – М.: 2005.-170 с.</w:t>
      </w:r>
    </w:p>
    <w:p w14:paraId="40CA307A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>Ковалев А. Г. Психология личности. - М., 1970.</w:t>
      </w:r>
      <w:r>
        <w:rPr>
          <w:rStyle w:val="eop"/>
          <w:color w:val="000000"/>
          <w:sz w:val="28"/>
          <w:szCs w:val="28"/>
        </w:rPr>
        <w:t> </w:t>
      </w:r>
    </w:p>
    <w:p w14:paraId="27B27E9B" w14:textId="77777777" w:rsidR="00920D2E" w:rsidRPr="00320A9C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eastAsiaTheme="majorEastAsia" w:hAnsi="Calibri" w:cs="Segoe UI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 xml:space="preserve">Козина А.В. Процесс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эмпатии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как эмоциональный фон педагогического общения // Материалы VII региональной научно-технической конференции «Вузовская наука – Северо-Кавказскому региону». - Ставрополь: </w:t>
      </w:r>
      <w:proofErr w:type="spellStart"/>
      <w:proofErr w:type="gramStart"/>
      <w:r>
        <w:rPr>
          <w:rStyle w:val="spellingerror"/>
          <w:color w:val="000000"/>
          <w:sz w:val="28"/>
          <w:szCs w:val="28"/>
        </w:rPr>
        <w:t>СевКавГТУ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, 2003. – 187 с.]</w:t>
      </w:r>
      <w:r>
        <w:rPr>
          <w:rStyle w:val="eop"/>
          <w:color w:val="000000"/>
          <w:sz w:val="28"/>
          <w:szCs w:val="28"/>
        </w:rPr>
        <w:t> </w:t>
      </w:r>
      <w:proofErr w:type="gramEnd"/>
    </w:p>
    <w:p w14:paraId="05AFC253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r>
        <w:rPr>
          <w:rStyle w:val="eop"/>
          <w:rFonts w:eastAsiaTheme="majorEastAsia"/>
          <w:color w:val="000000"/>
          <w:sz w:val="28"/>
          <w:szCs w:val="28"/>
        </w:rPr>
        <w:t xml:space="preserve"> Конорева Т. С. Индивидуальные различия в динамических характеристиках настойчивого поведения младших школьников. – В кн.: Вопросы психологии активности и </w:t>
      </w:r>
      <w:proofErr w:type="spellStart"/>
      <w:r>
        <w:rPr>
          <w:rStyle w:val="eop"/>
          <w:rFonts w:eastAsiaTheme="majorEastAsia"/>
          <w:color w:val="000000"/>
          <w:sz w:val="28"/>
          <w:szCs w:val="28"/>
        </w:rPr>
        <w:t>саморегуляции</w:t>
      </w:r>
      <w:proofErr w:type="spellEnd"/>
      <w:r>
        <w:rPr>
          <w:rStyle w:val="eop"/>
          <w:rFonts w:eastAsiaTheme="majorEastAsia"/>
          <w:color w:val="000000"/>
          <w:sz w:val="28"/>
          <w:szCs w:val="28"/>
        </w:rPr>
        <w:t xml:space="preserve"> личности. – Свердловск, 1976.- С. 56-60.</w:t>
      </w:r>
    </w:p>
    <w:p w14:paraId="42BE9E9A" w14:textId="77777777" w:rsidR="00920D2E" w:rsidRPr="004E1B62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eastAsiaTheme="majorEastAsia" w:hAnsi="Calibri" w:cs="Segoe UI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 xml:space="preserve">Конорева Т. С. Изучение динамических характеристик настойчивости в разных условиях деятельности // Вопросы психофизиологии активности и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саморегуляции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личности. - Свердловск: СГПИ, 1978. - С. 38-46.</w:t>
      </w:r>
      <w:r>
        <w:rPr>
          <w:rStyle w:val="eop"/>
          <w:color w:val="000000"/>
          <w:sz w:val="28"/>
          <w:szCs w:val="28"/>
        </w:rPr>
        <w:t> </w:t>
      </w:r>
    </w:p>
    <w:p w14:paraId="25D7597B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r>
        <w:rPr>
          <w:rStyle w:val="eop"/>
          <w:rFonts w:eastAsiaTheme="majorEastAsia"/>
          <w:color w:val="000000"/>
          <w:sz w:val="28"/>
          <w:szCs w:val="28"/>
        </w:rPr>
        <w:t xml:space="preserve"> Конорева Т. С., Крупнов А. И. Динамические характеристики настойчивости личности как показатель активности и их соотношение // О стимуляции активности учащихся к учебной деятельности. – Целиноград: 1976.- С.11-12.</w:t>
      </w:r>
    </w:p>
    <w:p w14:paraId="51908DDD" w14:textId="77777777" w:rsidR="00920D2E" w:rsidRPr="00A019FB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eastAsiaTheme="majorEastAsia" w:hAnsi="Calibri" w:cs="Segoe UI"/>
          <w:sz w:val="28"/>
          <w:szCs w:val="28"/>
        </w:rPr>
      </w:pPr>
      <w:proofErr w:type="spellStart"/>
      <w:r>
        <w:rPr>
          <w:rStyle w:val="spellingerror"/>
          <w:color w:val="000000"/>
          <w:sz w:val="28"/>
          <w:szCs w:val="28"/>
        </w:rPr>
        <w:t>Корсини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 Р., Ауэрбах А. Психологическая энциклопедия. - СПб</w:t>
      </w:r>
      <w:proofErr w:type="gramStart"/>
      <w:r>
        <w:rPr>
          <w:rStyle w:val="normaltextrun"/>
          <w:rFonts w:eastAsiaTheme="majorEastAsia"/>
          <w:color w:val="000000"/>
          <w:sz w:val="28"/>
          <w:szCs w:val="28"/>
        </w:rPr>
        <w:t xml:space="preserve">.: </w:t>
      </w:r>
      <w:proofErr w:type="gramEnd"/>
      <w:r>
        <w:rPr>
          <w:rStyle w:val="normaltextrun"/>
          <w:rFonts w:eastAsiaTheme="majorEastAsia"/>
          <w:color w:val="000000"/>
          <w:sz w:val="28"/>
          <w:szCs w:val="28"/>
        </w:rPr>
        <w:t>Питер, 2006.</w:t>
      </w:r>
      <w:r>
        <w:rPr>
          <w:rStyle w:val="eop"/>
          <w:color w:val="000000"/>
          <w:sz w:val="28"/>
          <w:szCs w:val="28"/>
        </w:rPr>
        <w:t> </w:t>
      </w:r>
    </w:p>
    <w:p w14:paraId="319F2A62" w14:textId="77777777" w:rsidR="00920D2E" w:rsidRPr="00A019FB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rStyle w:val="eop"/>
          <w:rFonts w:eastAsiaTheme="majorEastAsia"/>
          <w:color w:val="000000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Крупнов</w:t>
      </w:r>
      <w:r w:rsidRPr="00A019FB">
        <w:rPr>
          <w:sz w:val="28"/>
          <w:szCs w:val="28"/>
          <w:shd w:val="clear" w:color="auto" w:fill="FFFFFF"/>
        </w:rPr>
        <w:t xml:space="preserve"> А. И. Диагностика свойств личности и индивидуальности. — М., 1993. — 77 с.</w:t>
      </w:r>
    </w:p>
    <w:p w14:paraId="4229B5F0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> Крупнов А. И. Комплексные исследования свойств личности: теория и </w:t>
      </w:r>
      <w:r>
        <w:rPr>
          <w:rStyle w:val="contextualspellingandgrammarerror"/>
          <w:color w:val="000000"/>
          <w:sz w:val="28"/>
          <w:szCs w:val="28"/>
        </w:rPr>
        <w:t>практика</w:t>
      </w:r>
      <w:proofErr w:type="gramStart"/>
      <w:r>
        <w:rPr>
          <w:rStyle w:val="contextualspellingandgrammarerror"/>
          <w:color w:val="000000"/>
          <w:sz w:val="28"/>
          <w:szCs w:val="28"/>
        </w:rPr>
        <w:t xml:space="preserve"> :</w:t>
      </w:r>
      <w:proofErr w:type="gramEnd"/>
      <w:r>
        <w:rPr>
          <w:rStyle w:val="normaltextrun"/>
          <w:rFonts w:eastAsiaTheme="majorEastAsia"/>
          <w:color w:val="000000"/>
          <w:sz w:val="28"/>
          <w:szCs w:val="28"/>
        </w:rPr>
        <w:t> учебное пособие / А. И. Крупнов, И. А. Новикова, Д. А. Шляхта. – Москва: РУДН, 2017. – 220 с.</w:t>
      </w:r>
      <w:r>
        <w:rPr>
          <w:rStyle w:val="eop"/>
          <w:color w:val="000000"/>
          <w:sz w:val="28"/>
          <w:szCs w:val="28"/>
        </w:rPr>
        <w:t> </w:t>
      </w:r>
    </w:p>
    <w:p w14:paraId="553584D7" w14:textId="77777777" w:rsidR="00920D2E" w:rsidRPr="00B0198A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eastAsiaTheme="majorEastAsia" w:hAnsi="Calibri" w:cs="Segoe UI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lastRenderedPageBreak/>
        <w:t>Крупнов А. И. Психологическая природа различных составляющих черт характера. // Вест. РГНФ № 2. М.: 1997. С. 130-133.</w:t>
      </w:r>
      <w:r>
        <w:rPr>
          <w:rStyle w:val="eop"/>
          <w:color w:val="000000"/>
          <w:sz w:val="28"/>
          <w:szCs w:val="28"/>
        </w:rPr>
        <w:t> </w:t>
      </w:r>
    </w:p>
    <w:p w14:paraId="0135FEFB" w14:textId="77777777" w:rsidR="00920D2E" w:rsidRPr="00B0198A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eastAsiaTheme="majorEastAsia" w:hAnsi="Calibri" w:cs="Segoe UI"/>
          <w:sz w:val="28"/>
          <w:szCs w:val="28"/>
        </w:rPr>
      </w:pPr>
      <w:r w:rsidRPr="00B0198A">
        <w:rPr>
          <w:color w:val="000000" w:themeColor="text1"/>
          <w:sz w:val="28"/>
          <w:szCs w:val="28"/>
        </w:rPr>
        <w:t>Крупнов А.И. Системно-диспозиционный подход к изучению личности и ее свойств // Вестник РУДН. Серия: Психология и педагогика. 2006. № 3. – 63-73 с.</w:t>
      </w:r>
    </w:p>
    <w:p w14:paraId="0F83929E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r>
        <w:rPr>
          <w:rStyle w:val="eop"/>
          <w:rFonts w:eastAsiaTheme="majorEastAsia"/>
          <w:color w:val="000000"/>
          <w:sz w:val="28"/>
          <w:szCs w:val="28"/>
        </w:rPr>
        <w:t xml:space="preserve"> Крупнов А. И. Целостно – функциональный подход к анализу индивидуальных проявлений активности человека // Психология и психофизиология индивидуальных различий в активности и </w:t>
      </w:r>
      <w:proofErr w:type="spellStart"/>
      <w:r>
        <w:rPr>
          <w:rStyle w:val="eop"/>
          <w:rFonts w:eastAsiaTheme="majorEastAsia"/>
          <w:color w:val="000000"/>
          <w:sz w:val="28"/>
          <w:szCs w:val="28"/>
        </w:rPr>
        <w:t>саморегуляции</w:t>
      </w:r>
      <w:proofErr w:type="spellEnd"/>
      <w:r>
        <w:rPr>
          <w:rStyle w:val="eop"/>
          <w:rFonts w:eastAsiaTheme="majorEastAsia"/>
          <w:color w:val="000000"/>
          <w:sz w:val="28"/>
          <w:szCs w:val="28"/>
        </w:rPr>
        <w:t xml:space="preserve"> поведения человека. – Свердловск: СГПИ, 1985. – 112 с.</w:t>
      </w:r>
    </w:p>
    <w:p w14:paraId="459C6A0D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 xml:space="preserve">Кузьмина В. П. Теоретический аспект </w:t>
      </w:r>
      <w:proofErr w:type="gramStart"/>
      <w:r>
        <w:rPr>
          <w:rStyle w:val="normaltextrun"/>
          <w:rFonts w:eastAsiaTheme="majorEastAsia"/>
          <w:color w:val="000000"/>
          <w:sz w:val="28"/>
          <w:szCs w:val="28"/>
        </w:rPr>
        <w:t>исследовании</w:t>
      </w:r>
      <w:proofErr w:type="gram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эмпатии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как актуальная проблема современной психологии // Вестник </w:t>
      </w:r>
      <w:proofErr w:type="spellStart"/>
      <w:r>
        <w:rPr>
          <w:rStyle w:val="spellingerror"/>
          <w:color w:val="000000"/>
          <w:sz w:val="28"/>
          <w:szCs w:val="28"/>
        </w:rPr>
        <w:t>Вятск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. гос. </w:t>
      </w:r>
      <w:proofErr w:type="spellStart"/>
      <w:r>
        <w:rPr>
          <w:rStyle w:val="spellingerror"/>
          <w:color w:val="000000"/>
          <w:sz w:val="28"/>
          <w:szCs w:val="28"/>
        </w:rPr>
        <w:t>гум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. ун-та. 2007. № 17. С. 107-112</w:t>
      </w:r>
      <w:r>
        <w:rPr>
          <w:rStyle w:val="eop"/>
          <w:color w:val="000000"/>
          <w:sz w:val="28"/>
          <w:szCs w:val="28"/>
        </w:rPr>
        <w:t> </w:t>
      </w:r>
    </w:p>
    <w:p w14:paraId="1C9D51F9" w14:textId="77777777" w:rsidR="00920D2E" w:rsidRPr="00A657CB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eastAsiaTheme="majorEastAsia" w:hAnsi="Calibri" w:cs="Segoe UI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>Левитов Н. Д. Психология характера. - М.: Просвещение, 1969. - 424 с.</w:t>
      </w:r>
      <w:r>
        <w:rPr>
          <w:rStyle w:val="eop"/>
          <w:color w:val="000000"/>
          <w:sz w:val="28"/>
          <w:szCs w:val="28"/>
        </w:rPr>
        <w:t> </w:t>
      </w:r>
    </w:p>
    <w:p w14:paraId="5A5E8623" w14:textId="77777777" w:rsidR="00920D2E" w:rsidRPr="002D0F70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eastAsiaTheme="majorEastAsia" w:hAnsi="Calibri" w:cs="Segoe UI"/>
          <w:sz w:val="28"/>
          <w:szCs w:val="28"/>
        </w:rPr>
      </w:pPr>
      <w:proofErr w:type="spellStart"/>
      <w:r>
        <w:rPr>
          <w:rStyle w:val="eop"/>
          <w:rFonts w:eastAsiaTheme="majorEastAsia"/>
          <w:color w:val="000000"/>
          <w:sz w:val="28"/>
          <w:szCs w:val="28"/>
        </w:rPr>
        <w:t>Лейтес</w:t>
      </w:r>
      <w:proofErr w:type="spellEnd"/>
      <w:r>
        <w:rPr>
          <w:rStyle w:val="eop"/>
          <w:rFonts w:eastAsiaTheme="majorEastAsia"/>
          <w:color w:val="000000"/>
          <w:sz w:val="28"/>
          <w:szCs w:val="28"/>
        </w:rPr>
        <w:t xml:space="preserve"> Н. С. Проблема соотношения типологических и возрастных особенностей// Вопросы психологии – 1985. - №1- С. 14-19.</w:t>
      </w:r>
    </w:p>
    <w:p w14:paraId="774CCDE5" w14:textId="77777777" w:rsidR="00920D2E" w:rsidRPr="000A061B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eastAsiaTheme="majorEastAsia" w:hAnsi="Calibri" w:cs="Segoe UI"/>
          <w:sz w:val="28"/>
          <w:szCs w:val="28"/>
        </w:rPr>
      </w:pPr>
      <w:r>
        <w:rPr>
          <w:rStyle w:val="eop"/>
          <w:rFonts w:eastAsiaTheme="majorEastAsia"/>
          <w:color w:val="000000"/>
          <w:sz w:val="28"/>
          <w:szCs w:val="28"/>
        </w:rPr>
        <w:t>Леонтьев А. Н. Деятельность, сознание, личность. – М.: Политиздат, 1975. – 304 с.</w:t>
      </w:r>
    </w:p>
    <w:p w14:paraId="5883BA95" w14:textId="77777777" w:rsidR="00920D2E" w:rsidRPr="00921770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eastAsiaTheme="majorEastAsia" w:hAnsi="Calibri" w:cs="Segoe UI"/>
          <w:sz w:val="28"/>
          <w:szCs w:val="28"/>
        </w:rPr>
      </w:pPr>
      <w:r>
        <w:rPr>
          <w:rStyle w:val="eop"/>
          <w:rFonts w:eastAsiaTheme="majorEastAsia"/>
          <w:color w:val="000000"/>
          <w:sz w:val="28"/>
          <w:szCs w:val="28"/>
        </w:rPr>
        <w:t xml:space="preserve"> Леонтьев А. Н. Потребности, мотивы и эмоции. – М.: Издательство Московского Университета, 1971. – 302 с.</w:t>
      </w:r>
    </w:p>
    <w:p w14:paraId="5099D1A6" w14:textId="77777777" w:rsidR="00920D2E" w:rsidRPr="005879D0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eastAsiaTheme="majorEastAsia" w:hAnsi="Calibri" w:cs="Segoe UI"/>
          <w:sz w:val="28"/>
          <w:szCs w:val="28"/>
        </w:rPr>
      </w:pPr>
      <w:r>
        <w:rPr>
          <w:rStyle w:val="eop"/>
          <w:rFonts w:eastAsiaTheme="majorEastAsia"/>
          <w:color w:val="000000"/>
          <w:sz w:val="28"/>
          <w:szCs w:val="28"/>
        </w:rPr>
        <w:t xml:space="preserve"> Макарова Н. Г. Гендерные различия в проявлениях волевых черт характера. </w:t>
      </w:r>
      <w:proofErr w:type="spellStart"/>
      <w:r>
        <w:rPr>
          <w:rStyle w:val="eop"/>
          <w:rFonts w:eastAsiaTheme="majorEastAsia"/>
          <w:color w:val="000000"/>
          <w:sz w:val="28"/>
          <w:szCs w:val="28"/>
        </w:rPr>
        <w:t>Дисс</w:t>
      </w:r>
      <w:proofErr w:type="spellEnd"/>
      <w:r>
        <w:rPr>
          <w:rStyle w:val="eop"/>
          <w:rFonts w:eastAsiaTheme="majorEastAsia"/>
          <w:color w:val="000000"/>
          <w:sz w:val="28"/>
          <w:szCs w:val="28"/>
        </w:rPr>
        <w:t>…. канд. психол. наук. – М.: 2004. – 213 с.</w:t>
      </w:r>
    </w:p>
    <w:p w14:paraId="380CC03F" w14:textId="77777777" w:rsidR="00920D2E" w:rsidRPr="004F1E27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eastAsiaTheme="majorEastAsia" w:hAnsi="Calibri" w:cs="Segoe UI"/>
          <w:sz w:val="28"/>
          <w:szCs w:val="28"/>
        </w:rPr>
      </w:pPr>
      <w:r>
        <w:rPr>
          <w:rStyle w:val="eop"/>
          <w:rFonts w:eastAsiaTheme="majorEastAsia"/>
          <w:color w:val="000000"/>
          <w:sz w:val="28"/>
          <w:szCs w:val="28"/>
        </w:rPr>
        <w:t xml:space="preserve"> </w:t>
      </w:r>
      <w:proofErr w:type="spellStart"/>
      <w:r>
        <w:rPr>
          <w:rStyle w:val="eop"/>
          <w:rFonts w:eastAsiaTheme="majorEastAsia"/>
          <w:color w:val="000000"/>
          <w:sz w:val="28"/>
          <w:szCs w:val="28"/>
        </w:rPr>
        <w:t>Меньшенина</w:t>
      </w:r>
      <w:proofErr w:type="spellEnd"/>
      <w:r>
        <w:rPr>
          <w:rStyle w:val="eop"/>
          <w:rFonts w:eastAsiaTheme="majorEastAsia"/>
          <w:color w:val="000000"/>
          <w:sz w:val="28"/>
          <w:szCs w:val="28"/>
        </w:rPr>
        <w:t xml:space="preserve"> В. С. Сравнительная характеристика настойчивости личности у старших школьников и студентов. </w:t>
      </w:r>
      <w:proofErr w:type="spellStart"/>
      <w:r>
        <w:rPr>
          <w:rStyle w:val="eop"/>
          <w:rFonts w:eastAsiaTheme="majorEastAsia"/>
          <w:color w:val="000000"/>
          <w:sz w:val="28"/>
          <w:szCs w:val="28"/>
        </w:rPr>
        <w:t>Дисс</w:t>
      </w:r>
      <w:proofErr w:type="spellEnd"/>
      <w:r>
        <w:rPr>
          <w:rStyle w:val="eop"/>
          <w:rFonts w:eastAsiaTheme="majorEastAsia"/>
          <w:color w:val="000000"/>
          <w:sz w:val="28"/>
          <w:szCs w:val="28"/>
        </w:rPr>
        <w:t>…. канд. психол. наук. – М.:1999. – 128 с.</w:t>
      </w:r>
    </w:p>
    <w:p w14:paraId="5C37FCCA" w14:textId="77777777" w:rsidR="00920D2E" w:rsidRPr="00D4243A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eastAsiaTheme="majorEastAsia" w:hAnsi="Calibri" w:cs="Segoe UI"/>
          <w:sz w:val="28"/>
          <w:szCs w:val="28"/>
        </w:rPr>
      </w:pPr>
      <w:r>
        <w:rPr>
          <w:rStyle w:val="eop"/>
          <w:rFonts w:eastAsiaTheme="majorEastAsia"/>
          <w:color w:val="000000"/>
          <w:sz w:val="28"/>
          <w:szCs w:val="28"/>
        </w:rPr>
        <w:lastRenderedPageBreak/>
        <w:t xml:space="preserve">Мерлин В. С. Структура личности: характер, способности, самосознание: Учебное пособие к спецкурсу – Пермь: Пермский Гос. </w:t>
      </w:r>
      <w:proofErr w:type="spellStart"/>
      <w:r>
        <w:rPr>
          <w:rStyle w:val="eop"/>
          <w:rFonts w:eastAsiaTheme="majorEastAsia"/>
          <w:color w:val="000000"/>
          <w:sz w:val="28"/>
          <w:szCs w:val="28"/>
        </w:rPr>
        <w:t>Пед</w:t>
      </w:r>
      <w:proofErr w:type="spellEnd"/>
      <w:r>
        <w:rPr>
          <w:rStyle w:val="eop"/>
          <w:rFonts w:eastAsiaTheme="majorEastAsia"/>
          <w:color w:val="000000"/>
          <w:sz w:val="28"/>
          <w:szCs w:val="28"/>
        </w:rPr>
        <w:t>. Ин-т, 1990. – 109 с.</w:t>
      </w:r>
    </w:p>
    <w:p w14:paraId="6AE9AB4B" w14:textId="77777777" w:rsidR="00920D2E" w:rsidRPr="006B7D9F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eastAsiaTheme="majorEastAsia" w:hAnsi="Calibri" w:cs="Segoe UI"/>
          <w:sz w:val="28"/>
          <w:szCs w:val="28"/>
        </w:rPr>
      </w:pPr>
      <w:proofErr w:type="spellStart"/>
      <w:r>
        <w:rPr>
          <w:rStyle w:val="eop"/>
          <w:rFonts w:eastAsiaTheme="majorEastAsia"/>
          <w:color w:val="000000"/>
          <w:sz w:val="28"/>
          <w:szCs w:val="28"/>
        </w:rPr>
        <w:t>Небылицын</w:t>
      </w:r>
      <w:proofErr w:type="spellEnd"/>
      <w:r>
        <w:rPr>
          <w:rStyle w:val="eop"/>
          <w:rFonts w:eastAsiaTheme="majorEastAsia"/>
          <w:color w:val="000000"/>
          <w:sz w:val="28"/>
          <w:szCs w:val="28"/>
        </w:rPr>
        <w:t xml:space="preserve"> В. Д. Психофизиологические исследования индивидуальных различий. – М.: Наука, 1976. – 336 с.</w:t>
      </w:r>
    </w:p>
    <w:p w14:paraId="215D5B40" w14:textId="77777777" w:rsidR="00920D2E" w:rsidRPr="006B7D9F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6B7D9F">
        <w:rPr>
          <w:sz w:val="28"/>
          <w:szCs w:val="28"/>
          <w:shd w:val="clear" w:color="auto" w:fill="FFFFFF"/>
        </w:rPr>
        <w:t>Новикова</w:t>
      </w:r>
      <w:proofErr w:type="gramStart"/>
      <w:r w:rsidRPr="006B7D9F">
        <w:rPr>
          <w:sz w:val="28"/>
          <w:szCs w:val="28"/>
          <w:shd w:val="clear" w:color="auto" w:fill="FFFFFF"/>
        </w:rPr>
        <w:t xml:space="preserve"> И</w:t>
      </w:r>
      <w:proofErr w:type="gramEnd"/>
      <w:r w:rsidRPr="006B7D9F">
        <w:rPr>
          <w:sz w:val="28"/>
          <w:szCs w:val="28"/>
          <w:shd w:val="clear" w:color="auto" w:fill="FFFFFF"/>
        </w:rPr>
        <w:t xml:space="preserve"> А. Индивидуально-типологический подход к исследованию черт личности: Монография. М.: РИО МГУДТ, 2013.</w:t>
      </w:r>
    </w:p>
    <w:p w14:paraId="15827B99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 xml:space="preserve"> Орлов А. Б., Хазанова М. А. Феномены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эмпатии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и конгруэнтности // Психологическое консультирование и психотерапия: Сб. ст. — М.: Вопросы психологии, 2004. — С. 46—51</w:t>
      </w:r>
      <w:r>
        <w:rPr>
          <w:rStyle w:val="eop"/>
          <w:color w:val="000000"/>
          <w:sz w:val="28"/>
          <w:szCs w:val="28"/>
        </w:rPr>
        <w:t> </w:t>
      </w:r>
    </w:p>
    <w:p w14:paraId="49CC4BC9" w14:textId="77777777" w:rsidR="00920D2E" w:rsidRPr="00301D2C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eastAsiaTheme="majorEastAsia" w:hAnsi="Calibri" w:cs="Segoe UI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>Полянская Е. Н. Индивидуально-типические особенности настойчивости, инициативности и карьерных ориентаций студентов. </w:t>
      </w:r>
      <w:proofErr w:type="spellStart"/>
      <w:r>
        <w:rPr>
          <w:rStyle w:val="spellingerror"/>
          <w:color w:val="000000"/>
          <w:sz w:val="28"/>
          <w:szCs w:val="28"/>
        </w:rPr>
        <w:t>Дис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. ... </w:t>
      </w:r>
      <w:proofErr w:type="spellStart"/>
      <w:r>
        <w:rPr>
          <w:rStyle w:val="spellingerror"/>
          <w:color w:val="000000"/>
          <w:sz w:val="28"/>
          <w:szCs w:val="28"/>
        </w:rPr>
        <w:t>докт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. психол. наук. М, 2008.</w:t>
      </w:r>
      <w:r>
        <w:rPr>
          <w:rStyle w:val="eop"/>
          <w:color w:val="000000"/>
          <w:sz w:val="28"/>
          <w:szCs w:val="28"/>
        </w:rPr>
        <w:t> </w:t>
      </w:r>
    </w:p>
    <w:p w14:paraId="3D84487E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r>
        <w:rPr>
          <w:rStyle w:val="eop"/>
          <w:rFonts w:eastAsiaTheme="majorEastAsia"/>
          <w:color w:val="000000"/>
          <w:sz w:val="28"/>
          <w:szCs w:val="28"/>
        </w:rPr>
        <w:t xml:space="preserve">Пономарева И. А. Индивидуально-типические особенности настойчивости и пути их гармонизации. </w:t>
      </w:r>
      <w:proofErr w:type="spellStart"/>
      <w:r>
        <w:rPr>
          <w:rStyle w:val="eop"/>
          <w:rFonts w:eastAsiaTheme="majorEastAsia"/>
          <w:color w:val="000000"/>
          <w:sz w:val="28"/>
          <w:szCs w:val="28"/>
        </w:rPr>
        <w:t>Дисс</w:t>
      </w:r>
      <w:proofErr w:type="spellEnd"/>
      <w:r>
        <w:rPr>
          <w:rStyle w:val="eop"/>
          <w:rFonts w:eastAsiaTheme="majorEastAsia"/>
          <w:color w:val="000000"/>
          <w:sz w:val="28"/>
          <w:szCs w:val="28"/>
        </w:rPr>
        <w:t>…. канд. психол. наук. – М.: 1994. – 182 с.</w:t>
      </w:r>
    </w:p>
    <w:p w14:paraId="16DDE7E3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Прядеин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В. П. Факторный анализ динамических проявлений активности поведения в волевой сфере // Психология и психофизиология индивидуальных различий активности и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саморегуляции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поведения человека. - Свердловск: СГПИ, 1980. - С. 84-86.</w:t>
      </w:r>
      <w:r>
        <w:rPr>
          <w:rStyle w:val="eop"/>
          <w:color w:val="000000"/>
          <w:sz w:val="28"/>
          <w:szCs w:val="28"/>
        </w:rPr>
        <w:t> </w:t>
      </w:r>
    </w:p>
    <w:p w14:paraId="5A15A856" w14:textId="77777777" w:rsidR="00920D2E" w:rsidRPr="00672F33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eastAsiaTheme="majorEastAsia" w:hAnsi="Calibri" w:cs="Segoe UI"/>
          <w:sz w:val="28"/>
          <w:szCs w:val="28"/>
        </w:rPr>
      </w:pP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Роджерс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К. Р. Теория терапии, личности и межличностных отношений, развитая в рамках, ориентированных на клиента /</w:t>
      </w:r>
      <w:r>
        <w:rPr>
          <w:rStyle w:val="contextualspellingandgrammarerror"/>
          <w:color w:val="000000"/>
          <w:sz w:val="28"/>
          <w:szCs w:val="28"/>
        </w:rPr>
        <w:t>/</w:t>
      </w:r>
      <w:r>
        <w:rPr>
          <w:rStyle w:val="normaltextrun"/>
          <w:rFonts w:eastAsiaTheme="majorEastAsia"/>
          <w:color w:val="000000"/>
          <w:sz w:val="28"/>
          <w:szCs w:val="28"/>
        </w:rPr>
        <w:t> Психология: исследование науки. Том III: Формулировки личности и социальные контексты под ред. Зигмунд Кох. – Нью-Йорк: </w:t>
      </w:r>
      <w:proofErr w:type="spellStart"/>
      <w:r>
        <w:rPr>
          <w:rStyle w:val="spellingerror"/>
          <w:color w:val="000000"/>
          <w:sz w:val="28"/>
          <w:szCs w:val="28"/>
        </w:rPr>
        <w:t>VcGraw-Hill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 </w:t>
      </w:r>
      <w:proofErr w:type="spellStart"/>
      <w:r>
        <w:rPr>
          <w:rStyle w:val="spellingerror"/>
          <w:color w:val="000000"/>
          <w:sz w:val="28"/>
          <w:szCs w:val="28"/>
        </w:rPr>
        <w:t>Book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 </w:t>
      </w:r>
      <w:proofErr w:type="spellStart"/>
      <w:r>
        <w:rPr>
          <w:rStyle w:val="spellingerror"/>
          <w:color w:val="000000"/>
          <w:sz w:val="28"/>
          <w:szCs w:val="28"/>
        </w:rPr>
        <w:t>Company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, 1959. – Т. З.</w:t>
      </w:r>
      <w:r>
        <w:rPr>
          <w:rStyle w:val="eop"/>
          <w:color w:val="000000"/>
          <w:sz w:val="28"/>
          <w:szCs w:val="28"/>
        </w:rPr>
        <w:t> </w:t>
      </w:r>
    </w:p>
    <w:p w14:paraId="0BE7BFEA" w14:textId="77777777" w:rsidR="00920D2E" w:rsidRPr="00A03154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eastAsiaTheme="majorEastAsia" w:hAnsi="Calibri" w:cs="Segoe UI"/>
          <w:sz w:val="28"/>
          <w:szCs w:val="28"/>
        </w:rPr>
      </w:pPr>
      <w:r>
        <w:rPr>
          <w:rStyle w:val="eop"/>
          <w:rFonts w:eastAsiaTheme="majorEastAsia"/>
          <w:color w:val="000000"/>
          <w:sz w:val="28"/>
          <w:szCs w:val="28"/>
        </w:rPr>
        <w:lastRenderedPageBreak/>
        <w:t xml:space="preserve"> Рубинштейн С. Л. Проблемы общей психологии. – М.: Педагогика, 1973. – 424 с.</w:t>
      </w:r>
    </w:p>
    <w:p w14:paraId="54BA3139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r>
        <w:rPr>
          <w:rStyle w:val="eop"/>
          <w:rFonts w:eastAsiaTheme="majorEastAsia"/>
          <w:color w:val="000000"/>
          <w:sz w:val="28"/>
          <w:szCs w:val="28"/>
        </w:rPr>
        <w:t xml:space="preserve"> </w:t>
      </w:r>
      <w:proofErr w:type="spellStart"/>
      <w:r>
        <w:rPr>
          <w:rStyle w:val="eop"/>
          <w:rFonts w:eastAsiaTheme="majorEastAsia"/>
          <w:color w:val="000000"/>
          <w:sz w:val="28"/>
          <w:szCs w:val="28"/>
        </w:rPr>
        <w:t>Самошин</w:t>
      </w:r>
      <w:proofErr w:type="spellEnd"/>
      <w:r>
        <w:rPr>
          <w:rStyle w:val="eop"/>
          <w:rFonts w:eastAsiaTheme="majorEastAsia"/>
          <w:color w:val="000000"/>
          <w:sz w:val="28"/>
          <w:szCs w:val="28"/>
        </w:rPr>
        <w:t xml:space="preserve"> А. И. Исследование настойчивости студентов в процессе выполнения учебных заданий по иностранному языку // Вопросы психологии воли и формирования волевых качеств учащихся. – М.: Просвещение, 1965. – С. 79-100.</w:t>
      </w:r>
    </w:p>
    <w:p w14:paraId="05FF40E9" w14:textId="77777777" w:rsidR="00920D2E" w:rsidRPr="000F69E3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eastAsiaTheme="majorEastAsia" w:hAnsi="Calibri" w:cs="Segoe UI"/>
          <w:sz w:val="28"/>
          <w:szCs w:val="28"/>
        </w:rPr>
      </w:pP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Самошин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А. И. Психологическая характеристика настойчивости студентов в учебной работе: </w:t>
      </w:r>
      <w:proofErr w:type="spellStart"/>
      <w:r>
        <w:rPr>
          <w:rStyle w:val="spellingerror"/>
          <w:color w:val="000000"/>
          <w:sz w:val="28"/>
          <w:szCs w:val="28"/>
        </w:rPr>
        <w:t>Автореф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. </w:t>
      </w:r>
      <w:proofErr w:type="spellStart"/>
      <w:r>
        <w:rPr>
          <w:rStyle w:val="spellingerror"/>
          <w:color w:val="000000"/>
          <w:sz w:val="28"/>
          <w:szCs w:val="28"/>
        </w:rPr>
        <w:t>дис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. ... канд. психол. наук. - М.: 1967. - 18 с.</w:t>
      </w:r>
      <w:r>
        <w:rPr>
          <w:rStyle w:val="eop"/>
          <w:color w:val="000000"/>
          <w:sz w:val="28"/>
          <w:szCs w:val="28"/>
        </w:rPr>
        <w:t> </w:t>
      </w:r>
    </w:p>
    <w:p w14:paraId="2C69DF05" w14:textId="77777777" w:rsidR="00920D2E" w:rsidRPr="00C45EB9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eastAsiaTheme="majorEastAsia" w:hAnsi="Calibri" w:cs="Segoe UI"/>
          <w:sz w:val="28"/>
          <w:szCs w:val="28"/>
        </w:rPr>
      </w:pPr>
      <w:proofErr w:type="spellStart"/>
      <w:r>
        <w:rPr>
          <w:rStyle w:val="eop"/>
          <w:rFonts w:eastAsiaTheme="majorEastAsia"/>
          <w:color w:val="000000"/>
          <w:sz w:val="28"/>
          <w:szCs w:val="28"/>
        </w:rPr>
        <w:t>Самошин</w:t>
      </w:r>
      <w:proofErr w:type="spellEnd"/>
      <w:r>
        <w:rPr>
          <w:rStyle w:val="eop"/>
          <w:rFonts w:eastAsiaTheme="majorEastAsia"/>
          <w:color w:val="000000"/>
          <w:sz w:val="28"/>
          <w:szCs w:val="28"/>
        </w:rPr>
        <w:t xml:space="preserve"> А. И. Проблема настойчивости в зарубежной психологии // РГПИ. Ученые записки. Т. 59. – М.: Просвещение, 1968. - С. 221-239.</w:t>
      </w:r>
    </w:p>
    <w:p w14:paraId="749D9B61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r>
        <w:rPr>
          <w:rStyle w:val="eop"/>
          <w:rFonts w:eastAsiaTheme="majorEastAsia"/>
          <w:color w:val="000000"/>
          <w:sz w:val="28"/>
          <w:szCs w:val="28"/>
        </w:rPr>
        <w:t xml:space="preserve"> Сидоренко Е. В. Методы математической обработки в психологии. – СПб</w:t>
      </w:r>
      <w:proofErr w:type="gramStart"/>
      <w:r>
        <w:rPr>
          <w:rStyle w:val="eop"/>
          <w:rFonts w:eastAsiaTheme="majorEastAsia"/>
          <w:color w:val="000000"/>
          <w:sz w:val="28"/>
          <w:szCs w:val="28"/>
        </w:rPr>
        <w:t xml:space="preserve">.: </w:t>
      </w:r>
      <w:proofErr w:type="gramEnd"/>
      <w:r>
        <w:rPr>
          <w:rStyle w:val="eop"/>
          <w:rFonts w:eastAsiaTheme="majorEastAsia"/>
          <w:color w:val="000000"/>
          <w:sz w:val="28"/>
          <w:szCs w:val="28"/>
        </w:rPr>
        <w:t>ООО Речь, 2004. – 350 с.</w:t>
      </w:r>
    </w:p>
    <w:p w14:paraId="5D5ECCE6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proofErr w:type="spellStart"/>
      <w:r>
        <w:rPr>
          <w:rStyle w:val="spellingerror"/>
          <w:color w:val="000000"/>
          <w:sz w:val="28"/>
          <w:szCs w:val="28"/>
        </w:rPr>
        <w:t>Сокова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 Т. О. Особенности настойчивости личности при алкогольной и наркотической зависимости:</w:t>
      </w:r>
      <w:r>
        <w:rPr>
          <w:rStyle w:val="normaltextrun"/>
          <w:rFonts w:eastAsiaTheme="majorEastAsia"/>
          <w:color w:val="222222"/>
          <w:sz w:val="21"/>
          <w:szCs w:val="21"/>
        </w:rPr>
        <w:t> </w:t>
      </w:r>
      <w:proofErr w:type="spellStart"/>
      <w:r>
        <w:rPr>
          <w:rStyle w:val="spellingerror"/>
          <w:color w:val="222222"/>
          <w:sz w:val="28"/>
          <w:szCs w:val="28"/>
        </w:rPr>
        <w:t>дисс</w:t>
      </w:r>
      <w:proofErr w:type="spellEnd"/>
      <w:r>
        <w:rPr>
          <w:rStyle w:val="normaltextrun"/>
          <w:rFonts w:eastAsiaTheme="majorEastAsia"/>
          <w:color w:val="222222"/>
          <w:sz w:val="28"/>
          <w:szCs w:val="28"/>
        </w:rPr>
        <w:t>. ... канд. психол. Наук. - Москва, 1999. - 113 с.</w:t>
      </w:r>
      <w:r>
        <w:rPr>
          <w:rStyle w:val="eop"/>
          <w:color w:val="222222"/>
          <w:sz w:val="28"/>
          <w:szCs w:val="28"/>
        </w:rPr>
        <w:t> </w:t>
      </w:r>
    </w:p>
    <w:p w14:paraId="18E78CB7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Сопиков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А. М. Механизм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эмпатии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// Вопросы психологии познания людьми друг друга и самопознания. - Краснодар, 1977.</w:t>
      </w:r>
      <w:r>
        <w:rPr>
          <w:rStyle w:val="eop"/>
          <w:color w:val="000000"/>
          <w:sz w:val="28"/>
          <w:szCs w:val="28"/>
        </w:rPr>
        <w:t> </w:t>
      </w:r>
    </w:p>
    <w:p w14:paraId="060E174F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>Ушинский </w:t>
      </w:r>
      <w:r>
        <w:rPr>
          <w:rStyle w:val="contextualspellingandgrammarerror"/>
          <w:color w:val="000000"/>
          <w:sz w:val="28"/>
          <w:szCs w:val="28"/>
        </w:rPr>
        <w:t>К.Д.</w:t>
      </w:r>
      <w:r>
        <w:rPr>
          <w:rStyle w:val="normaltextrun"/>
          <w:rFonts w:eastAsiaTheme="majorEastAsia"/>
          <w:color w:val="000000"/>
          <w:sz w:val="28"/>
          <w:szCs w:val="28"/>
        </w:rPr>
        <w:t> Избранные труды. В 4 кн. Кн. 3: Человек как предмет воспитания. Опыт педагогической антропологии. М.: Дрофа, 2005., С.207</w:t>
      </w:r>
      <w:r>
        <w:rPr>
          <w:rStyle w:val="eop"/>
          <w:color w:val="000000"/>
          <w:sz w:val="28"/>
          <w:szCs w:val="28"/>
        </w:rPr>
        <w:t> </w:t>
      </w:r>
    </w:p>
    <w:p w14:paraId="65A0E878" w14:textId="77777777" w:rsidR="00920D2E" w:rsidRPr="005502C7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eastAsiaTheme="majorEastAsia" w:hAnsi="Calibri" w:cs="Segoe UI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>Фомина Н.А. Индивидуально-типические особенности свойств личности и их проявления в речи: </w:t>
      </w:r>
      <w:proofErr w:type="spellStart"/>
      <w:r>
        <w:rPr>
          <w:rStyle w:val="spellingerror"/>
          <w:color w:val="000000"/>
          <w:sz w:val="28"/>
          <w:szCs w:val="28"/>
        </w:rPr>
        <w:t>Дис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. … </w:t>
      </w:r>
      <w:proofErr w:type="spellStart"/>
      <w:r>
        <w:rPr>
          <w:rStyle w:val="spellingerror"/>
          <w:color w:val="000000"/>
          <w:sz w:val="28"/>
          <w:szCs w:val="28"/>
        </w:rPr>
        <w:t>докт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. психол. наук. М., 2002.</w:t>
      </w:r>
      <w:r>
        <w:rPr>
          <w:rStyle w:val="eop"/>
          <w:color w:val="000000"/>
          <w:sz w:val="28"/>
          <w:szCs w:val="28"/>
        </w:rPr>
        <w:t> </w:t>
      </w:r>
    </w:p>
    <w:p w14:paraId="69033B54" w14:textId="77777777" w:rsidR="00920D2E" w:rsidRPr="005502C7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eastAsiaTheme="majorEastAsia"/>
          <w:sz w:val="28"/>
          <w:szCs w:val="28"/>
        </w:rPr>
      </w:pPr>
      <w:r w:rsidRPr="005502C7">
        <w:rPr>
          <w:sz w:val="28"/>
          <w:szCs w:val="28"/>
          <w:shd w:val="clear" w:color="auto" w:fill="FFFFFF"/>
        </w:rPr>
        <w:t>Фомина Н. А.</w:t>
      </w:r>
      <w:r>
        <w:rPr>
          <w:sz w:val="28"/>
          <w:szCs w:val="28"/>
          <w:shd w:val="clear" w:color="auto" w:fill="FFFFFF"/>
        </w:rPr>
        <w:t xml:space="preserve"> </w:t>
      </w:r>
      <w:r w:rsidRPr="005502C7">
        <w:rPr>
          <w:sz w:val="28"/>
          <w:szCs w:val="28"/>
          <w:shd w:val="clear" w:color="auto" w:fill="FFFFFF"/>
        </w:rPr>
        <w:t xml:space="preserve">Свойства личности и особенности речевой деятельности. — Рязань: Узорочье, 2002. — 412 </w:t>
      </w:r>
      <w:proofErr w:type="gramStart"/>
      <w:r w:rsidRPr="005502C7">
        <w:rPr>
          <w:sz w:val="28"/>
          <w:szCs w:val="28"/>
          <w:shd w:val="clear" w:color="auto" w:fill="FFFFFF"/>
        </w:rPr>
        <w:t>с</w:t>
      </w:r>
      <w:proofErr w:type="gramEnd"/>
    </w:p>
    <w:p w14:paraId="3C07E965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r>
        <w:rPr>
          <w:rStyle w:val="eop"/>
          <w:rFonts w:eastAsiaTheme="majorEastAsia"/>
          <w:color w:val="000000"/>
          <w:sz w:val="28"/>
          <w:szCs w:val="28"/>
        </w:rPr>
        <w:t xml:space="preserve"> </w:t>
      </w:r>
      <w:proofErr w:type="spellStart"/>
      <w:r>
        <w:rPr>
          <w:rStyle w:val="eop"/>
          <w:rFonts w:eastAsiaTheme="majorEastAsia"/>
          <w:color w:val="000000"/>
          <w:sz w:val="28"/>
          <w:szCs w:val="28"/>
        </w:rPr>
        <w:t>Хекхаузен</w:t>
      </w:r>
      <w:proofErr w:type="spellEnd"/>
      <w:r>
        <w:rPr>
          <w:rStyle w:val="eop"/>
          <w:rFonts w:eastAsiaTheme="majorEastAsia"/>
          <w:color w:val="000000"/>
          <w:sz w:val="28"/>
          <w:szCs w:val="28"/>
        </w:rPr>
        <w:t xml:space="preserve"> Х. Психология мотивации достижения.- СПб</w:t>
      </w:r>
      <w:proofErr w:type="gramStart"/>
      <w:r>
        <w:rPr>
          <w:rStyle w:val="eop"/>
          <w:rFonts w:eastAsiaTheme="majorEastAsia"/>
          <w:color w:val="000000"/>
          <w:sz w:val="28"/>
          <w:szCs w:val="28"/>
        </w:rPr>
        <w:t xml:space="preserve">.: </w:t>
      </w:r>
      <w:proofErr w:type="gramEnd"/>
      <w:r>
        <w:rPr>
          <w:rStyle w:val="eop"/>
          <w:rFonts w:eastAsiaTheme="majorEastAsia"/>
          <w:color w:val="000000"/>
          <w:sz w:val="28"/>
          <w:szCs w:val="28"/>
        </w:rPr>
        <w:t>Речь, 2001. – 256 с.</w:t>
      </w:r>
    </w:p>
    <w:p w14:paraId="1691A667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proofErr w:type="spellStart"/>
      <w:r>
        <w:rPr>
          <w:rStyle w:val="spellingerror"/>
          <w:color w:val="000000"/>
          <w:sz w:val="28"/>
          <w:szCs w:val="28"/>
        </w:rPr>
        <w:lastRenderedPageBreak/>
        <w:t>Чуваткина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 Н. В. Специфика проявлений настойчивости у студентов высшей школы МЧС с разной успеваемостью: </w:t>
      </w:r>
      <w:proofErr w:type="spellStart"/>
      <w:r>
        <w:rPr>
          <w:rStyle w:val="spellingerror"/>
          <w:color w:val="000000"/>
          <w:sz w:val="28"/>
          <w:szCs w:val="28"/>
        </w:rPr>
        <w:t>афтореф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. </w:t>
      </w:r>
      <w:proofErr w:type="spellStart"/>
      <w:r>
        <w:rPr>
          <w:rStyle w:val="spellingerror"/>
          <w:color w:val="000000"/>
          <w:sz w:val="28"/>
          <w:szCs w:val="28"/>
        </w:rPr>
        <w:t>дис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. ... канд. психол. наук</w:t>
      </w:r>
      <w:proofErr w:type="gramStart"/>
      <w:r>
        <w:rPr>
          <w:rStyle w:val="normaltextrun"/>
          <w:rFonts w:eastAsiaTheme="majorEastAsia"/>
          <w:color w:val="000000"/>
          <w:sz w:val="28"/>
          <w:szCs w:val="28"/>
        </w:rPr>
        <w:t xml:space="preserve">., </w:t>
      </w:r>
      <w:proofErr w:type="gramEnd"/>
      <w:r>
        <w:rPr>
          <w:rStyle w:val="normaltextrun"/>
          <w:rFonts w:eastAsiaTheme="majorEastAsia"/>
          <w:color w:val="000000"/>
          <w:sz w:val="28"/>
          <w:szCs w:val="28"/>
        </w:rPr>
        <w:t>М., 2009. 22 с.</w:t>
      </w:r>
      <w:r>
        <w:rPr>
          <w:rStyle w:val="eop"/>
          <w:color w:val="000000"/>
          <w:sz w:val="28"/>
          <w:szCs w:val="28"/>
        </w:rPr>
        <w:t> </w:t>
      </w:r>
    </w:p>
    <w:p w14:paraId="6CA987AB" w14:textId="77777777" w:rsidR="00920D2E" w:rsidRPr="001D4185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eastAsiaTheme="majorEastAsia" w:hAnsi="Calibri" w:cs="Segoe UI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> </w:t>
      </w:r>
      <w:proofErr w:type="spellStart"/>
      <w:r>
        <w:rPr>
          <w:rStyle w:val="spellingerror"/>
          <w:color w:val="000000"/>
          <w:sz w:val="28"/>
          <w:szCs w:val="28"/>
        </w:rPr>
        <w:t>Чуваткина</w:t>
      </w:r>
      <w:proofErr w:type="spellEnd"/>
      <w:r>
        <w:rPr>
          <w:rStyle w:val="spellingerror"/>
          <w:color w:val="000000"/>
          <w:sz w:val="28"/>
          <w:szCs w:val="28"/>
        </w:rPr>
        <w:t xml:space="preserve"> Н. В.</w:t>
      </w:r>
      <w:r>
        <w:rPr>
          <w:rStyle w:val="normaltextrun"/>
          <w:rFonts w:eastAsiaTheme="majorEastAsia"/>
          <w:color w:val="000000"/>
          <w:sz w:val="28"/>
          <w:szCs w:val="28"/>
        </w:rPr>
        <w:t>, С. М. </w:t>
      </w:r>
      <w:proofErr w:type="spellStart"/>
      <w:r>
        <w:rPr>
          <w:rStyle w:val="spellingerror"/>
          <w:color w:val="000000"/>
          <w:sz w:val="28"/>
          <w:szCs w:val="28"/>
        </w:rPr>
        <w:t>Зиньковская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 Основные подходы к изучению настойчивости студентов высшей школы МЧС: </w:t>
      </w:r>
      <w:proofErr w:type="spellStart"/>
      <w:r>
        <w:rPr>
          <w:rStyle w:val="spellingerror"/>
          <w:color w:val="000000"/>
          <w:sz w:val="28"/>
          <w:szCs w:val="28"/>
        </w:rPr>
        <w:t>Автореф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. </w:t>
      </w:r>
      <w:proofErr w:type="spellStart"/>
      <w:r>
        <w:rPr>
          <w:rStyle w:val="spellingerror"/>
          <w:color w:val="000000"/>
          <w:sz w:val="28"/>
          <w:szCs w:val="28"/>
        </w:rPr>
        <w:t>дис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. ... канд. психол. наук</w:t>
      </w:r>
      <w:proofErr w:type="gramStart"/>
      <w:r>
        <w:rPr>
          <w:rStyle w:val="normaltextrun"/>
          <w:rFonts w:eastAsiaTheme="majorEastAsia"/>
          <w:color w:val="000000"/>
          <w:sz w:val="28"/>
          <w:szCs w:val="28"/>
        </w:rPr>
        <w:t xml:space="preserve">., </w:t>
      </w:r>
      <w:proofErr w:type="gramEnd"/>
      <w:r>
        <w:rPr>
          <w:rStyle w:val="normaltextrun"/>
          <w:rFonts w:eastAsiaTheme="majorEastAsia"/>
          <w:color w:val="000000"/>
          <w:sz w:val="28"/>
          <w:szCs w:val="28"/>
        </w:rPr>
        <w:t>М., 2009. 23с.</w:t>
      </w:r>
      <w:r>
        <w:rPr>
          <w:rStyle w:val="eop"/>
          <w:color w:val="000000"/>
          <w:sz w:val="28"/>
          <w:szCs w:val="28"/>
        </w:rPr>
        <w:t> </w:t>
      </w:r>
    </w:p>
    <w:p w14:paraId="3EC6AB8C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r>
        <w:rPr>
          <w:rStyle w:val="eop"/>
          <w:rFonts w:eastAsiaTheme="majorEastAsia"/>
          <w:color w:val="000000"/>
          <w:sz w:val="28"/>
          <w:szCs w:val="28"/>
        </w:rPr>
        <w:t xml:space="preserve"> </w:t>
      </w:r>
      <w:proofErr w:type="spellStart"/>
      <w:r>
        <w:rPr>
          <w:rStyle w:val="eop"/>
          <w:rFonts w:eastAsiaTheme="majorEastAsia"/>
          <w:color w:val="000000"/>
          <w:sz w:val="28"/>
          <w:szCs w:val="28"/>
        </w:rPr>
        <w:t>Шадриков</w:t>
      </w:r>
      <w:proofErr w:type="spellEnd"/>
      <w:r>
        <w:rPr>
          <w:rStyle w:val="eop"/>
          <w:rFonts w:eastAsiaTheme="majorEastAsia"/>
          <w:color w:val="000000"/>
          <w:sz w:val="28"/>
          <w:szCs w:val="28"/>
        </w:rPr>
        <w:t xml:space="preserve"> В. Д. Психология деятельности и способности человека. – М.: Логос, 1996. – 320 с.</w:t>
      </w:r>
    </w:p>
    <w:p w14:paraId="66B00096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 xml:space="preserve">Юдина Т. О. Проявления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эмпатии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у детей раннего возраста: поведенческие и когнитивные факторы: </w:t>
      </w:r>
      <w:proofErr w:type="spellStart"/>
      <w:r>
        <w:rPr>
          <w:rStyle w:val="spellingerror"/>
          <w:color w:val="000000"/>
          <w:sz w:val="28"/>
          <w:szCs w:val="28"/>
        </w:rPr>
        <w:t>Автореф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. </w:t>
      </w:r>
      <w:proofErr w:type="spellStart"/>
      <w:r>
        <w:rPr>
          <w:rStyle w:val="spellingerror"/>
          <w:color w:val="000000"/>
          <w:sz w:val="28"/>
          <w:szCs w:val="28"/>
        </w:rPr>
        <w:t>дис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. ... канд. психол. наук</w:t>
      </w:r>
      <w:proofErr w:type="gramStart"/>
      <w:r>
        <w:rPr>
          <w:rStyle w:val="normaltextrun"/>
          <w:rFonts w:eastAsiaTheme="majorEastAsia"/>
          <w:color w:val="000000"/>
          <w:sz w:val="28"/>
          <w:szCs w:val="28"/>
        </w:rPr>
        <w:t xml:space="preserve">., </w:t>
      </w:r>
      <w:proofErr w:type="gramEnd"/>
      <w:r>
        <w:rPr>
          <w:rStyle w:val="normaltextrun"/>
          <w:rFonts w:eastAsiaTheme="majorEastAsia"/>
          <w:color w:val="000000"/>
          <w:sz w:val="28"/>
          <w:szCs w:val="28"/>
        </w:rPr>
        <w:t>М., 2018. 24с.</w:t>
      </w:r>
      <w:r>
        <w:rPr>
          <w:rStyle w:val="eop"/>
          <w:color w:val="000000"/>
          <w:sz w:val="28"/>
          <w:szCs w:val="28"/>
        </w:rPr>
        <w:t> </w:t>
      </w:r>
    </w:p>
    <w:p w14:paraId="09135575" w14:textId="77777777" w:rsidR="00920D2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</w:rPr>
      </w:pPr>
      <w:r>
        <w:rPr>
          <w:rStyle w:val="normaltextrun"/>
          <w:rFonts w:eastAsiaTheme="majorEastAsia"/>
          <w:color w:val="000000"/>
          <w:sz w:val="28"/>
          <w:szCs w:val="28"/>
        </w:rPr>
        <w:t xml:space="preserve">Юсупов, И. М. Психология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эмпатии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(теоретические и прикладные аспекты): </w:t>
      </w:r>
      <w:proofErr w:type="spellStart"/>
      <w:r>
        <w:rPr>
          <w:rStyle w:val="spellingerror"/>
          <w:color w:val="000000"/>
          <w:sz w:val="28"/>
          <w:szCs w:val="28"/>
        </w:rPr>
        <w:t>афтореф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. </w:t>
      </w:r>
      <w:proofErr w:type="spellStart"/>
      <w:r>
        <w:rPr>
          <w:rStyle w:val="spellingerror"/>
          <w:color w:val="000000"/>
          <w:sz w:val="28"/>
          <w:szCs w:val="28"/>
        </w:rPr>
        <w:t>дис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>. ... д-ра психол. наук / И. М. Юсупов. СПб</w:t>
      </w:r>
      <w:proofErr w:type="gramStart"/>
      <w:r>
        <w:rPr>
          <w:rStyle w:val="normaltextrun"/>
          <w:rFonts w:eastAsiaTheme="majorEastAsia"/>
          <w:color w:val="000000"/>
          <w:sz w:val="28"/>
          <w:szCs w:val="28"/>
        </w:rPr>
        <w:t xml:space="preserve">., </w:t>
      </w:r>
      <w:proofErr w:type="gramEnd"/>
      <w:r>
        <w:rPr>
          <w:rStyle w:val="normaltextrun"/>
          <w:rFonts w:eastAsiaTheme="majorEastAsia"/>
          <w:color w:val="000000"/>
          <w:sz w:val="28"/>
          <w:szCs w:val="28"/>
        </w:rPr>
        <w:t>1995. с. 4. С. 11. 235 с.</w:t>
      </w:r>
      <w:r>
        <w:rPr>
          <w:rStyle w:val="eop"/>
          <w:color w:val="000000"/>
          <w:sz w:val="28"/>
          <w:szCs w:val="28"/>
        </w:rPr>
        <w:t> </w:t>
      </w:r>
    </w:p>
    <w:p w14:paraId="45C2309C" w14:textId="77777777" w:rsidR="00920D2E" w:rsidRPr="00E27382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eastAsiaTheme="majorEastAsia" w:hAnsi="Calibri" w:cs="Segoe UI"/>
          <w:sz w:val="28"/>
          <w:szCs w:val="28"/>
        </w:rPr>
      </w:pPr>
      <w:proofErr w:type="spellStart"/>
      <w:r>
        <w:rPr>
          <w:rStyle w:val="spellingerror"/>
          <w:color w:val="000000"/>
          <w:sz w:val="28"/>
          <w:szCs w:val="28"/>
        </w:rPr>
        <w:t>Ягнюк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 К.В. Природа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</w:rPr>
        <w:t>эмпатии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</w:rPr>
        <w:t xml:space="preserve"> и ее роль в психотерапии // Журнал практической психологии и психоанализа. - 2003. - № 1</w:t>
      </w:r>
      <w:r>
        <w:rPr>
          <w:rStyle w:val="eop"/>
          <w:color w:val="000000"/>
          <w:sz w:val="28"/>
          <w:szCs w:val="28"/>
        </w:rPr>
        <w:t> </w:t>
      </w:r>
    </w:p>
    <w:p w14:paraId="45CFB8F9" w14:textId="77777777" w:rsidR="00920D2E" w:rsidRPr="00CD2D08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eastAsiaTheme="majorEastAsia" w:hAnsi="Calibri" w:cs="Segoe UI"/>
          <w:sz w:val="28"/>
          <w:szCs w:val="28"/>
          <w:lang w:val="en-US"/>
        </w:rPr>
      </w:pPr>
      <w:r w:rsidRPr="00DE044C">
        <w:rPr>
          <w:rStyle w:val="eop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eop"/>
          <w:rFonts w:eastAsiaTheme="majorEastAsia"/>
          <w:color w:val="000000"/>
          <w:sz w:val="28"/>
          <w:szCs w:val="28"/>
          <w:lang w:val="en-US"/>
        </w:rPr>
        <w:t>Atkinson J. W. Personality dynamics // Ann. Rev. Psychol. 1960. N 11. P. 255-290.</w:t>
      </w:r>
    </w:p>
    <w:p w14:paraId="4CF7FC4D" w14:textId="77777777" w:rsidR="00920D2E" w:rsidRPr="00E27382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eastAsiaTheme="majorEastAsia" w:hAnsi="Calibri" w:cs="Segoe UI"/>
          <w:sz w:val="28"/>
          <w:szCs w:val="28"/>
          <w:lang w:val="en-US"/>
        </w:rPr>
      </w:pPr>
      <w:r>
        <w:rPr>
          <w:rStyle w:val="eop"/>
          <w:rFonts w:eastAsiaTheme="majorEastAsia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Style w:val="eop"/>
          <w:rFonts w:eastAsiaTheme="majorEastAsia"/>
          <w:color w:val="000000"/>
          <w:sz w:val="28"/>
          <w:szCs w:val="28"/>
          <w:lang w:val="en-US"/>
        </w:rPr>
        <w:t>Crutcher</w:t>
      </w:r>
      <w:proofErr w:type="spellEnd"/>
      <w:r>
        <w:rPr>
          <w:rStyle w:val="eop"/>
          <w:rFonts w:eastAsiaTheme="majorEastAsia"/>
          <w:color w:val="000000"/>
          <w:sz w:val="28"/>
          <w:szCs w:val="28"/>
          <w:lang w:val="en-US"/>
        </w:rPr>
        <w:t xml:space="preserve"> R. An experimental study of persistence // J. Appl. Psychol. 1934. N 18. P. 409-417.</w:t>
      </w:r>
    </w:p>
    <w:p w14:paraId="6096F9A0" w14:textId="77777777" w:rsidR="00920D2E" w:rsidRPr="002C0880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Davis M.H. </w:t>
      </w:r>
      <w:r w:rsidRPr="00CB339F">
        <w:rPr>
          <w:sz w:val="28"/>
          <w:szCs w:val="28"/>
          <w:lang w:val="en-US"/>
        </w:rPr>
        <w:t>Measuring individual differences in empathy: Evidence for a multidimensional approach. Journal of Personality and Social Psychology</w:t>
      </w:r>
      <w:r>
        <w:rPr>
          <w:sz w:val="28"/>
          <w:szCs w:val="28"/>
          <w:lang w:val="en-US"/>
        </w:rPr>
        <w:t>.-1983</w:t>
      </w:r>
      <w:proofErr w:type="gramStart"/>
      <w:r>
        <w:rPr>
          <w:sz w:val="28"/>
          <w:szCs w:val="28"/>
          <w:lang w:val="en-US"/>
        </w:rPr>
        <w:t>.-</w:t>
      </w:r>
      <w:proofErr w:type="gramEnd"/>
      <w:r>
        <w:rPr>
          <w:sz w:val="28"/>
          <w:szCs w:val="28"/>
          <w:lang w:val="en-US"/>
        </w:rPr>
        <w:t xml:space="preserve"> V.44.-</w:t>
      </w:r>
      <w:r w:rsidRPr="00CB339F">
        <w:rPr>
          <w:sz w:val="28"/>
          <w:szCs w:val="28"/>
          <w:lang w:val="en-US"/>
        </w:rPr>
        <w:t>113-126</w:t>
      </w:r>
      <w:r>
        <w:rPr>
          <w:sz w:val="28"/>
          <w:szCs w:val="28"/>
          <w:lang w:val="en-US"/>
        </w:rPr>
        <w:t xml:space="preserve"> p.</w:t>
      </w:r>
    </w:p>
    <w:p w14:paraId="1AF35F4C" w14:textId="77777777" w:rsidR="00920D2E" w:rsidRPr="004C483F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  <w:lang w:val="en-US"/>
        </w:rPr>
      </w:pPr>
      <w:r w:rsidRPr="002C0880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Eysenck</w:t>
      </w:r>
      <w:proofErr w:type="spellEnd"/>
      <w:r>
        <w:rPr>
          <w:sz w:val="28"/>
          <w:szCs w:val="28"/>
          <w:lang w:val="en-US"/>
        </w:rPr>
        <w:t xml:space="preserve"> H. J. The structure of human personality. L.: Methuen, N. Y. Wiley, 1953. 348 p.</w:t>
      </w:r>
    </w:p>
    <w:p w14:paraId="059B96DE" w14:textId="77777777" w:rsidR="00920D2E" w:rsidRPr="00CF1D9E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en-US"/>
        </w:rPr>
      </w:pPr>
      <w:r w:rsidRPr="004C483F">
        <w:rPr>
          <w:sz w:val="28"/>
          <w:szCs w:val="28"/>
          <w:shd w:val="clear" w:color="auto" w:fill="FFFFFF"/>
          <w:lang w:val="en-US"/>
        </w:rPr>
        <w:t>Freud, S. </w:t>
      </w:r>
      <w:r w:rsidRPr="004C483F">
        <w:rPr>
          <w:i/>
          <w:iCs/>
          <w:sz w:val="28"/>
          <w:szCs w:val="28"/>
          <w:shd w:val="clear" w:color="auto" w:fill="FFFFFF"/>
          <w:lang w:val="en-US"/>
        </w:rPr>
        <w:t>Humor</w:t>
      </w:r>
      <w:r w:rsidRPr="004C483F">
        <w:rPr>
          <w:sz w:val="28"/>
          <w:szCs w:val="28"/>
          <w:shd w:val="clear" w:color="auto" w:fill="FFFFFF"/>
          <w:lang w:val="en-US"/>
        </w:rPr>
        <w:t>. International Journal of Psychoanalysis.1928. V</w:t>
      </w:r>
      <w:r>
        <w:rPr>
          <w:sz w:val="28"/>
          <w:szCs w:val="28"/>
          <w:shd w:val="clear" w:color="auto" w:fill="FFFFFF"/>
          <w:lang w:val="en-US"/>
        </w:rPr>
        <w:t>. 9</w:t>
      </w:r>
      <w:r w:rsidRPr="004C483F">
        <w:rPr>
          <w:sz w:val="28"/>
          <w:szCs w:val="28"/>
          <w:shd w:val="clear" w:color="auto" w:fill="FFFFFF"/>
          <w:lang w:val="en-US"/>
        </w:rPr>
        <w:t>. p.5</w:t>
      </w:r>
    </w:p>
    <w:p w14:paraId="3CF7753A" w14:textId="77777777" w:rsidR="00920D2E" w:rsidRPr="004C483F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eastAsiaTheme="majorEastAsia"/>
          <w:sz w:val="28"/>
          <w:szCs w:val="28"/>
          <w:lang w:val="en-US"/>
        </w:rPr>
      </w:pPr>
      <w:r w:rsidRPr="00CF1D9E">
        <w:rPr>
          <w:sz w:val="28"/>
          <w:szCs w:val="28"/>
          <w:shd w:val="clear" w:color="auto" w:fill="FFFFFF"/>
          <w:lang w:val="en-US"/>
        </w:rPr>
        <w:lastRenderedPageBreak/>
        <w:t xml:space="preserve"> </w:t>
      </w:r>
      <w:r>
        <w:rPr>
          <w:sz w:val="28"/>
          <w:szCs w:val="28"/>
          <w:shd w:val="clear" w:color="auto" w:fill="FFFFFF"/>
          <w:lang w:val="en-US"/>
        </w:rPr>
        <w:t>Hodges, S.D., Myers, M.W.</w:t>
      </w:r>
      <w:r w:rsidRPr="00CF1D9E">
        <w:rPr>
          <w:sz w:val="28"/>
          <w:szCs w:val="28"/>
          <w:shd w:val="clear" w:color="auto" w:fill="FFFFFF"/>
          <w:lang w:val="en-US"/>
        </w:rPr>
        <w:t xml:space="preserve"> Empathy. Encyclopedia of Social Psychology.2007.  </w:t>
      </w:r>
      <w:r w:rsidRPr="00CF1D9E">
        <w:rPr>
          <w:sz w:val="28"/>
          <w:szCs w:val="28"/>
          <w:shd w:val="clear" w:color="auto" w:fill="FFFFFF"/>
        </w:rPr>
        <w:t>С</w:t>
      </w:r>
      <w:r w:rsidRPr="00CF1D9E">
        <w:rPr>
          <w:sz w:val="28"/>
          <w:szCs w:val="28"/>
          <w:shd w:val="clear" w:color="auto" w:fill="FFFFFF"/>
          <w:lang w:val="en-US"/>
        </w:rPr>
        <w:t>. </w:t>
      </w:r>
      <w:r w:rsidRPr="00CF1D9E">
        <w:rPr>
          <w:sz w:val="28"/>
          <w:szCs w:val="28"/>
          <w:lang w:val="en-US"/>
        </w:rPr>
        <w:t>296-298</w:t>
      </w:r>
      <w:r w:rsidRPr="00CF1D9E">
        <w:rPr>
          <w:rFonts w:ascii="Arial" w:hAnsi="Arial" w:cs="Arial"/>
          <w:sz w:val="27"/>
          <w:szCs w:val="27"/>
          <w:lang w:val="en-US"/>
        </w:rPr>
        <w:t>.</w:t>
      </w:r>
    </w:p>
    <w:p w14:paraId="7C58FCD8" w14:textId="77777777" w:rsidR="00920D2E" w:rsidRPr="00907FE1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Hogan, R. </w:t>
      </w:r>
      <w:r w:rsidRPr="00AF66AE">
        <w:rPr>
          <w:sz w:val="28"/>
          <w:szCs w:val="28"/>
          <w:lang w:val="en-US"/>
        </w:rPr>
        <w:t>Development of an empathy scale. Journal of Con</w:t>
      </w:r>
      <w:r>
        <w:rPr>
          <w:sz w:val="28"/>
          <w:szCs w:val="28"/>
          <w:lang w:val="en-US"/>
        </w:rPr>
        <w:t>sulting and Clinical Psychology</w:t>
      </w:r>
      <w:proofErr w:type="gramStart"/>
      <w:r>
        <w:rPr>
          <w:sz w:val="28"/>
          <w:szCs w:val="28"/>
          <w:lang w:val="en-US"/>
        </w:rPr>
        <w:t>.-</w:t>
      </w:r>
      <w:proofErr w:type="gramEnd"/>
      <w:r>
        <w:rPr>
          <w:sz w:val="28"/>
          <w:szCs w:val="28"/>
          <w:lang w:val="en-US"/>
        </w:rPr>
        <w:t xml:space="preserve"> 1969.-</w:t>
      </w:r>
      <w:r w:rsidRPr="00AF66A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V.33. – </w:t>
      </w:r>
      <w:r w:rsidRPr="00AF66AE">
        <w:rPr>
          <w:sz w:val="28"/>
          <w:szCs w:val="28"/>
          <w:lang w:val="en-US"/>
        </w:rPr>
        <w:t>307-316</w:t>
      </w:r>
      <w:r>
        <w:rPr>
          <w:sz w:val="28"/>
          <w:szCs w:val="28"/>
          <w:lang w:val="en-US"/>
        </w:rPr>
        <w:t xml:space="preserve"> p</w:t>
      </w:r>
      <w:r w:rsidRPr="00CB339F">
        <w:rPr>
          <w:sz w:val="28"/>
          <w:szCs w:val="28"/>
          <w:lang w:val="en-US"/>
        </w:rPr>
        <w:t>.</w:t>
      </w:r>
    </w:p>
    <w:p w14:paraId="7CE8F54F" w14:textId="77777777" w:rsidR="00920D2E" w:rsidRPr="00006FAC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  <w:lang w:val="en-US"/>
        </w:rPr>
      </w:pPr>
      <w:proofErr w:type="spellStart"/>
      <w:r w:rsidRPr="00907FE1">
        <w:rPr>
          <w:sz w:val="28"/>
          <w:szCs w:val="28"/>
          <w:lang w:val="en-US"/>
        </w:rPr>
        <w:t>Mehrabian</w:t>
      </w:r>
      <w:proofErr w:type="spellEnd"/>
      <w:r w:rsidRPr="00907FE1">
        <w:rPr>
          <w:sz w:val="28"/>
          <w:szCs w:val="28"/>
          <w:lang w:val="en-US"/>
        </w:rPr>
        <w:t>, A., Epstein, N. A measure of emotional empathy. Journal of Personality.-1972.-V.</w:t>
      </w:r>
      <w:r>
        <w:rPr>
          <w:sz w:val="28"/>
          <w:szCs w:val="28"/>
          <w:lang w:val="en-US"/>
        </w:rPr>
        <w:t>40</w:t>
      </w:r>
      <w:proofErr w:type="gramStart"/>
      <w:r>
        <w:rPr>
          <w:sz w:val="28"/>
          <w:szCs w:val="28"/>
          <w:lang w:val="en-US"/>
        </w:rPr>
        <w:t>.-</w:t>
      </w:r>
      <w:proofErr w:type="gramEnd"/>
      <w:r>
        <w:rPr>
          <w:sz w:val="28"/>
          <w:szCs w:val="28"/>
          <w:lang w:val="en-US"/>
        </w:rPr>
        <w:t xml:space="preserve"> </w:t>
      </w:r>
      <w:r w:rsidRPr="00907FE1">
        <w:rPr>
          <w:sz w:val="28"/>
          <w:szCs w:val="28"/>
          <w:lang w:val="en-US"/>
        </w:rPr>
        <w:t>525-543</w:t>
      </w:r>
      <w:r>
        <w:rPr>
          <w:sz w:val="28"/>
          <w:szCs w:val="28"/>
          <w:lang w:val="en-US"/>
        </w:rPr>
        <w:t xml:space="preserve"> p</w:t>
      </w:r>
      <w:r w:rsidRPr="00907FE1">
        <w:rPr>
          <w:sz w:val="28"/>
          <w:szCs w:val="28"/>
          <w:lang w:val="en-US"/>
        </w:rPr>
        <w:t>.</w:t>
      </w:r>
    </w:p>
    <w:p w14:paraId="1017C7DF" w14:textId="77777777" w:rsidR="00920D2E" w:rsidRPr="00907FE1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  <w:lang w:val="en-US"/>
        </w:rPr>
      </w:pPr>
      <w:r w:rsidRPr="00006FA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Rethlingschafer</w:t>
      </w:r>
      <w:proofErr w:type="spellEnd"/>
      <w:r>
        <w:rPr>
          <w:sz w:val="28"/>
          <w:szCs w:val="28"/>
          <w:lang w:val="en-US"/>
        </w:rPr>
        <w:t xml:space="preserve"> D. The relationship of tests of persistence to other measures of continuance of activities. // J. </w:t>
      </w:r>
      <w:proofErr w:type="spellStart"/>
      <w:r>
        <w:rPr>
          <w:sz w:val="28"/>
          <w:szCs w:val="28"/>
          <w:lang w:val="en-US"/>
        </w:rPr>
        <w:t>Abnorm</w:t>
      </w:r>
      <w:proofErr w:type="spellEnd"/>
      <w:r>
        <w:rPr>
          <w:sz w:val="28"/>
          <w:szCs w:val="28"/>
          <w:lang w:val="en-US"/>
        </w:rPr>
        <w:t>. Soc. Psychol. 1942. N 37. P. 71-82.</w:t>
      </w:r>
    </w:p>
    <w:p w14:paraId="7B5B6656" w14:textId="77777777" w:rsidR="00920D2E" w:rsidRPr="00050C84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eastAsiaTheme="majorEastAsia" w:hAnsi="Calibri" w:cs="Segoe UI"/>
          <w:sz w:val="27"/>
          <w:szCs w:val="27"/>
          <w:lang w:val="en-US"/>
        </w:rPr>
      </w:pPr>
      <w:r w:rsidRPr="000D60D4">
        <w:rPr>
          <w:rStyle w:val="spellingerror"/>
          <w:color w:val="000000"/>
          <w:sz w:val="27"/>
          <w:szCs w:val="27"/>
          <w:lang w:val="en-US"/>
        </w:rPr>
        <w:t>Rogers</w:t>
      </w:r>
      <w:r w:rsidRPr="00320A9C">
        <w:rPr>
          <w:rStyle w:val="spellingerror"/>
          <w:color w:val="000000"/>
          <w:sz w:val="27"/>
          <w:szCs w:val="27"/>
          <w:lang w:val="en-US"/>
        </w:rPr>
        <w:t xml:space="preserve"> </w:t>
      </w:r>
      <w:r>
        <w:rPr>
          <w:rStyle w:val="spellingerror"/>
          <w:color w:val="000000"/>
          <w:sz w:val="27"/>
          <w:szCs w:val="27"/>
        </w:rPr>
        <w:t>С</w:t>
      </w:r>
      <w:r w:rsidRPr="000D60D4">
        <w:rPr>
          <w:rStyle w:val="normaltextrun"/>
          <w:rFonts w:eastAsiaTheme="majorEastAsia"/>
          <w:color w:val="000000"/>
          <w:sz w:val="27"/>
          <w:szCs w:val="27"/>
          <w:lang w:val="en-US"/>
        </w:rPr>
        <w:t>. </w:t>
      </w:r>
      <w:proofErr w:type="spellStart"/>
      <w:r>
        <w:rPr>
          <w:rStyle w:val="spellingerror"/>
          <w:color w:val="000000"/>
          <w:sz w:val="27"/>
          <w:szCs w:val="27"/>
          <w:lang w:val="en-US"/>
        </w:rPr>
        <w:t>Empatic</w:t>
      </w:r>
      <w:proofErr w:type="spellEnd"/>
      <w:r>
        <w:rPr>
          <w:rStyle w:val="normaltextrun"/>
          <w:rFonts w:eastAsiaTheme="majorEastAsia"/>
          <w:color w:val="000000"/>
          <w:sz w:val="27"/>
          <w:szCs w:val="27"/>
          <w:lang w:val="en-US"/>
        </w:rPr>
        <w:t>: an unappreciated way of being // Houghton Mifflin Harcourt, 1995. — 395 </w:t>
      </w:r>
      <w:r>
        <w:rPr>
          <w:rStyle w:val="normaltextrun"/>
          <w:rFonts w:eastAsiaTheme="majorEastAsia"/>
          <w:color w:val="000000"/>
          <w:sz w:val="27"/>
          <w:szCs w:val="27"/>
        </w:rPr>
        <w:t>р</w:t>
      </w:r>
      <w:r>
        <w:rPr>
          <w:rStyle w:val="normaltextrun"/>
          <w:rFonts w:eastAsiaTheme="majorEastAsia"/>
          <w:color w:val="000000"/>
          <w:sz w:val="27"/>
          <w:szCs w:val="27"/>
          <w:lang w:val="en-US"/>
        </w:rPr>
        <w:t>.</w:t>
      </w:r>
      <w:r w:rsidRPr="000D60D4">
        <w:rPr>
          <w:rStyle w:val="eop"/>
          <w:color w:val="000000"/>
          <w:sz w:val="27"/>
          <w:szCs w:val="27"/>
          <w:lang w:val="en-US"/>
        </w:rPr>
        <w:t> </w:t>
      </w:r>
    </w:p>
    <w:p w14:paraId="7C71F783" w14:textId="77777777" w:rsidR="00920D2E" w:rsidRPr="000D60D4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7"/>
          <w:szCs w:val="27"/>
          <w:lang w:val="en-US"/>
        </w:rPr>
      </w:pPr>
      <w:proofErr w:type="spellStart"/>
      <w:r>
        <w:rPr>
          <w:rStyle w:val="eop"/>
          <w:rFonts w:eastAsiaTheme="majorEastAsia"/>
          <w:color w:val="000000"/>
          <w:sz w:val="27"/>
          <w:szCs w:val="27"/>
          <w:lang w:val="en-US"/>
        </w:rPr>
        <w:t>Ryans</w:t>
      </w:r>
      <w:proofErr w:type="spellEnd"/>
      <w:r>
        <w:rPr>
          <w:rStyle w:val="eop"/>
          <w:rFonts w:eastAsiaTheme="majorEastAsia"/>
          <w:color w:val="000000"/>
          <w:sz w:val="27"/>
          <w:szCs w:val="27"/>
          <w:lang w:val="en-US"/>
        </w:rPr>
        <w:t xml:space="preserve"> D. The measurement of persistence: An historical review // Psychol. Bull. 1939. N 36. P. 715-739.</w:t>
      </w:r>
    </w:p>
    <w:p w14:paraId="3B31499C" w14:textId="77777777" w:rsidR="00920D2E" w:rsidRPr="00050C84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eastAsiaTheme="majorEastAsia" w:hAnsi="Calibri" w:cs="Segoe UI"/>
          <w:sz w:val="28"/>
          <w:szCs w:val="28"/>
          <w:lang w:val="en-US"/>
        </w:rPr>
      </w:pPr>
      <w:r>
        <w:rPr>
          <w:rStyle w:val="normaltextrun"/>
          <w:rFonts w:eastAsiaTheme="majorEastAsia"/>
          <w:color w:val="000000"/>
          <w:sz w:val="28"/>
          <w:szCs w:val="28"/>
          <w:lang w:val="en-US"/>
        </w:rPr>
        <w:t xml:space="preserve">Starnes D. M., </w:t>
      </w:r>
      <w:proofErr w:type="spellStart"/>
      <w:r>
        <w:rPr>
          <w:rStyle w:val="normaltextrun"/>
          <w:rFonts w:eastAsiaTheme="majorEastAsia"/>
          <w:color w:val="000000"/>
          <w:sz w:val="28"/>
          <w:szCs w:val="28"/>
          <w:lang w:val="en-US"/>
        </w:rPr>
        <w:t>Zinser</w:t>
      </w:r>
      <w:proofErr w:type="spellEnd"/>
      <w:r>
        <w:rPr>
          <w:rStyle w:val="normaltextrun"/>
          <w:rFonts w:eastAsiaTheme="majorEastAsia"/>
          <w:color w:val="000000"/>
          <w:sz w:val="28"/>
          <w:szCs w:val="28"/>
          <w:lang w:val="en-US"/>
        </w:rPr>
        <w:t xml:space="preserve"> O. The effect of problem difficulty, locus of control and sex on task persistence // J. Gen. Psychol. -1983</w:t>
      </w:r>
      <w:proofErr w:type="gramStart"/>
      <w:r>
        <w:rPr>
          <w:rStyle w:val="normaltextrun"/>
          <w:rFonts w:eastAsiaTheme="majorEastAsia"/>
          <w:color w:val="000000"/>
          <w:sz w:val="28"/>
          <w:szCs w:val="28"/>
          <w:lang w:val="en-US"/>
        </w:rPr>
        <w:t>.-</w:t>
      </w:r>
      <w:proofErr w:type="gramEnd"/>
      <w:r>
        <w:rPr>
          <w:rStyle w:val="normaltextrun"/>
          <w:rFonts w:eastAsiaTheme="majorEastAsia"/>
          <w:color w:val="000000"/>
          <w:sz w:val="28"/>
          <w:szCs w:val="28"/>
          <w:lang w:val="en-US"/>
        </w:rPr>
        <w:t xml:space="preserve"> V. 108(2</w:t>
      </w:r>
      <w:r>
        <w:rPr>
          <w:rStyle w:val="contextualspellingandgrammarerror"/>
          <w:color w:val="000000"/>
          <w:sz w:val="28"/>
          <w:szCs w:val="28"/>
          <w:lang w:val="en-US"/>
        </w:rPr>
        <w:t>).-</w:t>
      </w:r>
      <w:r>
        <w:rPr>
          <w:rStyle w:val="normaltextrun"/>
          <w:rFonts w:eastAsiaTheme="majorEastAsia"/>
          <w:color w:val="000000"/>
          <w:sz w:val="28"/>
          <w:szCs w:val="28"/>
          <w:lang w:val="en-US"/>
        </w:rPr>
        <w:t> 255-294</w:t>
      </w:r>
      <w:r w:rsidRPr="00050C84">
        <w:rPr>
          <w:rStyle w:val="eop"/>
          <w:color w:val="000000"/>
          <w:sz w:val="28"/>
          <w:szCs w:val="28"/>
          <w:lang w:val="en-US"/>
        </w:rPr>
        <w:t> </w:t>
      </w:r>
      <w:r>
        <w:rPr>
          <w:rStyle w:val="eop"/>
          <w:rFonts w:eastAsiaTheme="majorEastAsia"/>
          <w:color w:val="000000"/>
          <w:sz w:val="28"/>
          <w:szCs w:val="28"/>
          <w:lang w:val="en-US"/>
        </w:rPr>
        <w:t>p.</w:t>
      </w:r>
    </w:p>
    <w:p w14:paraId="6CE1CA99" w14:textId="77777777" w:rsidR="00920D2E" w:rsidRPr="000D2A31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eastAsiaTheme="majorEastAsia" w:hAnsi="Calibri" w:cs="Segoe UI"/>
          <w:sz w:val="28"/>
          <w:szCs w:val="28"/>
          <w:lang w:val="en-US"/>
        </w:rPr>
      </w:pPr>
      <w:r>
        <w:rPr>
          <w:rStyle w:val="eop"/>
          <w:rFonts w:eastAsiaTheme="majorEastAsia"/>
          <w:color w:val="000000"/>
          <w:sz w:val="28"/>
          <w:szCs w:val="28"/>
          <w:lang w:val="en-US"/>
        </w:rPr>
        <w:t xml:space="preserve"> Thornton G. R. A factor analysis of tests designed to measure persistence // Psychol. </w:t>
      </w:r>
      <w:proofErr w:type="spellStart"/>
      <w:r>
        <w:rPr>
          <w:rStyle w:val="eop"/>
          <w:rFonts w:eastAsiaTheme="majorEastAsia"/>
          <w:color w:val="000000"/>
          <w:sz w:val="28"/>
          <w:szCs w:val="28"/>
          <w:lang w:val="en-US"/>
        </w:rPr>
        <w:t>Monogr</w:t>
      </w:r>
      <w:proofErr w:type="spellEnd"/>
      <w:r>
        <w:rPr>
          <w:rStyle w:val="eop"/>
          <w:rFonts w:eastAsiaTheme="majorEastAsia"/>
          <w:color w:val="000000"/>
          <w:sz w:val="28"/>
          <w:szCs w:val="28"/>
          <w:lang w:val="en-US"/>
        </w:rPr>
        <w:t>. 1939. V. 51 (3, whole No 229). P. 1-112.</w:t>
      </w:r>
    </w:p>
    <w:p w14:paraId="2D26431F" w14:textId="77777777" w:rsidR="00920D2E" w:rsidRPr="0018053C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eastAsiaTheme="majorEastAsia" w:hAnsi="Calibri" w:cs="Segoe UI"/>
          <w:sz w:val="28"/>
          <w:szCs w:val="28"/>
          <w:lang w:val="en-US"/>
        </w:rPr>
      </w:pPr>
      <w:r w:rsidRPr="0018053C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ornton, S., Thornton, D</w:t>
      </w:r>
      <w:r w:rsidRPr="0018053C">
        <w:rPr>
          <w:sz w:val="28"/>
          <w:szCs w:val="28"/>
          <w:lang w:val="en-US"/>
        </w:rPr>
        <w:t>. Facets of empathy. Personality and Individual Differences</w:t>
      </w:r>
      <w:r>
        <w:rPr>
          <w:sz w:val="28"/>
          <w:szCs w:val="28"/>
          <w:lang w:val="en-US"/>
        </w:rPr>
        <w:t>.-1995</w:t>
      </w:r>
      <w:proofErr w:type="gramStart"/>
      <w:r>
        <w:rPr>
          <w:sz w:val="28"/>
          <w:szCs w:val="28"/>
          <w:lang w:val="en-US"/>
        </w:rPr>
        <w:t>.-</w:t>
      </w:r>
      <w:proofErr w:type="gramEnd"/>
      <w:r w:rsidRPr="0018053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V.19.-</w:t>
      </w:r>
      <w:r w:rsidRPr="0018053C">
        <w:rPr>
          <w:sz w:val="28"/>
          <w:szCs w:val="28"/>
          <w:lang w:val="en-US"/>
        </w:rPr>
        <w:t>765-767</w:t>
      </w:r>
      <w:r>
        <w:rPr>
          <w:sz w:val="28"/>
          <w:szCs w:val="28"/>
          <w:lang w:val="en-US"/>
        </w:rPr>
        <w:t xml:space="preserve"> p.</w:t>
      </w:r>
    </w:p>
    <w:p w14:paraId="2FE9D9B3" w14:textId="77777777" w:rsidR="00920D2E" w:rsidRPr="009367B3" w:rsidRDefault="008739BD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  <w:lang w:val="en-US"/>
        </w:rPr>
      </w:pPr>
      <w:hyperlink r:id="rId17" w:history="1">
        <w:r w:rsidR="00920D2E" w:rsidRPr="00CA55D5">
          <w:rPr>
            <w:rStyle w:val="a3"/>
            <w:sz w:val="28"/>
            <w:szCs w:val="28"/>
            <w:lang w:val="en-US"/>
          </w:rPr>
          <w:t>https://www.oxfordlearnersdictionaries.com</w:t>
        </w:r>
      </w:hyperlink>
    </w:p>
    <w:p w14:paraId="39516EE9" w14:textId="77777777" w:rsidR="00920D2E" w:rsidRPr="0018053C" w:rsidRDefault="00920D2E" w:rsidP="00920D2E">
      <w:pPr>
        <w:pStyle w:val="paragraph"/>
        <w:numPr>
          <w:ilvl w:val="0"/>
          <w:numId w:val="63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Segoe UI"/>
          <w:sz w:val="28"/>
          <w:szCs w:val="28"/>
          <w:lang w:val="en-US"/>
        </w:rPr>
      </w:pPr>
      <w:r>
        <w:rPr>
          <w:rFonts w:ascii="Calibri" w:hAnsi="Calibri" w:cs="Segoe UI"/>
          <w:sz w:val="28"/>
          <w:szCs w:val="28"/>
          <w:lang w:val="en-US"/>
        </w:rPr>
        <w:t>https://ru.wikipedia.org</w:t>
      </w:r>
    </w:p>
    <w:p w14:paraId="0418B40B" w14:textId="77777777" w:rsidR="00920D2E" w:rsidRPr="0018053C" w:rsidRDefault="00920D2E" w:rsidP="00920D2E">
      <w:pPr>
        <w:rPr>
          <w:lang w:val="en-US"/>
        </w:rPr>
      </w:pPr>
    </w:p>
    <w:p w14:paraId="08D779CD" w14:textId="77777777" w:rsidR="00200335" w:rsidRDefault="00200335" w:rsidP="00A030E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14:paraId="399E0D77" w14:textId="77777777" w:rsidR="00200335" w:rsidRDefault="00200335">
      <w:pPr>
        <w:rPr>
          <w:rStyle w:val="eop"/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rStyle w:val="eop"/>
          <w:sz w:val="28"/>
          <w:szCs w:val="28"/>
        </w:rPr>
        <w:br w:type="page"/>
      </w:r>
    </w:p>
    <w:p w14:paraId="56950FC6" w14:textId="7F77666B" w:rsidR="00A030E8" w:rsidRDefault="00200335" w:rsidP="00B80CEA">
      <w:pPr>
        <w:pStyle w:val="paragraph"/>
        <w:spacing w:before="0" w:beforeAutospacing="0" w:after="0" w:afterAutospacing="0"/>
        <w:jc w:val="right"/>
        <w:textAlignment w:val="baseline"/>
        <w:outlineLvl w:val="0"/>
        <w:rPr>
          <w:rFonts w:ascii="Segoe UI" w:hAnsi="Segoe UI" w:cs="Segoe UI"/>
          <w:sz w:val="18"/>
          <w:szCs w:val="18"/>
        </w:rPr>
      </w:pPr>
      <w:bookmarkStart w:id="14" w:name="_Toc44098485"/>
      <w:r>
        <w:rPr>
          <w:rStyle w:val="eop"/>
          <w:b/>
          <w:sz w:val="28"/>
          <w:szCs w:val="28"/>
        </w:rPr>
        <w:lastRenderedPageBreak/>
        <w:t>Приложение 1</w:t>
      </w:r>
      <w:bookmarkEnd w:id="14"/>
      <w:r w:rsidR="00A030E8">
        <w:rPr>
          <w:rStyle w:val="eop"/>
          <w:sz w:val="28"/>
          <w:szCs w:val="28"/>
        </w:rPr>
        <w:t> </w:t>
      </w:r>
    </w:p>
    <w:p w14:paraId="2F8AF759" w14:textId="77777777" w:rsidR="00A030E8" w:rsidRDefault="00A030E8" w:rsidP="00B80CEA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9D2C35" w14:textId="77777777" w:rsidR="00200335" w:rsidRDefault="00200335" w:rsidP="00200335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Опросник для оценки своей настойчивости Е. П. Ильин и Е. К.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Фещенко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</w:p>
    <w:p w14:paraId="26B5A60D" w14:textId="77777777" w:rsidR="00200335" w:rsidRPr="00200335" w:rsidRDefault="00200335" w:rsidP="0020033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335">
        <w:rPr>
          <w:rFonts w:ascii="Times New Roman" w:eastAsia="Times New Roman" w:hAnsi="Times New Roman" w:cs="Times New Roman"/>
          <w:b/>
          <w:sz w:val="28"/>
          <w:szCs w:val="28"/>
        </w:rPr>
        <w:t>Текст опросника</w:t>
      </w:r>
    </w:p>
    <w:p w14:paraId="21B00E6D" w14:textId="77777777" w:rsidR="00200335" w:rsidRPr="00200335" w:rsidRDefault="00200335" w:rsidP="00200335">
      <w:pPr>
        <w:rPr>
          <w:rFonts w:ascii="Times New Roman" w:eastAsia="Times New Roman" w:hAnsi="Times New Roman" w:cs="Times New Roman"/>
          <w:sz w:val="28"/>
          <w:szCs w:val="28"/>
        </w:rPr>
      </w:pPr>
      <w:r w:rsidRPr="00200335">
        <w:rPr>
          <w:rFonts w:ascii="Times New Roman" w:eastAsia="Times New Roman" w:hAnsi="Times New Roman" w:cs="Times New Roman"/>
          <w:sz w:val="28"/>
          <w:szCs w:val="28"/>
        </w:rPr>
        <w:t>1. Я уже определил свою цель на будущее и готовлюсь к ее достижению.</w:t>
      </w:r>
    </w:p>
    <w:p w14:paraId="7A262CEF" w14:textId="77777777" w:rsidR="00200335" w:rsidRPr="00200335" w:rsidRDefault="00200335" w:rsidP="00200335">
      <w:pPr>
        <w:rPr>
          <w:rFonts w:ascii="Times New Roman" w:eastAsia="Times New Roman" w:hAnsi="Times New Roman" w:cs="Times New Roman"/>
          <w:sz w:val="28"/>
          <w:szCs w:val="28"/>
        </w:rPr>
      </w:pPr>
      <w:r w:rsidRPr="00200335">
        <w:rPr>
          <w:rFonts w:ascii="Times New Roman" w:eastAsia="Times New Roman" w:hAnsi="Times New Roman" w:cs="Times New Roman"/>
          <w:sz w:val="28"/>
          <w:szCs w:val="28"/>
        </w:rPr>
        <w:t>2. Я систематически стремлюсь к намеченной цели, какой бы далекой она не была.</w:t>
      </w:r>
    </w:p>
    <w:p w14:paraId="2596B5A7" w14:textId="77777777" w:rsidR="00200335" w:rsidRPr="00200335" w:rsidRDefault="00200335" w:rsidP="00200335">
      <w:pPr>
        <w:rPr>
          <w:rFonts w:ascii="Times New Roman" w:eastAsia="Times New Roman" w:hAnsi="Times New Roman" w:cs="Times New Roman"/>
          <w:sz w:val="28"/>
          <w:szCs w:val="28"/>
        </w:rPr>
      </w:pPr>
      <w:r w:rsidRPr="00200335">
        <w:rPr>
          <w:rFonts w:ascii="Times New Roman" w:eastAsia="Times New Roman" w:hAnsi="Times New Roman" w:cs="Times New Roman"/>
          <w:sz w:val="28"/>
          <w:szCs w:val="28"/>
        </w:rPr>
        <w:t>3. У меня обычно пропадает желание добиваться далекой цели, если что-нибудь этому препятствует.</w:t>
      </w:r>
    </w:p>
    <w:p w14:paraId="21C37FA4" w14:textId="77777777" w:rsidR="00200335" w:rsidRPr="00200335" w:rsidRDefault="00200335" w:rsidP="00200335">
      <w:pPr>
        <w:rPr>
          <w:rFonts w:ascii="Times New Roman" w:eastAsia="Times New Roman" w:hAnsi="Times New Roman" w:cs="Times New Roman"/>
          <w:sz w:val="28"/>
          <w:szCs w:val="28"/>
        </w:rPr>
      </w:pPr>
      <w:r w:rsidRPr="00200335">
        <w:rPr>
          <w:rFonts w:ascii="Times New Roman" w:eastAsia="Times New Roman" w:hAnsi="Times New Roman" w:cs="Times New Roman"/>
          <w:sz w:val="28"/>
          <w:szCs w:val="28"/>
        </w:rPr>
        <w:t>4. Даже при неудачах я уверен, что все равно добьюсь своего.</w:t>
      </w:r>
    </w:p>
    <w:p w14:paraId="6404845A" w14:textId="77777777" w:rsidR="00200335" w:rsidRPr="00200335" w:rsidRDefault="00200335" w:rsidP="00200335">
      <w:pPr>
        <w:rPr>
          <w:rFonts w:ascii="Times New Roman" w:eastAsia="Times New Roman" w:hAnsi="Times New Roman" w:cs="Times New Roman"/>
          <w:sz w:val="28"/>
          <w:szCs w:val="28"/>
        </w:rPr>
      </w:pPr>
      <w:r w:rsidRPr="00200335">
        <w:rPr>
          <w:rFonts w:ascii="Times New Roman" w:eastAsia="Times New Roman" w:hAnsi="Times New Roman" w:cs="Times New Roman"/>
          <w:sz w:val="28"/>
          <w:szCs w:val="28"/>
        </w:rPr>
        <w:t>5. Я стараюсь не ставить перед собой очень далеких целей, так как считаю, что легче жить сегодняшним днем.</w:t>
      </w:r>
    </w:p>
    <w:p w14:paraId="1C565F5E" w14:textId="77777777" w:rsidR="00200335" w:rsidRPr="00200335" w:rsidRDefault="00200335" w:rsidP="00200335">
      <w:pPr>
        <w:rPr>
          <w:rFonts w:ascii="Times New Roman" w:eastAsia="Times New Roman" w:hAnsi="Times New Roman" w:cs="Times New Roman"/>
          <w:sz w:val="28"/>
          <w:szCs w:val="28"/>
        </w:rPr>
      </w:pPr>
      <w:r w:rsidRPr="00200335">
        <w:rPr>
          <w:rFonts w:ascii="Times New Roman" w:eastAsia="Times New Roman" w:hAnsi="Times New Roman" w:cs="Times New Roman"/>
          <w:sz w:val="28"/>
          <w:szCs w:val="28"/>
        </w:rPr>
        <w:t>6. Я несколько раз пытался заниматься самосовершенствованием, но из этого так ничего и не вышло.</w:t>
      </w:r>
    </w:p>
    <w:p w14:paraId="3895577D" w14:textId="77777777" w:rsidR="00200335" w:rsidRPr="00200335" w:rsidRDefault="00200335" w:rsidP="00200335">
      <w:pPr>
        <w:rPr>
          <w:rFonts w:ascii="Times New Roman" w:eastAsia="Times New Roman" w:hAnsi="Times New Roman" w:cs="Times New Roman"/>
          <w:sz w:val="28"/>
          <w:szCs w:val="28"/>
        </w:rPr>
      </w:pPr>
      <w:r w:rsidRPr="00200335">
        <w:rPr>
          <w:rFonts w:ascii="Times New Roman" w:eastAsia="Times New Roman" w:hAnsi="Times New Roman" w:cs="Times New Roman"/>
          <w:sz w:val="28"/>
          <w:szCs w:val="28"/>
        </w:rPr>
        <w:t>7. Неудачи выбивают меня из колеи, и я отказываюсь от намерения достичь чего-нибудь значительного.</w:t>
      </w:r>
    </w:p>
    <w:p w14:paraId="544A350B" w14:textId="77777777" w:rsidR="00200335" w:rsidRPr="00200335" w:rsidRDefault="00200335" w:rsidP="00200335">
      <w:pPr>
        <w:rPr>
          <w:rFonts w:ascii="Times New Roman" w:eastAsia="Times New Roman" w:hAnsi="Times New Roman" w:cs="Times New Roman"/>
          <w:sz w:val="28"/>
          <w:szCs w:val="28"/>
        </w:rPr>
      </w:pPr>
      <w:r w:rsidRPr="00200335">
        <w:rPr>
          <w:rFonts w:ascii="Times New Roman" w:eastAsia="Times New Roman" w:hAnsi="Times New Roman" w:cs="Times New Roman"/>
          <w:sz w:val="28"/>
          <w:szCs w:val="28"/>
        </w:rPr>
        <w:t>8. Если уж я поставил перед собой важную для меня цель, то меня трудно остановить.</w:t>
      </w:r>
    </w:p>
    <w:p w14:paraId="3DE1D0A5" w14:textId="77777777" w:rsidR="00200335" w:rsidRPr="00200335" w:rsidRDefault="00200335" w:rsidP="00200335">
      <w:pPr>
        <w:rPr>
          <w:rFonts w:ascii="Times New Roman" w:eastAsia="Times New Roman" w:hAnsi="Times New Roman" w:cs="Times New Roman"/>
          <w:sz w:val="28"/>
          <w:szCs w:val="28"/>
        </w:rPr>
      </w:pPr>
      <w:r w:rsidRPr="00200335">
        <w:rPr>
          <w:rFonts w:ascii="Times New Roman" w:eastAsia="Times New Roman" w:hAnsi="Times New Roman" w:cs="Times New Roman"/>
          <w:sz w:val="28"/>
          <w:szCs w:val="28"/>
        </w:rPr>
        <w:t>9. Поражение побуждает меня действовать с удвоенной силой.</w:t>
      </w:r>
    </w:p>
    <w:p w14:paraId="1B0E2821" w14:textId="77777777" w:rsidR="00200335" w:rsidRPr="00200335" w:rsidRDefault="00200335" w:rsidP="00200335">
      <w:pPr>
        <w:rPr>
          <w:rFonts w:ascii="Times New Roman" w:eastAsia="Times New Roman" w:hAnsi="Times New Roman" w:cs="Times New Roman"/>
          <w:sz w:val="28"/>
          <w:szCs w:val="28"/>
        </w:rPr>
      </w:pPr>
      <w:r w:rsidRPr="00200335">
        <w:rPr>
          <w:rFonts w:ascii="Times New Roman" w:eastAsia="Times New Roman" w:hAnsi="Times New Roman" w:cs="Times New Roman"/>
          <w:sz w:val="28"/>
          <w:szCs w:val="28"/>
        </w:rPr>
        <w:t xml:space="preserve">10. Я много раз пытался спланировать свою неделю, но так и не смог выполнить </w:t>
      </w:r>
      <w:proofErr w:type="gramStart"/>
      <w:r w:rsidRPr="00200335">
        <w:rPr>
          <w:rFonts w:ascii="Times New Roman" w:eastAsia="Times New Roman" w:hAnsi="Times New Roman" w:cs="Times New Roman"/>
          <w:sz w:val="28"/>
          <w:szCs w:val="28"/>
        </w:rPr>
        <w:t>намеченного</w:t>
      </w:r>
      <w:proofErr w:type="gramEnd"/>
      <w:r w:rsidRPr="00200335">
        <w:rPr>
          <w:rFonts w:ascii="Times New Roman" w:eastAsia="Times New Roman" w:hAnsi="Times New Roman" w:cs="Times New Roman"/>
          <w:sz w:val="28"/>
          <w:szCs w:val="28"/>
        </w:rPr>
        <w:t xml:space="preserve"> из-за плохой </w:t>
      </w:r>
      <w:proofErr w:type="spellStart"/>
      <w:r w:rsidRPr="00200335">
        <w:rPr>
          <w:rFonts w:ascii="Times New Roman" w:eastAsia="Times New Roman" w:hAnsi="Times New Roman" w:cs="Times New Roman"/>
          <w:sz w:val="28"/>
          <w:szCs w:val="28"/>
        </w:rPr>
        <w:t>самоорганизованности</w:t>
      </w:r>
      <w:proofErr w:type="spellEnd"/>
      <w:r w:rsidRPr="002003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2639D5" w14:textId="77777777" w:rsidR="00200335" w:rsidRPr="00200335" w:rsidRDefault="00200335" w:rsidP="00200335">
      <w:pPr>
        <w:rPr>
          <w:rFonts w:ascii="Times New Roman" w:eastAsia="Times New Roman" w:hAnsi="Times New Roman" w:cs="Times New Roman"/>
          <w:sz w:val="28"/>
          <w:szCs w:val="28"/>
        </w:rPr>
      </w:pPr>
      <w:r w:rsidRPr="00200335">
        <w:rPr>
          <w:rFonts w:ascii="Times New Roman" w:eastAsia="Times New Roman" w:hAnsi="Times New Roman" w:cs="Times New Roman"/>
          <w:sz w:val="28"/>
          <w:szCs w:val="28"/>
        </w:rPr>
        <w:t xml:space="preserve">11. При возникновении трудностей я начинаю сомневаться, стоит ли продолжать </w:t>
      </w:r>
      <w:proofErr w:type="gramStart"/>
      <w:r w:rsidRPr="00200335">
        <w:rPr>
          <w:rFonts w:ascii="Times New Roman" w:eastAsia="Times New Roman" w:hAnsi="Times New Roman" w:cs="Times New Roman"/>
          <w:sz w:val="28"/>
          <w:szCs w:val="28"/>
        </w:rPr>
        <w:t>начатое</w:t>
      </w:r>
      <w:proofErr w:type="gramEnd"/>
      <w:r w:rsidRPr="002003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854A91" w14:textId="77777777" w:rsidR="00200335" w:rsidRPr="00200335" w:rsidRDefault="00200335" w:rsidP="00200335">
      <w:pPr>
        <w:rPr>
          <w:rFonts w:ascii="Times New Roman" w:eastAsia="Times New Roman" w:hAnsi="Times New Roman" w:cs="Times New Roman"/>
          <w:sz w:val="28"/>
          <w:szCs w:val="28"/>
        </w:rPr>
      </w:pPr>
      <w:r w:rsidRPr="00200335">
        <w:rPr>
          <w:rFonts w:ascii="Times New Roman" w:eastAsia="Times New Roman" w:hAnsi="Times New Roman" w:cs="Times New Roman"/>
          <w:sz w:val="28"/>
          <w:szCs w:val="28"/>
        </w:rPr>
        <w:t>12. Мне часто бывает трудно довести дело до конца, особенно если для этого требуются недели и месяцы.</w:t>
      </w:r>
    </w:p>
    <w:p w14:paraId="068A5A45" w14:textId="77777777" w:rsidR="00200335" w:rsidRPr="00200335" w:rsidRDefault="00200335" w:rsidP="00200335">
      <w:pPr>
        <w:rPr>
          <w:rFonts w:ascii="Times New Roman" w:eastAsia="Times New Roman" w:hAnsi="Times New Roman" w:cs="Times New Roman"/>
          <w:sz w:val="28"/>
          <w:szCs w:val="28"/>
        </w:rPr>
      </w:pPr>
      <w:r w:rsidRPr="00200335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proofErr w:type="gramStart"/>
      <w:r w:rsidRPr="00200335">
        <w:rPr>
          <w:rFonts w:ascii="Times New Roman" w:eastAsia="Times New Roman" w:hAnsi="Times New Roman" w:cs="Times New Roman"/>
          <w:sz w:val="28"/>
          <w:szCs w:val="28"/>
        </w:rPr>
        <w:t>Мои</w:t>
      </w:r>
      <w:proofErr w:type="gramEnd"/>
      <w:r w:rsidRPr="00200335">
        <w:rPr>
          <w:rFonts w:ascii="Times New Roman" w:eastAsia="Times New Roman" w:hAnsi="Times New Roman" w:cs="Times New Roman"/>
          <w:sz w:val="28"/>
          <w:szCs w:val="28"/>
        </w:rPr>
        <w:t xml:space="preserve"> близкие считают меня одержимым.</w:t>
      </w:r>
    </w:p>
    <w:p w14:paraId="04B5C862" w14:textId="77777777" w:rsidR="00200335" w:rsidRPr="00200335" w:rsidRDefault="00200335" w:rsidP="00200335">
      <w:pPr>
        <w:rPr>
          <w:rFonts w:ascii="Times New Roman" w:eastAsia="Times New Roman" w:hAnsi="Times New Roman" w:cs="Times New Roman"/>
          <w:sz w:val="28"/>
          <w:szCs w:val="28"/>
        </w:rPr>
      </w:pPr>
      <w:r w:rsidRPr="00200335">
        <w:rPr>
          <w:rFonts w:ascii="Times New Roman" w:eastAsia="Times New Roman" w:hAnsi="Times New Roman" w:cs="Times New Roman"/>
          <w:sz w:val="28"/>
          <w:szCs w:val="28"/>
        </w:rPr>
        <w:t xml:space="preserve">14. Я испытываю большое удовлетворение, когда добиваюсь </w:t>
      </w:r>
      <w:proofErr w:type="gramStart"/>
      <w:r w:rsidRPr="00200335">
        <w:rPr>
          <w:rFonts w:ascii="Times New Roman" w:eastAsia="Times New Roman" w:hAnsi="Times New Roman" w:cs="Times New Roman"/>
          <w:sz w:val="28"/>
          <w:szCs w:val="28"/>
        </w:rPr>
        <w:t>намеченного</w:t>
      </w:r>
      <w:proofErr w:type="gramEnd"/>
      <w:r w:rsidRPr="00200335">
        <w:rPr>
          <w:rFonts w:ascii="Times New Roman" w:eastAsia="Times New Roman" w:hAnsi="Times New Roman" w:cs="Times New Roman"/>
          <w:sz w:val="28"/>
          <w:szCs w:val="28"/>
        </w:rPr>
        <w:t xml:space="preserve"> вопреки имевшимся трудностям.</w:t>
      </w:r>
    </w:p>
    <w:p w14:paraId="4CD51DBC" w14:textId="77777777" w:rsidR="00200335" w:rsidRPr="00200335" w:rsidRDefault="00200335" w:rsidP="00200335">
      <w:pPr>
        <w:rPr>
          <w:rFonts w:ascii="Times New Roman" w:eastAsia="Times New Roman" w:hAnsi="Times New Roman" w:cs="Times New Roman"/>
          <w:sz w:val="28"/>
          <w:szCs w:val="28"/>
        </w:rPr>
      </w:pPr>
      <w:r w:rsidRPr="00200335">
        <w:rPr>
          <w:rFonts w:ascii="Times New Roman" w:eastAsia="Times New Roman" w:hAnsi="Times New Roman" w:cs="Times New Roman"/>
          <w:sz w:val="28"/>
          <w:szCs w:val="28"/>
        </w:rPr>
        <w:t>15. Я часто бросаю на половине пути начатые дела, теряя к ним интерес.</w:t>
      </w:r>
    </w:p>
    <w:p w14:paraId="26E28FBD" w14:textId="77777777" w:rsidR="00200335" w:rsidRPr="00200335" w:rsidRDefault="00200335" w:rsidP="00200335">
      <w:pPr>
        <w:rPr>
          <w:rFonts w:ascii="Times New Roman" w:eastAsia="Times New Roman" w:hAnsi="Times New Roman" w:cs="Times New Roman"/>
          <w:sz w:val="28"/>
          <w:szCs w:val="28"/>
        </w:rPr>
      </w:pPr>
      <w:r w:rsidRPr="00200335">
        <w:rPr>
          <w:rFonts w:ascii="Times New Roman" w:eastAsia="Times New Roman" w:hAnsi="Times New Roman" w:cs="Times New Roman"/>
          <w:sz w:val="28"/>
          <w:szCs w:val="28"/>
        </w:rPr>
        <w:t>16. Я умею ждать и терпеть, поэтому отдаленные цели меня не пугают.</w:t>
      </w:r>
    </w:p>
    <w:p w14:paraId="5CB1025A" w14:textId="77777777" w:rsidR="00200335" w:rsidRPr="00200335" w:rsidRDefault="00200335" w:rsidP="00200335">
      <w:pPr>
        <w:rPr>
          <w:rFonts w:ascii="Times New Roman" w:eastAsia="Times New Roman" w:hAnsi="Times New Roman" w:cs="Times New Roman"/>
          <w:sz w:val="28"/>
          <w:szCs w:val="28"/>
        </w:rPr>
      </w:pPr>
      <w:r w:rsidRPr="00200335">
        <w:rPr>
          <w:rFonts w:ascii="Times New Roman" w:eastAsia="Times New Roman" w:hAnsi="Times New Roman" w:cs="Times New Roman"/>
          <w:sz w:val="28"/>
          <w:szCs w:val="28"/>
        </w:rPr>
        <w:lastRenderedPageBreak/>
        <w:t>17. Препятствия лишь раззадоривают меня, делают мои решения более твердыми.</w:t>
      </w:r>
    </w:p>
    <w:p w14:paraId="0DB4157C" w14:textId="77777777" w:rsidR="00200335" w:rsidRPr="00200335" w:rsidRDefault="00200335" w:rsidP="00200335">
      <w:pPr>
        <w:rPr>
          <w:rFonts w:ascii="Times New Roman" w:eastAsia="Times New Roman" w:hAnsi="Times New Roman" w:cs="Times New Roman"/>
          <w:sz w:val="28"/>
          <w:szCs w:val="28"/>
        </w:rPr>
      </w:pPr>
      <w:r w:rsidRPr="00200335">
        <w:rPr>
          <w:rFonts w:ascii="Times New Roman" w:eastAsia="Times New Roman" w:hAnsi="Times New Roman" w:cs="Times New Roman"/>
          <w:sz w:val="28"/>
          <w:szCs w:val="28"/>
        </w:rPr>
        <w:t>18. Лень, а не сомнения в успехе, вынуждает меня слишком часто отказываться от достижения цели.</w:t>
      </w:r>
    </w:p>
    <w:p w14:paraId="2B3CE563" w14:textId="20F3050D" w:rsidR="00200335" w:rsidRDefault="00200335"/>
    <w:p w14:paraId="26158FDA" w14:textId="77777777" w:rsidR="00200335" w:rsidRDefault="00200335">
      <w:r>
        <w:br w:type="page"/>
      </w:r>
    </w:p>
    <w:p w14:paraId="2AEB539A" w14:textId="7B4A98FC" w:rsidR="0F25521E" w:rsidRDefault="00200335" w:rsidP="002003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14:paraId="47F78CC3" w14:textId="7EDFF4AB" w:rsidR="00D90BE0" w:rsidRDefault="00D90BE0" w:rsidP="00D90BE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Бланковый тест «Настойчивость» А.И. Крупнова.</w:t>
      </w:r>
    </w:p>
    <w:p w14:paraId="65CEBC90" w14:textId="77777777" w:rsidR="00D90BE0" w:rsidRDefault="00D90BE0" w:rsidP="00D90BE0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Инструкция: </w:t>
      </w:r>
      <w:r>
        <w:rPr>
          <w:rFonts w:ascii="Times New Roman" w:eastAsia="Times New Roman" w:hAnsi="Times New Roman" w:cs="Times New Roman"/>
          <w:sz w:val="24"/>
        </w:rPr>
        <w:t>ко всем бланковым тестам: пожалуйста, внимательно читайте утверждения и на листе для ответов отмечайте степень своего согласия с каждым из них по 7-балльной шкале (от 1 – абсолютное несогласие до 7 – абсолютное согласие). Старайтесь отвечать быстро и помните, что здесь нет правильных и неправильных ответов, каждый о</w:t>
      </w:r>
      <w:proofErr w:type="gramStart"/>
      <w:r>
        <w:rPr>
          <w:rFonts w:ascii="Times New Roman" w:eastAsia="Times New Roman" w:hAnsi="Times New Roman" w:cs="Times New Roman"/>
          <w:sz w:val="24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отражает ваше индивидуальное мнение.</w:t>
      </w:r>
    </w:p>
    <w:p w14:paraId="4724D041" w14:textId="77777777" w:rsidR="00D90BE0" w:rsidRDefault="00D90BE0" w:rsidP="00D90BE0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Бланк – 1Ц</w:t>
      </w:r>
    </w:p>
    <w:p w14:paraId="6A5635B0" w14:textId="77777777" w:rsidR="00D90BE0" w:rsidRDefault="00D90BE0" w:rsidP="00D90B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Ваша настойчивость нацелена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14:paraId="0856863F" w14:textId="7777777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1FEE2765" w14:textId="79927C86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Поиски интересной работы.</w:t>
      </w:r>
    </w:p>
    <w:p w14:paraId="14DB135D" w14:textId="03C02349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Поддержание своего здоровья.</w:t>
      </w:r>
    </w:p>
    <w:p w14:paraId="33692DB8" w14:textId="7D164BB5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Достижение общественного признания в группе.</w:t>
      </w:r>
    </w:p>
    <w:p w14:paraId="0C86C076" w14:textId="5B6354B1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Обретение самостоятельности и независимости.</w:t>
      </w:r>
    </w:p>
    <w:p w14:paraId="099E173F" w14:textId="0CB4E08C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Успешность учебной деятельности.</w:t>
      </w:r>
    </w:p>
    <w:p w14:paraId="2A874E37" w14:textId="121710F6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Удовлетворение своих планов и желаний.</w:t>
      </w:r>
    </w:p>
    <w:p w14:paraId="0B43434C" w14:textId="19F26664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Стремление быть уважаемым человеком.</w:t>
      </w:r>
    </w:p>
    <w:p w14:paraId="029B1E04" w14:textId="034EC693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Достижение материального благополучия.</w:t>
      </w:r>
    </w:p>
    <w:p w14:paraId="58D681CF" w14:textId="0024AA62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Занятия предпринимательством и коммерцией</w:t>
      </w:r>
    </w:p>
    <w:p w14:paraId="5D109727" w14:textId="19A90ED4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Совершенствование себя и своих способностей.</w:t>
      </w:r>
    </w:p>
    <w:p w14:paraId="337D239D" w14:textId="05AA9F59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Обретение хороших и верных друзей.</w:t>
      </w:r>
    </w:p>
    <w:p w14:paraId="482A7BAA" w14:textId="7DAFD5B9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Устройство семейной жизни.</w:t>
      </w:r>
    </w:p>
    <w:p w14:paraId="712CF48A" w14:textId="5DA7037B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 Получение диплома по специальности.</w:t>
      </w:r>
    </w:p>
    <w:p w14:paraId="64AE4512" w14:textId="7777777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 Реализацию мечты быть любимым человеком.</w:t>
      </w:r>
    </w:p>
    <w:p w14:paraId="0C9CB5F5" w14:textId="7777777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72FD397D" w14:textId="77777777" w:rsidR="00D90BE0" w:rsidRDefault="00D90BE0" w:rsidP="00D90B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Бланк – 2М</w:t>
      </w:r>
    </w:p>
    <w:p w14:paraId="7793672B" w14:textId="77777777" w:rsidR="00D90BE0" w:rsidRDefault="00D90BE0" w:rsidP="00D90B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Ваше настойчивое поведение обычно побуждается:</w:t>
      </w:r>
    </w:p>
    <w:p w14:paraId="6CE9D913" w14:textId="7777777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5829E6F4" w14:textId="6B3D6776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Намерением лучше освоить любое дело.</w:t>
      </w:r>
    </w:p>
    <w:p w14:paraId="1523259B" w14:textId="2DB71BA5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Желанием отстоять себя и свое правое дело.</w:t>
      </w:r>
    </w:p>
    <w:p w14:paraId="74AD9B67" w14:textId="64AC537E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Стремлением больше сделать или узнать что-то новое.</w:t>
      </w:r>
    </w:p>
    <w:p w14:paraId="432FA49F" w14:textId="7777777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Стремлением проявить свои возможности и способности.</w:t>
      </w:r>
    </w:p>
    <w:p w14:paraId="15CB46B3" w14:textId="7777777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4073E15A" w14:textId="420BFEB6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Чувством долга и необходимостью выполнения порученных мне дел.</w:t>
      </w:r>
    </w:p>
    <w:p w14:paraId="65A30884" w14:textId="61376235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Желанием развить у себя упорство и волю.</w:t>
      </w:r>
    </w:p>
    <w:p w14:paraId="707E9AC9" w14:textId="24BF8025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Желанием заслужить одобрение со стороны других людей.</w:t>
      </w:r>
    </w:p>
    <w:p w14:paraId="440503CF" w14:textId="7777777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Стремлением быть во всем самостоятельным и независимым.</w:t>
      </w:r>
    </w:p>
    <w:p w14:paraId="56D11D33" w14:textId="61A3CCB4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Намерением утвердиться в группе, коллективе.</w:t>
      </w:r>
    </w:p>
    <w:p w14:paraId="2B8EB62F" w14:textId="63F0F73F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Стремлением улучшить свое материальное положение.</w:t>
      </w:r>
    </w:p>
    <w:p w14:paraId="3D6AAB2A" w14:textId="2E4A0E45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Желанием получить общественное признание в группе.</w:t>
      </w:r>
    </w:p>
    <w:p w14:paraId="569F0376" w14:textId="6A12337F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Стремлением создать уют и личное благополучие.</w:t>
      </w:r>
    </w:p>
    <w:p w14:paraId="22013A1E" w14:textId="574E8573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 Стремлением помочь другим людям.</w:t>
      </w:r>
    </w:p>
    <w:p w14:paraId="241F5FCD" w14:textId="7777777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 Намерением самоопределиться и реализовать себя.</w:t>
      </w:r>
    </w:p>
    <w:p w14:paraId="62AAF936" w14:textId="7777777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5427803B" w14:textId="77777777" w:rsidR="00D90BE0" w:rsidRDefault="00D90BE0" w:rsidP="00D90B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Бланк – 3К</w:t>
      </w:r>
    </w:p>
    <w:p w14:paraId="0A6F3BB1" w14:textId="77777777" w:rsidR="00D90BE0" w:rsidRDefault="00D90BE0" w:rsidP="00D90B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Настойчивость вы понимаете как:</w:t>
      </w:r>
    </w:p>
    <w:p w14:paraId="6851AA20" w14:textId="7777777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17F96E28" w14:textId="7A625F58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Длительное распределение во времени усилий человека.</w:t>
      </w:r>
    </w:p>
    <w:p w14:paraId="41964ECE" w14:textId="2AF0B99E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Черту характера, передающуюся по наследству.</w:t>
      </w:r>
    </w:p>
    <w:p w14:paraId="1FC6B676" w14:textId="700DA59B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Преодоление различного рода препятствий и трудностей на пути к достижению цели.</w:t>
      </w:r>
    </w:p>
    <w:p w14:paraId="6C84F9EF" w14:textId="569728E3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Врожденное свойство личности.</w:t>
      </w:r>
    </w:p>
    <w:p w14:paraId="621AAB91" w14:textId="000876CB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Длительность удержания человеком какой-либо цели.</w:t>
      </w:r>
    </w:p>
    <w:p w14:paraId="676FA2C0" w14:textId="5FC1F38E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Черту личности, которую сложно развить и усовершенствовать.</w:t>
      </w:r>
    </w:p>
    <w:p w14:paraId="271C3C05" w14:textId="2EA97611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Постоянство человека в достижении каких-либо планов.</w:t>
      </w:r>
    </w:p>
    <w:p w14:paraId="41F97599" w14:textId="3623255F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Свойство, которое зависит от типа темперамента.</w:t>
      </w:r>
    </w:p>
    <w:p w14:paraId="06CDB7F0" w14:textId="7D5D7404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Упорство в достижении жизненных целей.</w:t>
      </w:r>
    </w:p>
    <w:p w14:paraId="77872738" w14:textId="0538BABD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Устойчивое качество личности, не поддающееся изменению.</w:t>
      </w:r>
    </w:p>
    <w:p w14:paraId="550A2940" w14:textId="6C608CBF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Усердие человека в избранном деле.</w:t>
      </w:r>
    </w:p>
    <w:p w14:paraId="21DAF1F0" w14:textId="4F045C0B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Природно-заданную черту человека.</w:t>
      </w:r>
    </w:p>
    <w:p w14:paraId="3E0C701D" w14:textId="754BF81F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13. Постоянство усилий </w:t>
      </w:r>
      <w:proofErr w:type="gramStart"/>
      <w:r>
        <w:rPr>
          <w:rFonts w:ascii="Times New Roman" w:eastAsia="Times New Roman" w:hAnsi="Times New Roman" w:cs="Times New Roman"/>
          <w:sz w:val="24"/>
        </w:rPr>
        <w:t>человека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решении намеченных им задач.</w:t>
      </w:r>
    </w:p>
    <w:p w14:paraId="7E35D662" w14:textId="7777777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 Генетически обусловленную черту характера.</w:t>
      </w:r>
    </w:p>
    <w:p w14:paraId="726E633C" w14:textId="7777777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7E7AAD33" w14:textId="77777777" w:rsidR="00D90BE0" w:rsidRDefault="00D90BE0" w:rsidP="00D90B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3538C1E" w14:textId="77777777" w:rsidR="00D90BE0" w:rsidRDefault="00D90BE0" w:rsidP="00D90B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FE1FBE5" w14:textId="77777777" w:rsidR="00D90BE0" w:rsidRDefault="00D90BE0" w:rsidP="00D90B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Бланк – 4П</w:t>
      </w:r>
    </w:p>
    <w:p w14:paraId="6B8946D9" w14:textId="77777777" w:rsidR="00D90BE0" w:rsidRDefault="00D90BE0" w:rsidP="00D90B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Ваше настойчивое поведение чаще всего способствовало:</w:t>
      </w:r>
    </w:p>
    <w:p w14:paraId="0C6FD7B0" w14:textId="7777777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067FC998" w14:textId="773327D9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Более успешному освоению учебных предметов.</w:t>
      </w:r>
    </w:p>
    <w:p w14:paraId="2367E6C5" w14:textId="008C9E95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Скорейшему завершению большинства выполняемых дел.</w:t>
      </w:r>
    </w:p>
    <w:p w14:paraId="5C1CA18F" w14:textId="2DAC593A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</w:rPr>
        <w:t>Более лучшему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освоению специальности.</w:t>
      </w:r>
    </w:p>
    <w:p w14:paraId="244EEABA" w14:textId="47E7C828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Эффективному преодолению возникающих трудностей.</w:t>
      </w:r>
    </w:p>
    <w:p w14:paraId="5A19363C" w14:textId="21F693D1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Большей результативности в реализации различных видов деятел</w:t>
      </w:r>
      <w:proofErr w:type="gramStart"/>
      <w:r>
        <w:rPr>
          <w:rFonts w:ascii="Times New Roman" w:eastAsia="Times New Roman" w:hAnsi="Times New Roman" w:cs="Times New Roman"/>
          <w:sz w:val="24"/>
        </w:rPr>
        <w:t>ь-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5895E9A0" w14:textId="0B917CAA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Быстрому и энергичному продвижению к намеченной цели.</w:t>
      </w:r>
    </w:p>
    <w:p w14:paraId="01808331" w14:textId="67684106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Лучшему изучению иностранных языков.</w:t>
      </w:r>
    </w:p>
    <w:p w14:paraId="33C25072" w14:textId="25937705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Развитию чувства уверенности в своих силах.</w:t>
      </w:r>
    </w:p>
    <w:p w14:paraId="2D39C77F" w14:textId="2549CD9D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Успешному выполнению группой задач.</w:t>
      </w:r>
    </w:p>
    <w:p w14:paraId="52309E9D" w14:textId="1B61CEDD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Продвижению в дальнейшей карьере.</w:t>
      </w:r>
    </w:p>
    <w:p w14:paraId="306B2387" w14:textId="1249AB10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Приобретению широкого круга знаний и опыта.</w:t>
      </w:r>
    </w:p>
    <w:p w14:paraId="1463655A" w14:textId="2F342FD3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Улучшению личного благополучия.</w:t>
      </w:r>
    </w:p>
    <w:p w14:paraId="17299173" w14:textId="001B6F2C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 Достижению общественного признания.</w:t>
      </w:r>
    </w:p>
    <w:p w14:paraId="30BDAA7E" w14:textId="7777777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 Развитию упорства и других волевых качеств.</w:t>
      </w:r>
    </w:p>
    <w:p w14:paraId="774262B6" w14:textId="7777777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48D1D023" w14:textId="77777777" w:rsidR="00D90BE0" w:rsidRDefault="00D90BE0" w:rsidP="00D90B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Бланк – 5Д</w:t>
      </w:r>
    </w:p>
    <w:p w14:paraId="342A9779" w14:textId="77777777" w:rsidR="00D90BE0" w:rsidRDefault="00D90BE0" w:rsidP="00D90B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 характеризуетесь тем, что:</w:t>
      </w:r>
    </w:p>
    <w:p w14:paraId="6101BEBE" w14:textId="7777777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53C40824" w14:textId="3784A355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Всегда стараетесь доводить начатое дело до конца.</w:t>
      </w:r>
    </w:p>
    <w:p w14:paraId="2012B1CD" w14:textId="767ABE22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Часто отказываетесь от ранее запланированных дел.</w:t>
      </w:r>
    </w:p>
    <w:p w14:paraId="767DD095" w14:textId="5DDD06CD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Постоянно стремитесь к достижению намеченной цели.</w:t>
      </w:r>
    </w:p>
    <w:p w14:paraId="51DED5B1" w14:textId="035AC868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Порой откладываете на потом ранее намеченную работу.</w:t>
      </w:r>
    </w:p>
    <w:p w14:paraId="094BD76E" w14:textId="4CC700C4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Продолжаете начатое дело даже тогда, когда завершение его не </w:t>
      </w:r>
      <w:proofErr w:type="spellStart"/>
      <w:r>
        <w:rPr>
          <w:rFonts w:ascii="Times New Roman" w:eastAsia="Times New Roman" w:hAnsi="Times New Roman" w:cs="Times New Roman"/>
          <w:sz w:val="24"/>
        </w:rPr>
        <w:t>тр</w:t>
      </w:r>
      <w:proofErr w:type="gramStart"/>
      <w:r>
        <w:rPr>
          <w:rFonts w:ascii="Times New Roman" w:eastAsia="Times New Roman" w:hAnsi="Times New Roman" w:cs="Times New Roman"/>
          <w:sz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буется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7FA49D94" w14:textId="097547E2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Часто разбрасываетесь и отвлекаетесь на посторонние дела.</w:t>
      </w:r>
    </w:p>
    <w:p w14:paraId="0F7CC020" w14:textId="7353530F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Упорно стремитесь достичь того, что ранее наметили.</w:t>
      </w:r>
    </w:p>
    <w:p w14:paraId="0BC7BC52" w14:textId="5EA65BDC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Часто прибегаете к помощи других людей для реализации своих </w:t>
      </w:r>
      <w:proofErr w:type="spellStart"/>
      <w:r>
        <w:rPr>
          <w:rFonts w:ascii="Times New Roman" w:eastAsia="Times New Roman" w:hAnsi="Times New Roman" w:cs="Times New Roman"/>
          <w:sz w:val="24"/>
        </w:rPr>
        <w:t>ц</w:t>
      </w:r>
      <w:proofErr w:type="gramStart"/>
      <w:r>
        <w:rPr>
          <w:rFonts w:ascii="Times New Roman" w:eastAsia="Times New Roman" w:hAnsi="Times New Roman" w:cs="Times New Roman"/>
          <w:sz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лей.</w:t>
      </w:r>
    </w:p>
    <w:p w14:paraId="08904226" w14:textId="7777777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Доводите до конца начатое дело, даже если оно потеряло всякий смысл и интерес.</w:t>
      </w:r>
    </w:p>
    <w:p w14:paraId="214673AA" w14:textId="7777777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13F606AB" w14:textId="2F1EF90A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10. Предпочитаете подождать, пока все не решится само собой при н</w:t>
      </w:r>
      <w:proofErr w:type="gramStart"/>
      <w:r>
        <w:rPr>
          <w:rFonts w:ascii="Times New Roman" w:eastAsia="Times New Roman" w:hAnsi="Times New Roman" w:cs="Times New Roman"/>
          <w:sz w:val="24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удачах в достижении цели.</w:t>
      </w:r>
    </w:p>
    <w:p w14:paraId="7302E4D8" w14:textId="5244C09C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Продолжаете стремиться к намеченной цели, не меняя ее даже тогда, когда встречаетесь с достаточными трудностями.</w:t>
      </w:r>
    </w:p>
    <w:p w14:paraId="3F910070" w14:textId="329E018E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Часто меняете свои планы и цели в зависимости от обстоятельств и возможностей их реализации.</w:t>
      </w:r>
    </w:p>
    <w:p w14:paraId="52FA6D7F" w14:textId="72AE791A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 Стараетесь достигнуть намеченной цели даже тогда, когда она не приносит сразу ощутимых результатов.</w:t>
      </w:r>
    </w:p>
    <w:p w14:paraId="6C477C8C" w14:textId="7777777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 Часто не справляетесь с намеченными делами в запланированный срок.</w:t>
      </w:r>
    </w:p>
    <w:p w14:paraId="0D81F7C8" w14:textId="7777777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4E0B5CF1" w14:textId="77777777" w:rsidR="00D90BE0" w:rsidRDefault="00D90BE0" w:rsidP="00D90B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Бланк – 6Э</w:t>
      </w:r>
    </w:p>
    <w:p w14:paraId="24F9669D" w14:textId="77777777" w:rsidR="00D90BE0" w:rsidRDefault="00D90BE0" w:rsidP="00D90B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 обычно испытываете и переживаете:</w:t>
      </w:r>
    </w:p>
    <w:p w14:paraId="0EE25F71" w14:textId="7777777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0DEFC547" w14:textId="2A68D674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Чувство радости, когда удается преодолеть трудное препятствие на пути к достижению цели.</w:t>
      </w:r>
    </w:p>
    <w:p w14:paraId="585FA58F" w14:textId="12F7EB4C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Чувство гнева, когда не удается осуществить намеченное дело.</w:t>
      </w:r>
    </w:p>
    <w:p w14:paraId="29B33C4E" w14:textId="4C0A7D34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Чувство гордости и собственного достоинства в случае достижения намеченных целей.</w:t>
      </w:r>
    </w:p>
    <w:p w14:paraId="691E94F2" w14:textId="49720F61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Чувство негодования в случае срыва намеченных планов.</w:t>
      </w:r>
    </w:p>
    <w:p w14:paraId="506FC572" w14:textId="37C4CDC3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Прилив новых сил и радостное настроение в случае полной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реализ</w:t>
      </w:r>
      <w:proofErr w:type="gramStart"/>
      <w:r>
        <w:rPr>
          <w:rFonts w:ascii="Times New Roman" w:eastAsia="Times New Roman" w:hAnsi="Times New Roman" w:cs="Times New Roman"/>
          <w:sz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намеченных планов.</w:t>
      </w:r>
    </w:p>
    <w:p w14:paraId="0F271DD4" w14:textId="14167D4C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Отрицательные эмоции, когда оказываетесь виновником </w:t>
      </w:r>
      <w:proofErr w:type="spellStart"/>
      <w:r>
        <w:rPr>
          <w:rFonts w:ascii="Times New Roman" w:eastAsia="Times New Roman" w:hAnsi="Times New Roman" w:cs="Times New Roman"/>
          <w:sz w:val="24"/>
        </w:rPr>
        <w:t>невыполн</w:t>
      </w:r>
      <w:proofErr w:type="gramStart"/>
      <w:r>
        <w:rPr>
          <w:rFonts w:ascii="Times New Roman" w:eastAsia="Times New Roman" w:hAnsi="Times New Roman" w:cs="Times New Roman"/>
          <w:sz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запланированных дел.</w:t>
      </w:r>
    </w:p>
    <w:p w14:paraId="0004B01E" w14:textId="3DD17CB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Чувство повышенной активности и азарта вплоть до завершения на- </w:t>
      </w:r>
      <w:proofErr w:type="gramStart"/>
      <w:r>
        <w:rPr>
          <w:rFonts w:ascii="Times New Roman" w:eastAsia="Times New Roman" w:hAnsi="Times New Roman" w:cs="Times New Roman"/>
          <w:sz w:val="24"/>
        </w:rPr>
        <w:t>меченного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предприятия.</w:t>
      </w:r>
    </w:p>
    <w:p w14:paraId="482805C1" w14:textId="28AA437C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Чувство вины и тревоги, когда что-то обещал сделать, но не смог.</w:t>
      </w:r>
    </w:p>
    <w:p w14:paraId="427198AD" w14:textId="7777777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Чувство оптимизма в случае неудачной попытки при достижении намеченных целей.</w:t>
      </w:r>
    </w:p>
    <w:p w14:paraId="29D5B9F0" w14:textId="26EBBF12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Чувство неуверенности и беспокойства при реализации намеченных планов.</w:t>
      </w:r>
    </w:p>
    <w:p w14:paraId="63C01163" w14:textId="3D0DD2E8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Радостные переживания от самого процесса преодоления трудностей.</w:t>
      </w:r>
    </w:p>
    <w:p w14:paraId="5F3249A0" w14:textId="5660DF0E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12. Чувство апатии от дел, которые не приносят сразу видимых </w:t>
      </w:r>
      <w:proofErr w:type="spellStart"/>
      <w:r>
        <w:rPr>
          <w:rFonts w:ascii="Times New Roman" w:eastAsia="Times New Roman" w:hAnsi="Times New Roman" w:cs="Times New Roman"/>
          <w:sz w:val="24"/>
        </w:rPr>
        <w:t>резул</w:t>
      </w:r>
      <w:proofErr w:type="gramStart"/>
      <w:r>
        <w:rPr>
          <w:rFonts w:ascii="Times New Roman" w:eastAsia="Times New Roman" w:hAnsi="Times New Roman" w:cs="Times New Roman"/>
          <w:sz w:val="24"/>
        </w:rPr>
        <w:t>ь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татов.</w:t>
      </w:r>
    </w:p>
    <w:p w14:paraId="4605393A" w14:textId="5D59EE95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 Радостное состояние от возможности получения положительной оценки за работу</w:t>
      </w:r>
    </w:p>
    <w:p w14:paraId="517148C0" w14:textId="7777777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 Чувство разочарования, когда не удается завершить в срок намече</w:t>
      </w:r>
      <w:proofErr w:type="gramStart"/>
      <w:r>
        <w:rPr>
          <w:rFonts w:ascii="Times New Roman" w:eastAsia="Times New Roman" w:hAnsi="Times New Roman" w:cs="Times New Roman"/>
          <w:sz w:val="24"/>
        </w:rPr>
        <w:t>н-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дело.</w:t>
      </w:r>
    </w:p>
    <w:p w14:paraId="0200D00F" w14:textId="7777777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5E22A371" w14:textId="77777777" w:rsidR="00D90BE0" w:rsidRDefault="00D90BE0" w:rsidP="00D90B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1E513AB" w14:textId="77777777" w:rsidR="00D90BE0" w:rsidRDefault="00D90BE0" w:rsidP="00D90B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43A8EE9" w14:textId="77777777" w:rsidR="00D90BE0" w:rsidRDefault="00D90BE0" w:rsidP="00D90B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Бланк – 7Р</w:t>
      </w:r>
    </w:p>
    <w:p w14:paraId="05897B15" w14:textId="77777777" w:rsidR="00D90BE0" w:rsidRDefault="00D90BE0" w:rsidP="00D90B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 склонны считать, что:</w:t>
      </w:r>
    </w:p>
    <w:p w14:paraId="0643978B" w14:textId="7777777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6C248E8C" w14:textId="7C307D5B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Успешное продвижение к цели зависит только от моих способностей.</w:t>
      </w:r>
    </w:p>
    <w:p w14:paraId="578697E7" w14:textId="6B45FE2C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Достижение результата скорее зависит от случая и удачного стечения обстоятельств.</w:t>
      </w:r>
    </w:p>
    <w:p w14:paraId="4847B67B" w14:textId="7734D066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То, что многим людям кажется удачей или везением в достижении цели, на самом деле является результатом моих напряженных усилий.</w:t>
      </w:r>
    </w:p>
    <w:p w14:paraId="17BFBE80" w14:textId="402BC0FB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Настойчивость должна использоваться избирательно, в зависимости от условий и обстоятельств.</w:t>
      </w:r>
    </w:p>
    <w:p w14:paraId="270AF57D" w14:textId="6997349F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В случае </w:t>
      </w:r>
      <w:proofErr w:type="spellStart"/>
      <w:r>
        <w:rPr>
          <w:rFonts w:ascii="Times New Roman" w:eastAsia="Times New Roman" w:hAnsi="Times New Roman" w:cs="Times New Roman"/>
          <w:sz w:val="24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цели следует винить скорее себя, чем других людей.</w:t>
      </w:r>
    </w:p>
    <w:p w14:paraId="2E7C6EAF" w14:textId="68CAB6FD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Осуществление моих целей и намерений часто зависит от везения.</w:t>
      </w:r>
    </w:p>
    <w:p w14:paraId="30C75EAF" w14:textId="43DAF215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Успех в достижении цели является результатом моей упорной </w:t>
      </w:r>
      <w:proofErr w:type="spellStart"/>
      <w:r>
        <w:rPr>
          <w:rFonts w:ascii="Times New Roman" w:eastAsia="Times New Roman" w:hAnsi="Times New Roman" w:cs="Times New Roman"/>
          <w:sz w:val="24"/>
        </w:rPr>
        <w:t>раб</w:t>
      </w: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ты и не зависит от случая и везения.</w:t>
      </w:r>
    </w:p>
    <w:p w14:paraId="64DE5FDE" w14:textId="4185F83B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Бесполезно предпринимать усилия для того, чтобы добиться </w:t>
      </w:r>
      <w:proofErr w:type="spellStart"/>
      <w:r>
        <w:rPr>
          <w:rFonts w:ascii="Times New Roman" w:eastAsia="Times New Roman" w:hAnsi="Times New Roman" w:cs="Times New Roman"/>
          <w:sz w:val="24"/>
        </w:rPr>
        <w:t>жела</w:t>
      </w:r>
      <w:proofErr w:type="gramStart"/>
      <w:r>
        <w:rPr>
          <w:rFonts w:ascii="Times New Roman" w:eastAsia="Times New Roman" w:hAnsi="Times New Roman" w:cs="Times New Roman"/>
          <w:sz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ной цели.</w:t>
      </w:r>
    </w:p>
    <w:p w14:paraId="148B7904" w14:textId="4B90B8CA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То, как я продвигаюсь к намеченной цели, дело моих собственных рук.</w:t>
      </w:r>
    </w:p>
    <w:p w14:paraId="480A65CE" w14:textId="216D04EE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В неудачах, которые постигли меня на пути к достижению цели, б</w:t>
      </w:r>
      <w:proofErr w:type="gramStart"/>
      <w:r>
        <w:rPr>
          <w:rFonts w:ascii="Times New Roman" w:eastAsia="Times New Roman" w:hAnsi="Times New Roman" w:cs="Times New Roman"/>
          <w:sz w:val="24"/>
        </w:rPr>
        <w:t>ы-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ли чаще всего виноваты другие люди, а не я сам.</w:t>
      </w:r>
    </w:p>
    <w:p w14:paraId="1209C161" w14:textId="6E62EB8F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Нужно самому проявлять инициативу в реализации намеченной цели и не надеяться на других людей.</w:t>
      </w:r>
    </w:p>
    <w:p w14:paraId="5EB82982" w14:textId="63F3C9A1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Стечение неблагоприятных обстоятельств часто мешает достижению намеченных целей.</w:t>
      </w:r>
    </w:p>
    <w:p w14:paraId="3093D577" w14:textId="1A8B08EC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 Большинство неудач в достижении намеченной цели произошли от моей недостаточной настойчивости.</w:t>
      </w:r>
    </w:p>
    <w:p w14:paraId="327112EB" w14:textId="7777777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14. Никакая настойчивость и усердие человека не смогут изменить </w:t>
      </w:r>
      <w:proofErr w:type="spellStart"/>
      <w:r>
        <w:rPr>
          <w:rFonts w:ascii="Times New Roman" w:eastAsia="Times New Roman" w:hAnsi="Times New Roman" w:cs="Times New Roman"/>
          <w:sz w:val="24"/>
        </w:rPr>
        <w:t>таи</w:t>
      </w:r>
      <w:proofErr w:type="gramStart"/>
      <w:r>
        <w:rPr>
          <w:rFonts w:ascii="Times New Roman" w:eastAsia="Times New Roman" w:hAnsi="Times New Roman" w:cs="Times New Roman"/>
          <w:sz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ственные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предназначения судьбы.</w:t>
      </w:r>
    </w:p>
    <w:p w14:paraId="36EF8F4C" w14:textId="7777777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1F592CDB" w14:textId="77777777" w:rsidR="00D90BE0" w:rsidRDefault="00D90BE0" w:rsidP="00D90B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Бланк – 8Т</w:t>
      </w:r>
    </w:p>
    <w:p w14:paraId="3B1A83A8" w14:textId="77777777" w:rsidR="00D90BE0" w:rsidRDefault="00D90BE0" w:rsidP="00D90B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Правда ли, что вы:</w:t>
      </w:r>
    </w:p>
    <w:p w14:paraId="0339A36B" w14:textId="7777777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6C5ABFDF" w14:textId="62E1FAA2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С трудом заканчиваете начатое дело, если заранее знаете </w:t>
      </w:r>
      <w:proofErr w:type="spellStart"/>
      <w:r>
        <w:rPr>
          <w:rFonts w:ascii="Times New Roman" w:eastAsia="Times New Roman" w:hAnsi="Times New Roman" w:cs="Times New Roman"/>
          <w:sz w:val="24"/>
        </w:rPr>
        <w:t>незнач</w:t>
      </w:r>
      <w:proofErr w:type="gramStart"/>
      <w:r>
        <w:rPr>
          <w:rFonts w:ascii="Times New Roman" w:eastAsia="Times New Roman" w:hAnsi="Times New Roman" w:cs="Times New Roman"/>
          <w:sz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тельный его результат.</w:t>
      </w:r>
    </w:p>
    <w:p w14:paraId="7233A46E" w14:textId="1258FBD6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Не уверены в себе, что мешает вашей настойчивости.</w:t>
      </w:r>
    </w:p>
    <w:p w14:paraId="7C60A689" w14:textId="7AC1F231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Затрудняетесь только начать работу, а затем она выполняется как бы само собой.</w:t>
      </w:r>
    </w:p>
    <w:p w14:paraId="22E1CE42" w14:textId="7777777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Не имеете достаточной силы воли, чтобы выполнить до конца </w:t>
      </w:r>
      <w:proofErr w:type="spellStart"/>
      <w:r>
        <w:rPr>
          <w:rFonts w:ascii="Times New Roman" w:eastAsia="Times New Roman" w:hAnsi="Times New Roman" w:cs="Times New Roman"/>
          <w:sz w:val="24"/>
        </w:rPr>
        <w:t>нам</w:t>
      </w:r>
      <w:proofErr w:type="gramStart"/>
      <w:r>
        <w:rPr>
          <w:rFonts w:ascii="Times New Roman" w:eastAsia="Times New Roman" w:hAnsi="Times New Roman" w:cs="Times New Roman"/>
          <w:sz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ченный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план.</w:t>
      </w:r>
    </w:p>
    <w:p w14:paraId="4BB27073" w14:textId="7777777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2847AC95" w14:textId="7D753D81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С трудом заставляете себя постоянно и систематически выполнять одни и те же задания.</w:t>
      </w:r>
    </w:p>
    <w:p w14:paraId="08AAFD2A" w14:textId="15C579DF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Имеете заниженную самооценку, которая отрицательно влияет на вашу настойчивость.</w:t>
      </w:r>
    </w:p>
    <w:p w14:paraId="11AFFEC1" w14:textId="53E12B2A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Часто ощущаете упадок сил и воли при завершении какой-либо </w:t>
      </w:r>
      <w:proofErr w:type="spellStart"/>
      <w:r>
        <w:rPr>
          <w:rFonts w:ascii="Times New Roman" w:eastAsia="Times New Roman" w:hAnsi="Times New Roman" w:cs="Times New Roman"/>
          <w:sz w:val="24"/>
        </w:rPr>
        <w:t>де</w:t>
      </w:r>
      <w:proofErr w:type="gramStart"/>
      <w:r>
        <w:rPr>
          <w:rFonts w:ascii="Times New Roman" w:eastAsia="Times New Roman" w:hAnsi="Times New Roman" w:cs="Times New Roman"/>
          <w:sz w:val="24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тельности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7D73624A" w14:textId="0041CB38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4"/>
        </w:rPr>
        <w:t>Не собраны и вашей настойчивости хватает только на полдела.</w:t>
      </w:r>
      <w:proofErr w:type="gramEnd"/>
    </w:p>
    <w:p w14:paraId="4F9D33CF" w14:textId="771DD87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Не можете проявлять настойчивость в ситуации дефицита времени.</w:t>
      </w:r>
    </w:p>
    <w:p w14:paraId="1D7F6489" w14:textId="4F06451E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Излишне тревожны, что мешает вам в реализации жизненных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пл</w:t>
      </w:r>
      <w:proofErr w:type="gramStart"/>
      <w:r>
        <w:rPr>
          <w:rFonts w:ascii="Times New Roman" w:eastAsia="Times New Roman" w:hAnsi="Times New Roman" w:cs="Times New Roman"/>
          <w:sz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нов.</w:t>
      </w:r>
    </w:p>
    <w:p w14:paraId="3B16E3C5" w14:textId="3E9669BD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Не имеете достаточных навыков настойчивого поведения.</w:t>
      </w:r>
    </w:p>
    <w:p w14:paraId="690ADDE5" w14:textId="2B634955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Заранее опасаетесь отрицательного результата в делах, что снижает вашу волевую активность.</w:t>
      </w:r>
    </w:p>
    <w:p w14:paraId="5EF2552D" w14:textId="1B011B45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 Не можете быстро сосредоточиться на конкретном задании.</w:t>
      </w:r>
    </w:p>
    <w:p w14:paraId="11BA9AC2" w14:textId="77777777" w:rsidR="00D90BE0" w:rsidRDefault="00D90BE0" w:rsidP="00D90BE0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14. Излишне </w:t>
      </w:r>
      <w:proofErr w:type="gramStart"/>
      <w:r>
        <w:rPr>
          <w:rFonts w:ascii="Times New Roman" w:eastAsia="Times New Roman" w:hAnsi="Times New Roman" w:cs="Times New Roman"/>
          <w:sz w:val="24"/>
        </w:rPr>
        <w:t>импульсивны</w:t>
      </w:r>
      <w:proofErr w:type="gramEnd"/>
      <w:r>
        <w:rPr>
          <w:rFonts w:ascii="Times New Roman" w:eastAsia="Times New Roman" w:hAnsi="Times New Roman" w:cs="Times New Roman"/>
          <w:sz w:val="24"/>
        </w:rPr>
        <w:t>, что мешает сконцентрироваться на деле.</w:t>
      </w:r>
    </w:p>
    <w:p w14:paraId="70BA5089" w14:textId="21DF52BF" w:rsidR="0068598F" w:rsidRDefault="0068598F" w:rsidP="00D90B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761B24" w14:textId="77777777" w:rsidR="0068598F" w:rsidRDefault="006859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1EB105B" w14:textId="40FBFEEF" w:rsidR="00D90BE0" w:rsidRDefault="0068598F" w:rsidP="0068598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14:paraId="597027F4" w14:textId="77777777" w:rsidR="00C226A2" w:rsidRDefault="00C226A2" w:rsidP="00C226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0BCAE7" w14:textId="1705C9B4" w:rsidR="00B970B5" w:rsidRDefault="00B970B5" w:rsidP="00B97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 ОТВЕТОВ</w:t>
      </w:r>
    </w:p>
    <w:p w14:paraId="1573D02B" w14:textId="304DF270" w:rsidR="00B970B5" w:rsidRDefault="00B970B5" w:rsidP="00B970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ПОЛ______ВОЗРАСТ_____КУРС___СПЕЦИАЛЬНОСТЬ__________.</w:t>
      </w:r>
    </w:p>
    <w:p w14:paraId="5417CE30" w14:textId="77777777" w:rsidR="00B970B5" w:rsidRDefault="00B970B5" w:rsidP="00B970B5">
      <w:pPr>
        <w:rPr>
          <w:rFonts w:ascii="Times New Roman" w:hAnsi="Times New Roman" w:cs="Times New Roman"/>
          <w:b/>
          <w:sz w:val="28"/>
          <w:szCs w:val="28"/>
        </w:rPr>
      </w:pPr>
    </w:p>
    <w:p w14:paraId="344D3785" w14:textId="77777777" w:rsidR="00B970B5" w:rsidRDefault="00B970B5" w:rsidP="00B97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0B5">
        <w:rPr>
          <w:rFonts w:ascii="Times New Roman" w:hAnsi="Times New Roman" w:cs="Times New Roman"/>
          <w:sz w:val="24"/>
          <w:szCs w:val="24"/>
        </w:rPr>
        <w:t>Бланковый тест состоит из 8 бланков, каждый из которых содержит 14 утверждений.</w:t>
      </w:r>
    </w:p>
    <w:p w14:paraId="5E419195" w14:textId="1157C9C1" w:rsidR="00B970B5" w:rsidRDefault="00B970B5" w:rsidP="00B97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0B5">
        <w:rPr>
          <w:rFonts w:ascii="Times New Roman" w:hAnsi="Times New Roman" w:cs="Times New Roman"/>
          <w:sz w:val="24"/>
          <w:szCs w:val="24"/>
        </w:rPr>
        <w:t xml:space="preserve">Ответьте на них (соглашаясь или нет), оценивая ответы необходимым образом: 1 – вовсе нет; 2 – нет; 3-пожалуй  нет; 4-нечто среднее; 5-пожалуй да; 6 – да; 7 – </w:t>
      </w:r>
      <w:proofErr w:type="gramStart"/>
      <w:r w:rsidRPr="00B970B5">
        <w:rPr>
          <w:rFonts w:ascii="Times New Roman" w:hAnsi="Times New Roman" w:cs="Times New Roman"/>
          <w:sz w:val="24"/>
          <w:szCs w:val="24"/>
        </w:rPr>
        <w:t>несомненно</w:t>
      </w:r>
      <w:proofErr w:type="gramEnd"/>
      <w:r w:rsidRPr="00B970B5">
        <w:rPr>
          <w:rFonts w:ascii="Times New Roman" w:hAnsi="Times New Roman" w:cs="Times New Roman"/>
          <w:sz w:val="24"/>
          <w:szCs w:val="24"/>
        </w:rPr>
        <w:t xml:space="preserve"> да.</w:t>
      </w:r>
    </w:p>
    <w:tbl>
      <w:tblPr>
        <w:tblStyle w:val="a5"/>
        <w:tblW w:w="0" w:type="auto"/>
        <w:tblLook w:val="0480" w:firstRow="0" w:lastRow="0" w:firstColumn="1" w:lastColumn="0" w:noHBand="0" w:noVBand="1"/>
      </w:tblPr>
      <w:tblGrid>
        <w:gridCol w:w="919"/>
        <w:gridCol w:w="234"/>
        <w:gridCol w:w="908"/>
        <w:gridCol w:w="235"/>
        <w:gridCol w:w="898"/>
        <w:gridCol w:w="243"/>
        <w:gridCol w:w="882"/>
        <w:gridCol w:w="260"/>
        <w:gridCol w:w="864"/>
        <w:gridCol w:w="278"/>
        <w:gridCol w:w="826"/>
        <w:gridCol w:w="236"/>
        <w:gridCol w:w="842"/>
        <w:gridCol w:w="280"/>
        <w:gridCol w:w="992"/>
        <w:gridCol w:w="345"/>
      </w:tblGrid>
      <w:tr w:rsidR="00B970B5" w14:paraId="3093CD9B" w14:textId="77777777" w:rsidTr="001B4B35">
        <w:tc>
          <w:tcPr>
            <w:tcW w:w="919" w:type="dxa"/>
          </w:tcPr>
          <w:p w14:paraId="4FEA00C3" w14:textId="5F2C106E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</w:t>
            </w:r>
          </w:p>
          <w:p w14:paraId="3186346F" w14:textId="387F32C3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1Ц</w:t>
            </w:r>
          </w:p>
        </w:tc>
        <w:tc>
          <w:tcPr>
            <w:tcW w:w="234" w:type="dxa"/>
          </w:tcPr>
          <w:p w14:paraId="0496469E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02CB44C6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</w:t>
            </w:r>
          </w:p>
          <w:p w14:paraId="141FC908" w14:textId="44BA53AF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235" w:type="dxa"/>
          </w:tcPr>
          <w:p w14:paraId="22700323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3B2947E7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</w:t>
            </w:r>
          </w:p>
          <w:p w14:paraId="3E351747" w14:textId="69EC206B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</w:t>
            </w:r>
          </w:p>
        </w:tc>
        <w:tc>
          <w:tcPr>
            <w:tcW w:w="243" w:type="dxa"/>
          </w:tcPr>
          <w:p w14:paraId="15CAD62A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22A4942C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</w:t>
            </w:r>
          </w:p>
          <w:p w14:paraId="2186B4CB" w14:textId="6F5FEC4B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4П</w:t>
            </w:r>
          </w:p>
        </w:tc>
        <w:tc>
          <w:tcPr>
            <w:tcW w:w="260" w:type="dxa"/>
          </w:tcPr>
          <w:p w14:paraId="47D297AD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4DF8F866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</w:t>
            </w:r>
          </w:p>
          <w:p w14:paraId="7511B012" w14:textId="32706492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278" w:type="dxa"/>
          </w:tcPr>
          <w:p w14:paraId="429C95C7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1CCEF9E7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</w:t>
            </w:r>
          </w:p>
          <w:p w14:paraId="0C2ADB39" w14:textId="343E8726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6Э</w:t>
            </w:r>
          </w:p>
        </w:tc>
        <w:tc>
          <w:tcPr>
            <w:tcW w:w="236" w:type="dxa"/>
          </w:tcPr>
          <w:p w14:paraId="6328CAB5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5DD39538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</w:t>
            </w:r>
          </w:p>
          <w:p w14:paraId="2EF57A04" w14:textId="260EC981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7Р</w:t>
            </w:r>
          </w:p>
        </w:tc>
        <w:tc>
          <w:tcPr>
            <w:tcW w:w="280" w:type="dxa"/>
          </w:tcPr>
          <w:p w14:paraId="1A56B363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5520F9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</w:t>
            </w:r>
          </w:p>
          <w:p w14:paraId="0B2C9ED5" w14:textId="066EA08A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8Т</w:t>
            </w:r>
          </w:p>
        </w:tc>
        <w:tc>
          <w:tcPr>
            <w:tcW w:w="345" w:type="dxa"/>
          </w:tcPr>
          <w:p w14:paraId="49D5F7E4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B5" w14:paraId="2D77166C" w14:textId="77777777" w:rsidTr="001B4B35">
        <w:tc>
          <w:tcPr>
            <w:tcW w:w="919" w:type="dxa"/>
          </w:tcPr>
          <w:p w14:paraId="31437CBD" w14:textId="5D118B7F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" w:type="dxa"/>
          </w:tcPr>
          <w:p w14:paraId="051538CE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1A30D7A8" w14:textId="37426DB5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dxa"/>
          </w:tcPr>
          <w:p w14:paraId="5ECE10EF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226C96EA" w14:textId="15BF0710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" w:type="dxa"/>
          </w:tcPr>
          <w:p w14:paraId="3AE64CAD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30184F22" w14:textId="0E0A2EEE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" w:type="dxa"/>
          </w:tcPr>
          <w:p w14:paraId="2FA08D5D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3D5C0399" w14:textId="6457CAC3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" w:type="dxa"/>
          </w:tcPr>
          <w:p w14:paraId="0E02E41E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1FF61D14" w14:textId="69FC8D0F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14:paraId="3FC65B5D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37ABC31F" w14:textId="3A61AD19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" w:type="dxa"/>
          </w:tcPr>
          <w:p w14:paraId="536948EA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1F0BE2" w14:textId="55E054AE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dxa"/>
          </w:tcPr>
          <w:p w14:paraId="07178C89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B5" w14:paraId="4E97B0E3" w14:textId="77777777" w:rsidTr="001B4B35">
        <w:tc>
          <w:tcPr>
            <w:tcW w:w="919" w:type="dxa"/>
          </w:tcPr>
          <w:p w14:paraId="4CA3FEFB" w14:textId="05217E4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dxa"/>
          </w:tcPr>
          <w:p w14:paraId="4A79C38B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3C4F759A" w14:textId="0A7792D2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" w:type="dxa"/>
          </w:tcPr>
          <w:p w14:paraId="4F5F6112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191BDE5C" w14:textId="5C7E9AFF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" w:type="dxa"/>
          </w:tcPr>
          <w:p w14:paraId="5D2E3BB3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51B5186B" w14:textId="37B70CAB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" w:type="dxa"/>
          </w:tcPr>
          <w:p w14:paraId="2B76AB45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02954D36" w14:textId="170A8C95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dxa"/>
          </w:tcPr>
          <w:p w14:paraId="34BFCD9C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3D3FADF8" w14:textId="18BC58A9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14:paraId="4F01DAD6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1535121F" w14:textId="503A6016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" w:type="dxa"/>
          </w:tcPr>
          <w:p w14:paraId="3004E297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757E97" w14:textId="1A1D6DFB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" w:type="dxa"/>
          </w:tcPr>
          <w:p w14:paraId="2486487D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B5" w14:paraId="316E240E" w14:textId="77777777" w:rsidTr="001B4B35">
        <w:tc>
          <w:tcPr>
            <w:tcW w:w="919" w:type="dxa"/>
          </w:tcPr>
          <w:p w14:paraId="2C69C743" w14:textId="70F615EC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" w:type="dxa"/>
          </w:tcPr>
          <w:p w14:paraId="710E2429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468E3C65" w14:textId="28484281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" w:type="dxa"/>
          </w:tcPr>
          <w:p w14:paraId="59AFC023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466AE990" w14:textId="000D0C98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" w:type="dxa"/>
          </w:tcPr>
          <w:p w14:paraId="0E8F13E7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21FB4F8C" w14:textId="046DDC68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" w:type="dxa"/>
          </w:tcPr>
          <w:p w14:paraId="41278467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240F3564" w14:textId="0ABFFFA2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" w:type="dxa"/>
          </w:tcPr>
          <w:p w14:paraId="76800C3A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2961F12D" w14:textId="0CA20791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14:paraId="2D6E189A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73B289D5" w14:textId="6A851B2F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" w:type="dxa"/>
          </w:tcPr>
          <w:p w14:paraId="235EB1EF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DCD38D" w14:textId="7610F6B2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dxa"/>
          </w:tcPr>
          <w:p w14:paraId="6CAC84C3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B5" w14:paraId="61F25204" w14:textId="77777777" w:rsidTr="001B4B35">
        <w:tc>
          <w:tcPr>
            <w:tcW w:w="919" w:type="dxa"/>
          </w:tcPr>
          <w:p w14:paraId="6969F730" w14:textId="2BB3FE6A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" w:type="dxa"/>
          </w:tcPr>
          <w:p w14:paraId="213CDEEE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374118EB" w14:textId="772C1BE3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" w:type="dxa"/>
          </w:tcPr>
          <w:p w14:paraId="5765BBA6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74DCA5B2" w14:textId="0FA8E289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" w:type="dxa"/>
          </w:tcPr>
          <w:p w14:paraId="4FCD8810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1AE9A4F5" w14:textId="05AD44EC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" w:type="dxa"/>
          </w:tcPr>
          <w:p w14:paraId="106A0800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4EC195EE" w14:textId="02BE929E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" w:type="dxa"/>
          </w:tcPr>
          <w:p w14:paraId="73A1B28F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1D4C15C2" w14:textId="3F08F3AF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14:paraId="0AEB660F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03B6F1DE" w14:textId="0F70C932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" w:type="dxa"/>
          </w:tcPr>
          <w:p w14:paraId="1C698FC4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BD1BEF" w14:textId="03D4F391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" w:type="dxa"/>
          </w:tcPr>
          <w:p w14:paraId="29E56F7A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B5" w14:paraId="6F0A2DF6" w14:textId="77777777" w:rsidTr="001B4B35">
        <w:tc>
          <w:tcPr>
            <w:tcW w:w="919" w:type="dxa"/>
          </w:tcPr>
          <w:p w14:paraId="28415439" w14:textId="3333EFC4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" w:type="dxa"/>
          </w:tcPr>
          <w:p w14:paraId="6D48D057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1D6D9E4E" w14:textId="7236C92D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" w:type="dxa"/>
          </w:tcPr>
          <w:p w14:paraId="115EE431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0064D4B7" w14:textId="5D0767E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" w:type="dxa"/>
          </w:tcPr>
          <w:p w14:paraId="37412AB3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5A0FF409" w14:textId="6339BB9E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" w:type="dxa"/>
          </w:tcPr>
          <w:p w14:paraId="3111F1C9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187570CE" w14:textId="640B63AE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" w:type="dxa"/>
          </w:tcPr>
          <w:p w14:paraId="6C755EEF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6DC7D754" w14:textId="55794848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14:paraId="269CAFEC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6415B4B1" w14:textId="74E344F3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" w:type="dxa"/>
          </w:tcPr>
          <w:p w14:paraId="2FC1E0D7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DB5938" w14:textId="1B90C08B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" w:type="dxa"/>
          </w:tcPr>
          <w:p w14:paraId="68FA8D43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B5" w14:paraId="65C9BCB2" w14:textId="77777777" w:rsidTr="001B4B35">
        <w:tc>
          <w:tcPr>
            <w:tcW w:w="919" w:type="dxa"/>
          </w:tcPr>
          <w:p w14:paraId="74922269" w14:textId="6A820213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" w:type="dxa"/>
          </w:tcPr>
          <w:p w14:paraId="253F13A7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7FE1AABB" w14:textId="3AD0AAF9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" w:type="dxa"/>
          </w:tcPr>
          <w:p w14:paraId="0F5FC990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68C45614" w14:textId="0029F104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" w:type="dxa"/>
          </w:tcPr>
          <w:p w14:paraId="4F272305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2B7743EB" w14:textId="38DF8AD8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" w:type="dxa"/>
          </w:tcPr>
          <w:p w14:paraId="197564B1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47A4975E" w14:textId="23FBF1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" w:type="dxa"/>
          </w:tcPr>
          <w:p w14:paraId="104FCC6A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6061BB20" w14:textId="28D6C57A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" w:type="dxa"/>
          </w:tcPr>
          <w:p w14:paraId="20549271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6782CE64" w14:textId="4DD90A8C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" w:type="dxa"/>
          </w:tcPr>
          <w:p w14:paraId="2034CE43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D9A474" w14:textId="1B37572F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" w:type="dxa"/>
          </w:tcPr>
          <w:p w14:paraId="4C86ADE3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B5" w14:paraId="5F0D6B2A" w14:textId="77777777" w:rsidTr="001B4B35">
        <w:tc>
          <w:tcPr>
            <w:tcW w:w="919" w:type="dxa"/>
          </w:tcPr>
          <w:p w14:paraId="0758F3B3" w14:textId="189684DF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" w:type="dxa"/>
          </w:tcPr>
          <w:p w14:paraId="7A89D73E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15134EBA" w14:textId="723BF463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" w:type="dxa"/>
          </w:tcPr>
          <w:p w14:paraId="20BFE9F3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7D7EC17A" w14:textId="640FDD86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" w:type="dxa"/>
          </w:tcPr>
          <w:p w14:paraId="02D159FD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3475EB58" w14:textId="72DE5044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" w:type="dxa"/>
          </w:tcPr>
          <w:p w14:paraId="2AD25DCC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636528E2" w14:textId="136B3840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" w:type="dxa"/>
          </w:tcPr>
          <w:p w14:paraId="3ADE54C5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7E66EE44" w14:textId="5262B28F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" w:type="dxa"/>
          </w:tcPr>
          <w:p w14:paraId="4DCFABB3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32FADBC1" w14:textId="1A7688D5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" w:type="dxa"/>
          </w:tcPr>
          <w:p w14:paraId="5CCD39E7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333500" w14:textId="351872E0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" w:type="dxa"/>
          </w:tcPr>
          <w:p w14:paraId="6F8511EC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B5" w14:paraId="58A7F7B7" w14:textId="77777777" w:rsidTr="001B4B35">
        <w:tc>
          <w:tcPr>
            <w:tcW w:w="919" w:type="dxa"/>
          </w:tcPr>
          <w:p w14:paraId="20D521C5" w14:textId="61741D0D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" w:type="dxa"/>
          </w:tcPr>
          <w:p w14:paraId="2B7D518B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01AE0636" w14:textId="011B6351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" w:type="dxa"/>
          </w:tcPr>
          <w:p w14:paraId="0C30E863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4B4FDC3B" w14:textId="4FB24AED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" w:type="dxa"/>
          </w:tcPr>
          <w:p w14:paraId="51C0B218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687D1823" w14:textId="55BA2BB3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" w:type="dxa"/>
          </w:tcPr>
          <w:p w14:paraId="2213D341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6D9C2499" w14:textId="1359B6CF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" w:type="dxa"/>
          </w:tcPr>
          <w:p w14:paraId="1A35066F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7F4485BF" w14:textId="2F68FE9A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" w:type="dxa"/>
          </w:tcPr>
          <w:p w14:paraId="02CBDDC9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620822FD" w14:textId="506C236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" w:type="dxa"/>
          </w:tcPr>
          <w:p w14:paraId="6D331BE0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C15AA8" w14:textId="05FBDC30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" w:type="dxa"/>
          </w:tcPr>
          <w:p w14:paraId="00BFC9A9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B5" w14:paraId="5360EA35" w14:textId="77777777" w:rsidTr="001B4B35">
        <w:tc>
          <w:tcPr>
            <w:tcW w:w="919" w:type="dxa"/>
          </w:tcPr>
          <w:p w14:paraId="3ED6FE79" w14:textId="3E8B64D9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" w:type="dxa"/>
          </w:tcPr>
          <w:p w14:paraId="58ED48D7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221034A0" w14:textId="12BDDCE4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" w:type="dxa"/>
          </w:tcPr>
          <w:p w14:paraId="62BFB3C4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6F6057A4" w14:textId="05F147E2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" w:type="dxa"/>
          </w:tcPr>
          <w:p w14:paraId="5E0F2EEE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07884026" w14:textId="622B5A8D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" w:type="dxa"/>
          </w:tcPr>
          <w:p w14:paraId="1111A38F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6CBC6FCD" w14:textId="73C6E894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" w:type="dxa"/>
          </w:tcPr>
          <w:p w14:paraId="1419F6EC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4322817E" w14:textId="69FC2DF0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" w:type="dxa"/>
          </w:tcPr>
          <w:p w14:paraId="1DCE9CBC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1A5FA999" w14:textId="5F96FFF5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" w:type="dxa"/>
          </w:tcPr>
          <w:p w14:paraId="62FA0921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3D19D2" w14:textId="2A3AC4A0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" w:type="dxa"/>
          </w:tcPr>
          <w:p w14:paraId="1C14572C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B5" w14:paraId="190BCDF7" w14:textId="77777777" w:rsidTr="001B4B35">
        <w:tc>
          <w:tcPr>
            <w:tcW w:w="919" w:type="dxa"/>
          </w:tcPr>
          <w:p w14:paraId="4805C813" w14:textId="04A8AC9B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" w:type="dxa"/>
          </w:tcPr>
          <w:p w14:paraId="20D94C0F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4B47960B" w14:textId="18CFCEBB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" w:type="dxa"/>
          </w:tcPr>
          <w:p w14:paraId="1453FF7D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757D0991" w14:textId="145F5E2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" w:type="dxa"/>
          </w:tcPr>
          <w:p w14:paraId="58E4F17E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62114550" w14:textId="343DBBF9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dxa"/>
          </w:tcPr>
          <w:p w14:paraId="4B9D0666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620B45F4" w14:textId="30D57D9D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8" w:type="dxa"/>
          </w:tcPr>
          <w:p w14:paraId="658785BE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1B22BDA4" w14:textId="0A7B41C8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" w:type="dxa"/>
          </w:tcPr>
          <w:p w14:paraId="1ED1FA79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7882A8C7" w14:textId="3EE6362B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" w:type="dxa"/>
          </w:tcPr>
          <w:p w14:paraId="4791DCAB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CB680F" w14:textId="2B9607E4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" w:type="dxa"/>
          </w:tcPr>
          <w:p w14:paraId="3363DC6B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B5" w14:paraId="7E8A7AA1" w14:textId="77777777" w:rsidTr="001B4B35">
        <w:tc>
          <w:tcPr>
            <w:tcW w:w="919" w:type="dxa"/>
          </w:tcPr>
          <w:p w14:paraId="74E92F14" w14:textId="55F26CA1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" w:type="dxa"/>
          </w:tcPr>
          <w:p w14:paraId="30C014DE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53ED5334" w14:textId="773A87E0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" w:type="dxa"/>
          </w:tcPr>
          <w:p w14:paraId="529DC177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0913C854" w14:textId="29ABC8B9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" w:type="dxa"/>
          </w:tcPr>
          <w:p w14:paraId="56F8E6AD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25B6627A" w14:textId="3F6116C0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" w:type="dxa"/>
          </w:tcPr>
          <w:p w14:paraId="60EC9DD0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706F16F1" w14:textId="0940AFA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" w:type="dxa"/>
          </w:tcPr>
          <w:p w14:paraId="70D00858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77DD0E47" w14:textId="35975738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" w:type="dxa"/>
          </w:tcPr>
          <w:p w14:paraId="7679B2CD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35CD49CD" w14:textId="20B8D322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" w:type="dxa"/>
          </w:tcPr>
          <w:p w14:paraId="1F950388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B54BE1" w14:textId="35B98088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" w:type="dxa"/>
          </w:tcPr>
          <w:p w14:paraId="702CB78C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B5" w14:paraId="2151331D" w14:textId="77777777" w:rsidTr="001B4B35">
        <w:tc>
          <w:tcPr>
            <w:tcW w:w="919" w:type="dxa"/>
          </w:tcPr>
          <w:p w14:paraId="218F6D99" w14:textId="503E50C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" w:type="dxa"/>
          </w:tcPr>
          <w:p w14:paraId="166C4AD8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53800627" w14:textId="1B7B9DD1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" w:type="dxa"/>
          </w:tcPr>
          <w:p w14:paraId="7178DD28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44C94350" w14:textId="3E4030C8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" w:type="dxa"/>
          </w:tcPr>
          <w:p w14:paraId="78283099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38DD43EF" w14:textId="0AB28EAF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" w:type="dxa"/>
          </w:tcPr>
          <w:p w14:paraId="1B840676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32F8A027" w14:textId="119F5550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8" w:type="dxa"/>
          </w:tcPr>
          <w:p w14:paraId="0724D65B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2B4020E6" w14:textId="09F9D6B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" w:type="dxa"/>
          </w:tcPr>
          <w:p w14:paraId="563AE81A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2CE71167" w14:textId="6D888C13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" w:type="dxa"/>
          </w:tcPr>
          <w:p w14:paraId="37935BBC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33016E" w14:textId="2884BEEB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" w:type="dxa"/>
          </w:tcPr>
          <w:p w14:paraId="5ECAB366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B5" w14:paraId="1D769F04" w14:textId="77777777" w:rsidTr="001B4B35">
        <w:tc>
          <w:tcPr>
            <w:tcW w:w="919" w:type="dxa"/>
          </w:tcPr>
          <w:p w14:paraId="432297F5" w14:textId="01ADB88A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" w:type="dxa"/>
          </w:tcPr>
          <w:p w14:paraId="212C633A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3EE77E03" w14:textId="7062195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" w:type="dxa"/>
          </w:tcPr>
          <w:p w14:paraId="51DA200A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380C0F80" w14:textId="3F9C3EC0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" w:type="dxa"/>
          </w:tcPr>
          <w:p w14:paraId="41BB829B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518E5DBB" w14:textId="7F187542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" w:type="dxa"/>
          </w:tcPr>
          <w:p w14:paraId="5DAEBE93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13D1FFF9" w14:textId="2898A805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8" w:type="dxa"/>
          </w:tcPr>
          <w:p w14:paraId="7A559C84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41626279" w14:textId="50AED603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" w:type="dxa"/>
          </w:tcPr>
          <w:p w14:paraId="766892CC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24D489F5" w14:textId="2A72B51B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" w:type="dxa"/>
          </w:tcPr>
          <w:p w14:paraId="08BD3A93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7CC037" w14:textId="079D0B3A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5" w:type="dxa"/>
          </w:tcPr>
          <w:p w14:paraId="72E6DB43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0B5" w14:paraId="159D559C" w14:textId="77777777" w:rsidTr="001B4B35">
        <w:tc>
          <w:tcPr>
            <w:tcW w:w="919" w:type="dxa"/>
          </w:tcPr>
          <w:p w14:paraId="6ABF11BA" w14:textId="008D3C3C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" w:type="dxa"/>
          </w:tcPr>
          <w:p w14:paraId="3F17EC08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13C6B21F" w14:textId="7E730434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" w:type="dxa"/>
          </w:tcPr>
          <w:p w14:paraId="48AC001D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14:paraId="098D42DD" w14:textId="68201A46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" w:type="dxa"/>
          </w:tcPr>
          <w:p w14:paraId="0B4AC219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14:paraId="4E04FA32" w14:textId="68577330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" w:type="dxa"/>
          </w:tcPr>
          <w:p w14:paraId="2FFF2416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14:paraId="6A182440" w14:textId="03728603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8" w:type="dxa"/>
          </w:tcPr>
          <w:p w14:paraId="3B33974C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4540159A" w14:textId="5E551F62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" w:type="dxa"/>
          </w:tcPr>
          <w:p w14:paraId="46898A5D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258DEE53" w14:textId="0D9A9E8F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0" w:type="dxa"/>
          </w:tcPr>
          <w:p w14:paraId="50FCA624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7E9191" w14:textId="2EC458FC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5" w:type="dxa"/>
          </w:tcPr>
          <w:p w14:paraId="1DA31D07" w14:textId="77777777" w:rsidR="00B970B5" w:rsidRDefault="00B970B5" w:rsidP="00B970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E39BD2" w14:textId="77777777" w:rsidR="00B970B5" w:rsidRPr="00B970B5" w:rsidRDefault="00B970B5" w:rsidP="00B970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A4C23B" w14:textId="7640272C" w:rsidR="00F23A26" w:rsidRDefault="00F23A26" w:rsidP="00B970B5">
      <w:pPr>
        <w:rPr>
          <w:rFonts w:ascii="Times New Roman" w:hAnsi="Times New Roman" w:cs="Times New Roman"/>
          <w:sz w:val="28"/>
          <w:szCs w:val="28"/>
        </w:rPr>
      </w:pPr>
    </w:p>
    <w:p w14:paraId="162BC3CA" w14:textId="77777777" w:rsidR="00F23A26" w:rsidRDefault="00F23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E9D5E86" w14:textId="4430B017" w:rsidR="00B970B5" w:rsidRDefault="00DF1189" w:rsidP="00F23A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14:paraId="10516C8F" w14:textId="0BEA040B" w:rsidR="00F23A26" w:rsidRDefault="00F23A26" w:rsidP="00F23A26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Методика диагностики </w:t>
      </w:r>
      <w:proofErr w:type="spellStart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И. М. Юсупова</w:t>
      </w:r>
    </w:p>
    <w:p w14:paraId="6B826B07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Инструкция.</w:t>
      </w:r>
    </w:p>
    <w:p w14:paraId="0550E95A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Для выявления уровня </w:t>
      </w:r>
      <w:proofErr w:type="spellStart"/>
      <w:r>
        <w:rPr>
          <w:rFonts w:ascii="Times New Roman" w:eastAsia="Times New Roman" w:hAnsi="Times New Roman" w:cs="Times New Roman"/>
          <w:sz w:val="24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необходимо, отвечая (соглашаясь или нет) на каждое из 36 утверждений, оценивать ответы следующим образом: при ответе «не знаю» — 0 баллов, «нет, никогда» — 1, «иногда» — 2, «часто» — 3, «почти всегда» — 4, при ответе «да, всегда» — 5 баллов.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Отвечать нужно на все пункты.</w:t>
      </w:r>
    </w:p>
    <w:p w14:paraId="0C14D447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Текст опросника</w:t>
      </w:r>
    </w:p>
    <w:p w14:paraId="16204C36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Мне больше нравятся книги о путешествиях, чем книги из серии «Жизнь замечательных людей».</w:t>
      </w:r>
    </w:p>
    <w:p w14:paraId="701871BB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Взрослых детей раздражает забота родителей.</w:t>
      </w:r>
    </w:p>
    <w:p w14:paraId="74D00306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Мне нравится размышлять о причинах успехов и неудач других людей.</w:t>
      </w:r>
    </w:p>
    <w:p w14:paraId="6B10F330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Среди всех музыкальных телепередач предпочитаю «Современные ритмы».</w:t>
      </w:r>
    </w:p>
    <w:p w14:paraId="044E7BF1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Чрезмерную раздражительность и несправедливые упреки больного надо терпеть, даже если они продолжаются годами.</w:t>
      </w:r>
    </w:p>
    <w:p w14:paraId="51F577A2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Больному человеку можно помочь даже словом.</w:t>
      </w:r>
    </w:p>
    <w:p w14:paraId="50FB6CB3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Посторонним людям не следует вмешиваться в конфликт между двумя лицами.</w:t>
      </w:r>
    </w:p>
    <w:p w14:paraId="5885E99D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Старые люди, как правило, обидчивы беспричинно.</w:t>
      </w:r>
    </w:p>
    <w:p w14:paraId="24601D07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Когда я в детстве слушал грустную историю, на мои глаза сами по себе наворачивались слезы.</w:t>
      </w:r>
    </w:p>
    <w:p w14:paraId="16466C17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Раздраженное состояние моих родителей влияет на мое настроение.</w:t>
      </w:r>
    </w:p>
    <w:p w14:paraId="26AD59F7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Я равнодушен к критике в мой адрес.</w:t>
      </w:r>
    </w:p>
    <w:p w14:paraId="636127A1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Мне больше нравится рассматривать портреты, чем картины с пейзажами.</w:t>
      </w:r>
    </w:p>
    <w:p w14:paraId="213A2F98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 Я всегда прощал все родителям, даже если они были неправы.</w:t>
      </w:r>
    </w:p>
    <w:p w14:paraId="5040A778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 Если лошадь плохо тянет, ее надо хлестать.</w:t>
      </w:r>
    </w:p>
    <w:p w14:paraId="5B658AD9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 Когда я читаю о драматических событиях в жизни людей, то чувствую, будто это происходит со мной.</w:t>
      </w:r>
    </w:p>
    <w:p w14:paraId="618C8205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 Родители относятся к своим детям справедливо.</w:t>
      </w:r>
    </w:p>
    <w:p w14:paraId="6664D5D4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17. Видя ссорящихся подростков или взрослых, я вмешиваюсь.</w:t>
      </w:r>
    </w:p>
    <w:p w14:paraId="456C01F4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18. Я не обращаю внимания на плохое настроение своих родителей.</w:t>
      </w:r>
    </w:p>
    <w:p w14:paraId="5B93C29C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19. Я подолгу наблюдаю за поведением животных, откладывая другие дела.</w:t>
      </w:r>
    </w:p>
    <w:p w14:paraId="4E9DB3C3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20. Фильмы и книги могут вызвать слезы только у несерьезных людей.</w:t>
      </w:r>
    </w:p>
    <w:p w14:paraId="1306188F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21. Мне нравится наблюдать за выражением лиц и поведением незнакомых людей.</w:t>
      </w:r>
    </w:p>
    <w:p w14:paraId="6BE8DBD2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22. В детстве я приводил домой бездомных кошек и собак.</w:t>
      </w:r>
    </w:p>
    <w:p w14:paraId="5F45F821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23. Все люди необоснованно озлоблены.</w:t>
      </w:r>
    </w:p>
    <w:p w14:paraId="1A4CF91C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24. Глядя на постороннего человека, мне хочется угадать, как сложится его жизнь.</w:t>
      </w:r>
    </w:p>
    <w:p w14:paraId="15FD68F6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25. В детстве младшие по возрасту ходили за мной по пятам.</w:t>
      </w:r>
    </w:p>
    <w:p w14:paraId="35B06B47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26. При виде покалеченного животного я стараюсь ему чем-нибудь помочь.</w:t>
      </w:r>
    </w:p>
    <w:p w14:paraId="4C104853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27. Человеку станет легче, если внимательно выслушать его жалобы.</w:t>
      </w:r>
    </w:p>
    <w:p w14:paraId="27B38793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28. Увидев уличное происшествие, я стараюсь не попадать в число свидетелей.</w:t>
      </w:r>
    </w:p>
    <w:p w14:paraId="2D64C9B3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29. Младшим нравится, когда я предлагаю им свою идею, дело или развлечение.</w:t>
      </w:r>
    </w:p>
    <w:p w14:paraId="0E9AB3D1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30. Люди преувеличивают способность животных чувствовать настроение своего хозяина.</w:t>
      </w:r>
    </w:p>
    <w:p w14:paraId="5FF11FF5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31. Из затруднительной конфликтной ситуации человек должен выходить самостоятельно.</w:t>
      </w:r>
    </w:p>
    <w:p w14:paraId="4063DB56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32. Если ребенок плачет, на то есть свои причины.</w:t>
      </w:r>
    </w:p>
    <w:p w14:paraId="51E24A35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33. Молодежь должна всегда удовлетворять любые просьбы и чудачества стариков.</w:t>
      </w:r>
    </w:p>
    <w:p w14:paraId="7145B688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34. Мне хотелось разобраться, почему некоторые мои одноклассники были так задумчивы.</w:t>
      </w:r>
    </w:p>
    <w:p w14:paraId="1A787319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35. Беспризорных домашних животных следует отлавливать и уничтожать.</w:t>
      </w:r>
    </w:p>
    <w:p w14:paraId="19E44AF2" w14:textId="77777777" w:rsidR="00DF1189" w:rsidRDefault="00DF1189" w:rsidP="00DF118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36. Если мои друзья начинают обсуждать со мной свои личные проблемы, я стараюсь перевести разговор на другую тему.</w:t>
      </w:r>
    </w:p>
    <w:p w14:paraId="2BA9D710" w14:textId="469FC26F" w:rsidR="00DF1189" w:rsidRDefault="00DF1189" w:rsidP="00F23A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F3030C" w14:textId="77777777" w:rsidR="00DF1189" w:rsidRDefault="00DF1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50547C9" w14:textId="07F9FB33" w:rsidR="00F23A26" w:rsidRDefault="00DF1189" w:rsidP="00DF118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14:paraId="7AC8E4AF" w14:textId="23B4CF71" w:rsidR="00DF1189" w:rsidRDefault="002D22A0" w:rsidP="002D22A0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Методика В. В. Бойко «Диагностика уровня </w:t>
      </w:r>
      <w:proofErr w:type="spellStart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эмпатии</w:t>
      </w:r>
      <w:proofErr w:type="spellEnd"/>
      <w:r w:rsidRPr="0F2552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14:paraId="4CAE2575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Инструкция</w:t>
      </w:r>
    </w:p>
    <w:p w14:paraId="4FDFE088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Если вы согласны с данными утверждениями, ставьте рядом с их номерами знак «+», если не согласны — знак «</w:t>
      </w:r>
      <w:proofErr w:type="gramStart"/>
      <w:r>
        <w:rPr>
          <w:rFonts w:ascii="Times New Roman" w:eastAsia="Times New Roman" w:hAnsi="Times New Roman" w:cs="Times New Roman"/>
          <w:sz w:val="24"/>
        </w:rPr>
        <w:t>-»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14:paraId="5AB591E1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Текст опросника</w:t>
      </w:r>
    </w:p>
    <w:p w14:paraId="02AA41BA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У меня есть привычка внимательно изучать лица и поведение людей, чтобы понять их характер, наклонности, способности.</w:t>
      </w:r>
    </w:p>
    <w:p w14:paraId="58A84001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Если окружающие проявляют признаки нервозности, я обычно остаюсь спокойным.</w:t>
      </w:r>
    </w:p>
    <w:p w14:paraId="49AC527D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Я больше верю доводам своего рассудка, чем интуиции.</w:t>
      </w:r>
    </w:p>
    <w:p w14:paraId="72E55402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Я считаю вполне уместным для себя интересоваться домашними проблемами сослуживцев.</w:t>
      </w:r>
    </w:p>
    <w:p w14:paraId="62D4BF52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Я могу легко войти в доверие к человеку, если потребуется.</w:t>
      </w:r>
    </w:p>
    <w:p w14:paraId="16BC8A87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Обычно я с первой же встречи угадываю «родственную душу» в новом человеке.</w:t>
      </w:r>
    </w:p>
    <w:p w14:paraId="5A1B196F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Я из любопытства обычно завожу разговор о жизни, работе, политике со случайными попутчиками в поезде, самолете.</w:t>
      </w:r>
    </w:p>
    <w:p w14:paraId="5CABA099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Я теряю душевное равновесие, если окружающие чем-то угнетены.</w:t>
      </w:r>
    </w:p>
    <w:p w14:paraId="3F3CEF4A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Моя интуиция — более надежное средство понимания окружающих, чем знания или опыт.</w:t>
      </w:r>
    </w:p>
    <w:p w14:paraId="1FB4BE54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Проявлять любопытство к внутреннему миру другой личности бестактно.</w:t>
      </w:r>
    </w:p>
    <w:p w14:paraId="73F66B30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Часто своими словами я обижаю близких мне людей, не замечая того.</w:t>
      </w:r>
    </w:p>
    <w:p w14:paraId="4F7B0600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Я легко могу представить себя каким-либо животным, ощутить его повадки и состояния.</w:t>
      </w:r>
    </w:p>
    <w:p w14:paraId="3DA207B1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13. Я редко рассуждаю о причинах поступков людей, которые имеют ко мне непосредственное отношение.</w:t>
      </w:r>
    </w:p>
    <w:p w14:paraId="0C0DD50A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14. Я редко принимаю близко к сердцу проблемы своих друзей.</w:t>
      </w:r>
    </w:p>
    <w:p w14:paraId="09B29BE8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 Обычно за несколько дней я чувствую: что-то должно случиться с близким мне человеком, и ожидания оправдываются.</w:t>
      </w:r>
    </w:p>
    <w:p w14:paraId="2413BA65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16. В общении с деловыми партнерами обычно стараюсь избегать разговоров </w:t>
      </w: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личном.</w:t>
      </w:r>
    </w:p>
    <w:p w14:paraId="23E2877D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17. Иногда близкие упрекают меня в черствости, </w:t>
      </w:r>
      <w:proofErr w:type="gramStart"/>
      <w:r>
        <w:rPr>
          <w:rFonts w:ascii="Times New Roman" w:eastAsia="Times New Roman" w:hAnsi="Times New Roman" w:cs="Times New Roman"/>
          <w:sz w:val="24"/>
        </w:rPr>
        <w:t>невнимании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 ним.</w:t>
      </w:r>
    </w:p>
    <w:p w14:paraId="4474953C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18. Мне легко удается, подражая людям, копировать их интонацию, мимику.</w:t>
      </w:r>
    </w:p>
    <w:p w14:paraId="478DFBEF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19. Мой любопытный взгляд часто смущает новых партнеров.</w:t>
      </w:r>
    </w:p>
    <w:p w14:paraId="2D06D133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20. Чужой смех обычно заражает меня.</w:t>
      </w:r>
    </w:p>
    <w:p w14:paraId="79944F0A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21. Часто, действуя наугад, </w:t>
      </w:r>
      <w:proofErr w:type="gramStart"/>
      <w:r>
        <w:rPr>
          <w:rFonts w:ascii="Times New Roman" w:eastAsia="Times New Roman" w:hAnsi="Times New Roman" w:cs="Times New Roman"/>
          <w:sz w:val="24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тем не менее нахожу правильный подход к человеку.</w:t>
      </w:r>
    </w:p>
    <w:p w14:paraId="49A937B5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22. Плакать от счастья глупо.</w:t>
      </w:r>
    </w:p>
    <w:p w14:paraId="7BCAE501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23. Я способен полностью слиться с любимым человеком, как бы растворившись в нем.</w:t>
      </w:r>
    </w:p>
    <w:p w14:paraId="31C057CB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24. Мне редко встречались люди, которых я понимал бы без лишних слов.</w:t>
      </w:r>
    </w:p>
    <w:p w14:paraId="3AF4C71C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25. Я невольно или из любопытства часто подслушиваю разговоры посторонних людей.</w:t>
      </w:r>
    </w:p>
    <w:p w14:paraId="5B875822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26. Я могу оставаться спокойным, даже если все вокруг меня волнуются.</w:t>
      </w:r>
    </w:p>
    <w:p w14:paraId="724CFDD2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27. Мне проще подсознательно почувствовать сущность человека, чем понять его, «разложив по полочкам».</w:t>
      </w:r>
    </w:p>
    <w:p w14:paraId="0EB24998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28. Я спокойно отношусь к мелким неприятностям, которые случаются у кого-либо из членов семьи.</w:t>
      </w:r>
    </w:p>
    <w:p w14:paraId="68BDF9B3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29. Мне было бы трудно задушевно, доверительно беседовать с настороженным, замкнутым человеком.</w:t>
      </w:r>
    </w:p>
    <w:p w14:paraId="5B212BAE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30. У меня творческая натура — поэтическая, художественная, артистичная.</w:t>
      </w:r>
    </w:p>
    <w:p w14:paraId="2295A261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31. Я без особого любопытства выслушиваю исповеди новых знакомых.</w:t>
      </w:r>
    </w:p>
    <w:p w14:paraId="618339DB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32. Я расстраиваюсь, если вижу плачущего человека.</w:t>
      </w:r>
    </w:p>
    <w:p w14:paraId="024F5F81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33. Мое мышление больше отличается конкретностью, строгостью, последовательностью, чем интуицией.</w:t>
      </w:r>
    </w:p>
    <w:p w14:paraId="3A0F7C47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34. Когда друзья начинают говорить о своих неприятностях, я предпочитаю перевести разговор на другую тему.</w:t>
      </w:r>
    </w:p>
    <w:p w14:paraId="7F1F9445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35. Если я вижу, что у кого-то </w:t>
      </w:r>
      <w:proofErr w:type="gramStart"/>
      <w:r>
        <w:rPr>
          <w:rFonts w:ascii="Times New Roman" w:eastAsia="Times New Roman" w:hAnsi="Times New Roman" w:cs="Times New Roman"/>
          <w:sz w:val="24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близких плохо на душе, то обычно воздерживаюсь от расспросов.</w:t>
      </w:r>
    </w:p>
    <w:p w14:paraId="79882229" w14:textId="77777777" w:rsidR="002D22A0" w:rsidRDefault="002D22A0" w:rsidP="002D22A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36. Мне трудно понять, почему пустяки могут так сильно огорчать людей.</w:t>
      </w:r>
    </w:p>
    <w:p w14:paraId="6A86E3E9" w14:textId="77777777" w:rsidR="002D22A0" w:rsidRPr="00DF1189" w:rsidRDefault="002D22A0" w:rsidP="002D22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D22A0" w:rsidRPr="00DF1189" w:rsidSect="000B1D28">
      <w:footerReference w:type="default" r:id="rId18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F7F17" w14:textId="77777777" w:rsidR="008739BD" w:rsidRDefault="008739BD" w:rsidP="003C54E6">
      <w:pPr>
        <w:spacing w:after="0" w:line="240" w:lineRule="auto"/>
      </w:pPr>
      <w:r>
        <w:separator/>
      </w:r>
    </w:p>
  </w:endnote>
  <w:endnote w:type="continuationSeparator" w:id="0">
    <w:p w14:paraId="5804278C" w14:textId="77777777" w:rsidR="008739BD" w:rsidRDefault="008739BD" w:rsidP="003C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822890"/>
      <w:docPartObj>
        <w:docPartGallery w:val="Page Numbers (Bottom of Page)"/>
        <w:docPartUnique/>
      </w:docPartObj>
    </w:sdtPr>
    <w:sdtEndPr/>
    <w:sdtContent>
      <w:p w14:paraId="523217B4" w14:textId="12B4F680" w:rsidR="003C54E6" w:rsidRDefault="003C54E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1DF">
          <w:rPr>
            <w:noProof/>
          </w:rPr>
          <w:t>2</w:t>
        </w:r>
        <w:r>
          <w:fldChar w:fldCharType="end"/>
        </w:r>
      </w:p>
    </w:sdtContent>
  </w:sdt>
  <w:p w14:paraId="1BB89082" w14:textId="77777777" w:rsidR="003C54E6" w:rsidRDefault="003C54E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877F0" w14:textId="77777777" w:rsidR="008739BD" w:rsidRDefault="008739BD" w:rsidP="003C54E6">
      <w:pPr>
        <w:spacing w:after="0" w:line="240" w:lineRule="auto"/>
      </w:pPr>
      <w:r>
        <w:separator/>
      </w:r>
    </w:p>
  </w:footnote>
  <w:footnote w:type="continuationSeparator" w:id="0">
    <w:p w14:paraId="07816F0A" w14:textId="77777777" w:rsidR="008739BD" w:rsidRDefault="008739BD" w:rsidP="003C5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254"/>
    <w:multiLevelType w:val="multilevel"/>
    <w:tmpl w:val="B844B01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02CC0"/>
    <w:multiLevelType w:val="hybridMultilevel"/>
    <w:tmpl w:val="F710AC48"/>
    <w:lvl w:ilvl="0" w:tplc="CBD419C8">
      <w:start w:val="1"/>
      <w:numFmt w:val="decimal"/>
      <w:lvlText w:val="%1."/>
      <w:lvlJc w:val="left"/>
      <w:pPr>
        <w:ind w:left="720" w:hanging="360"/>
      </w:pPr>
    </w:lvl>
    <w:lvl w:ilvl="1" w:tplc="79589248">
      <w:start w:val="1"/>
      <w:numFmt w:val="lowerLetter"/>
      <w:lvlText w:val="%2."/>
      <w:lvlJc w:val="left"/>
      <w:pPr>
        <w:ind w:left="1440" w:hanging="360"/>
      </w:pPr>
    </w:lvl>
    <w:lvl w:ilvl="2" w:tplc="586CB34C">
      <w:start w:val="1"/>
      <w:numFmt w:val="lowerRoman"/>
      <w:lvlText w:val="%3."/>
      <w:lvlJc w:val="right"/>
      <w:pPr>
        <w:ind w:left="2160" w:hanging="180"/>
      </w:pPr>
    </w:lvl>
    <w:lvl w:ilvl="3" w:tplc="F4C8305C">
      <w:start w:val="1"/>
      <w:numFmt w:val="decimal"/>
      <w:lvlText w:val="%4."/>
      <w:lvlJc w:val="left"/>
      <w:pPr>
        <w:ind w:left="2880" w:hanging="360"/>
      </w:pPr>
    </w:lvl>
    <w:lvl w:ilvl="4" w:tplc="AE8CD3E8">
      <w:start w:val="1"/>
      <w:numFmt w:val="lowerLetter"/>
      <w:lvlText w:val="%5."/>
      <w:lvlJc w:val="left"/>
      <w:pPr>
        <w:ind w:left="3600" w:hanging="360"/>
      </w:pPr>
    </w:lvl>
    <w:lvl w:ilvl="5" w:tplc="F286C722">
      <w:start w:val="1"/>
      <w:numFmt w:val="lowerRoman"/>
      <w:lvlText w:val="%6."/>
      <w:lvlJc w:val="right"/>
      <w:pPr>
        <w:ind w:left="4320" w:hanging="180"/>
      </w:pPr>
    </w:lvl>
    <w:lvl w:ilvl="6" w:tplc="0392307A">
      <w:start w:val="1"/>
      <w:numFmt w:val="decimal"/>
      <w:lvlText w:val="%7."/>
      <w:lvlJc w:val="left"/>
      <w:pPr>
        <w:ind w:left="5040" w:hanging="360"/>
      </w:pPr>
    </w:lvl>
    <w:lvl w:ilvl="7" w:tplc="0A7EE2D2">
      <w:start w:val="1"/>
      <w:numFmt w:val="lowerLetter"/>
      <w:lvlText w:val="%8."/>
      <w:lvlJc w:val="left"/>
      <w:pPr>
        <w:ind w:left="5760" w:hanging="360"/>
      </w:pPr>
    </w:lvl>
    <w:lvl w:ilvl="8" w:tplc="17709E4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669D"/>
    <w:multiLevelType w:val="hybridMultilevel"/>
    <w:tmpl w:val="B5DAFE94"/>
    <w:lvl w:ilvl="0" w:tplc="03B823D4">
      <w:start w:val="1"/>
      <w:numFmt w:val="decimal"/>
      <w:lvlText w:val="%1."/>
      <w:lvlJc w:val="left"/>
      <w:pPr>
        <w:ind w:left="720" w:hanging="360"/>
      </w:pPr>
    </w:lvl>
    <w:lvl w:ilvl="1" w:tplc="EE9C85E2">
      <w:start w:val="1"/>
      <w:numFmt w:val="decimal"/>
      <w:lvlText w:val="%2."/>
      <w:lvlJc w:val="left"/>
      <w:pPr>
        <w:ind w:left="1440" w:hanging="360"/>
      </w:pPr>
    </w:lvl>
    <w:lvl w:ilvl="2" w:tplc="9C8E6BEA">
      <w:start w:val="1"/>
      <w:numFmt w:val="lowerRoman"/>
      <w:lvlText w:val="%3."/>
      <w:lvlJc w:val="right"/>
      <w:pPr>
        <w:ind w:left="2160" w:hanging="180"/>
      </w:pPr>
    </w:lvl>
    <w:lvl w:ilvl="3" w:tplc="48569DD4">
      <w:start w:val="1"/>
      <w:numFmt w:val="decimal"/>
      <w:lvlText w:val="%4."/>
      <w:lvlJc w:val="left"/>
      <w:pPr>
        <w:ind w:left="2880" w:hanging="360"/>
      </w:pPr>
    </w:lvl>
    <w:lvl w:ilvl="4" w:tplc="39943B98">
      <w:start w:val="1"/>
      <w:numFmt w:val="lowerLetter"/>
      <w:lvlText w:val="%5."/>
      <w:lvlJc w:val="left"/>
      <w:pPr>
        <w:ind w:left="3600" w:hanging="360"/>
      </w:pPr>
    </w:lvl>
    <w:lvl w:ilvl="5" w:tplc="86D649A0">
      <w:start w:val="1"/>
      <w:numFmt w:val="lowerRoman"/>
      <w:lvlText w:val="%6."/>
      <w:lvlJc w:val="right"/>
      <w:pPr>
        <w:ind w:left="4320" w:hanging="180"/>
      </w:pPr>
    </w:lvl>
    <w:lvl w:ilvl="6" w:tplc="FE1AC354">
      <w:start w:val="1"/>
      <w:numFmt w:val="decimal"/>
      <w:lvlText w:val="%7."/>
      <w:lvlJc w:val="left"/>
      <w:pPr>
        <w:ind w:left="5040" w:hanging="360"/>
      </w:pPr>
    </w:lvl>
    <w:lvl w:ilvl="7" w:tplc="09902D28">
      <w:start w:val="1"/>
      <w:numFmt w:val="lowerLetter"/>
      <w:lvlText w:val="%8."/>
      <w:lvlJc w:val="left"/>
      <w:pPr>
        <w:ind w:left="5760" w:hanging="360"/>
      </w:pPr>
    </w:lvl>
    <w:lvl w:ilvl="8" w:tplc="D50A77F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B74B8"/>
    <w:multiLevelType w:val="multilevel"/>
    <w:tmpl w:val="33687D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1459B4"/>
    <w:multiLevelType w:val="hybridMultilevel"/>
    <w:tmpl w:val="3ABA7DB8"/>
    <w:lvl w:ilvl="0" w:tplc="61B24076">
      <w:start w:val="1"/>
      <w:numFmt w:val="decimal"/>
      <w:lvlText w:val="%1."/>
      <w:lvlJc w:val="left"/>
      <w:pPr>
        <w:ind w:left="720" w:hanging="360"/>
      </w:pPr>
    </w:lvl>
    <w:lvl w:ilvl="1" w:tplc="827A02C0">
      <w:start w:val="1"/>
      <w:numFmt w:val="lowerLetter"/>
      <w:lvlText w:val="%2."/>
      <w:lvlJc w:val="left"/>
      <w:pPr>
        <w:ind w:left="1440" w:hanging="360"/>
      </w:pPr>
    </w:lvl>
    <w:lvl w:ilvl="2" w:tplc="F9304DF8">
      <w:start w:val="1"/>
      <w:numFmt w:val="lowerRoman"/>
      <w:lvlText w:val="%3."/>
      <w:lvlJc w:val="right"/>
      <w:pPr>
        <w:ind w:left="2160" w:hanging="180"/>
      </w:pPr>
    </w:lvl>
    <w:lvl w:ilvl="3" w:tplc="99106A1A">
      <w:start w:val="1"/>
      <w:numFmt w:val="decimal"/>
      <w:lvlText w:val="%4."/>
      <w:lvlJc w:val="left"/>
      <w:pPr>
        <w:ind w:left="2880" w:hanging="360"/>
      </w:pPr>
    </w:lvl>
    <w:lvl w:ilvl="4" w:tplc="DC0AF1FE">
      <w:start w:val="1"/>
      <w:numFmt w:val="lowerLetter"/>
      <w:lvlText w:val="%5."/>
      <w:lvlJc w:val="left"/>
      <w:pPr>
        <w:ind w:left="3600" w:hanging="360"/>
      </w:pPr>
    </w:lvl>
    <w:lvl w:ilvl="5" w:tplc="5F0E2DEC">
      <w:start w:val="1"/>
      <w:numFmt w:val="lowerRoman"/>
      <w:lvlText w:val="%6."/>
      <w:lvlJc w:val="right"/>
      <w:pPr>
        <w:ind w:left="4320" w:hanging="180"/>
      </w:pPr>
    </w:lvl>
    <w:lvl w:ilvl="6" w:tplc="119AA8D0">
      <w:start w:val="1"/>
      <w:numFmt w:val="decimal"/>
      <w:lvlText w:val="%7."/>
      <w:lvlJc w:val="left"/>
      <w:pPr>
        <w:ind w:left="5040" w:hanging="360"/>
      </w:pPr>
    </w:lvl>
    <w:lvl w:ilvl="7" w:tplc="BCD84C16">
      <w:start w:val="1"/>
      <w:numFmt w:val="lowerLetter"/>
      <w:lvlText w:val="%8."/>
      <w:lvlJc w:val="left"/>
      <w:pPr>
        <w:ind w:left="5760" w:hanging="360"/>
      </w:pPr>
    </w:lvl>
    <w:lvl w:ilvl="8" w:tplc="3C8E858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A7977"/>
    <w:multiLevelType w:val="multilevel"/>
    <w:tmpl w:val="40206D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DD4923"/>
    <w:multiLevelType w:val="multilevel"/>
    <w:tmpl w:val="33CCA84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D80C25"/>
    <w:multiLevelType w:val="multilevel"/>
    <w:tmpl w:val="2CECA7E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093D77"/>
    <w:multiLevelType w:val="multilevel"/>
    <w:tmpl w:val="73B0BBB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EA3E54"/>
    <w:multiLevelType w:val="hybridMultilevel"/>
    <w:tmpl w:val="C00E74D4"/>
    <w:lvl w:ilvl="0" w:tplc="561CF6F2">
      <w:start w:val="1"/>
      <w:numFmt w:val="decimal"/>
      <w:lvlText w:val="%1."/>
      <w:lvlJc w:val="left"/>
      <w:pPr>
        <w:ind w:left="720" w:hanging="360"/>
      </w:pPr>
    </w:lvl>
    <w:lvl w:ilvl="1" w:tplc="4C641A8E">
      <w:start w:val="1"/>
      <w:numFmt w:val="lowerLetter"/>
      <w:lvlText w:val="%2."/>
      <w:lvlJc w:val="left"/>
      <w:pPr>
        <w:ind w:left="1440" w:hanging="360"/>
      </w:pPr>
    </w:lvl>
    <w:lvl w:ilvl="2" w:tplc="00E81750">
      <w:start w:val="1"/>
      <w:numFmt w:val="lowerRoman"/>
      <w:lvlText w:val="%3."/>
      <w:lvlJc w:val="right"/>
      <w:pPr>
        <w:ind w:left="2160" w:hanging="180"/>
      </w:pPr>
    </w:lvl>
    <w:lvl w:ilvl="3" w:tplc="C730FCE6">
      <w:start w:val="1"/>
      <w:numFmt w:val="decimal"/>
      <w:lvlText w:val="%4."/>
      <w:lvlJc w:val="left"/>
      <w:pPr>
        <w:ind w:left="2880" w:hanging="360"/>
      </w:pPr>
    </w:lvl>
    <w:lvl w:ilvl="4" w:tplc="B21C5A92">
      <w:start w:val="1"/>
      <w:numFmt w:val="lowerLetter"/>
      <w:lvlText w:val="%5."/>
      <w:lvlJc w:val="left"/>
      <w:pPr>
        <w:ind w:left="3600" w:hanging="360"/>
      </w:pPr>
    </w:lvl>
    <w:lvl w:ilvl="5" w:tplc="ECDC5928">
      <w:start w:val="1"/>
      <w:numFmt w:val="lowerRoman"/>
      <w:lvlText w:val="%6."/>
      <w:lvlJc w:val="right"/>
      <w:pPr>
        <w:ind w:left="4320" w:hanging="180"/>
      </w:pPr>
    </w:lvl>
    <w:lvl w:ilvl="6" w:tplc="AF0274E0">
      <w:start w:val="1"/>
      <w:numFmt w:val="decimal"/>
      <w:lvlText w:val="%7."/>
      <w:lvlJc w:val="left"/>
      <w:pPr>
        <w:ind w:left="5040" w:hanging="360"/>
      </w:pPr>
    </w:lvl>
    <w:lvl w:ilvl="7" w:tplc="16AC4BAE">
      <w:start w:val="1"/>
      <w:numFmt w:val="lowerLetter"/>
      <w:lvlText w:val="%8."/>
      <w:lvlJc w:val="left"/>
      <w:pPr>
        <w:ind w:left="5760" w:hanging="360"/>
      </w:pPr>
    </w:lvl>
    <w:lvl w:ilvl="8" w:tplc="C2A6E45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B1027C"/>
    <w:multiLevelType w:val="multilevel"/>
    <w:tmpl w:val="FD901A5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0F02AF"/>
    <w:multiLevelType w:val="hybridMultilevel"/>
    <w:tmpl w:val="1F8EE0EA"/>
    <w:lvl w:ilvl="0" w:tplc="17D247A6">
      <w:start w:val="1"/>
      <w:numFmt w:val="decimal"/>
      <w:lvlText w:val="%1."/>
      <w:lvlJc w:val="left"/>
      <w:pPr>
        <w:ind w:left="720" w:hanging="360"/>
      </w:pPr>
    </w:lvl>
    <w:lvl w:ilvl="1" w:tplc="005C22CC">
      <w:start w:val="1"/>
      <w:numFmt w:val="lowerLetter"/>
      <w:lvlText w:val="%2."/>
      <w:lvlJc w:val="left"/>
      <w:pPr>
        <w:ind w:left="1440" w:hanging="360"/>
      </w:pPr>
    </w:lvl>
    <w:lvl w:ilvl="2" w:tplc="72D49950">
      <w:start w:val="1"/>
      <w:numFmt w:val="lowerRoman"/>
      <w:lvlText w:val="%3."/>
      <w:lvlJc w:val="right"/>
      <w:pPr>
        <w:ind w:left="2160" w:hanging="180"/>
      </w:pPr>
    </w:lvl>
    <w:lvl w:ilvl="3" w:tplc="2DBE4076">
      <w:start w:val="1"/>
      <w:numFmt w:val="decimal"/>
      <w:lvlText w:val="%4."/>
      <w:lvlJc w:val="left"/>
      <w:pPr>
        <w:ind w:left="2880" w:hanging="360"/>
      </w:pPr>
    </w:lvl>
    <w:lvl w:ilvl="4" w:tplc="6E307F2E">
      <w:start w:val="1"/>
      <w:numFmt w:val="lowerLetter"/>
      <w:lvlText w:val="%5."/>
      <w:lvlJc w:val="left"/>
      <w:pPr>
        <w:ind w:left="3600" w:hanging="360"/>
      </w:pPr>
    </w:lvl>
    <w:lvl w:ilvl="5" w:tplc="6A26AB76">
      <w:start w:val="1"/>
      <w:numFmt w:val="lowerRoman"/>
      <w:lvlText w:val="%6."/>
      <w:lvlJc w:val="right"/>
      <w:pPr>
        <w:ind w:left="4320" w:hanging="180"/>
      </w:pPr>
    </w:lvl>
    <w:lvl w:ilvl="6" w:tplc="7FD6C11E">
      <w:start w:val="1"/>
      <w:numFmt w:val="decimal"/>
      <w:lvlText w:val="%7."/>
      <w:lvlJc w:val="left"/>
      <w:pPr>
        <w:ind w:left="5040" w:hanging="360"/>
      </w:pPr>
    </w:lvl>
    <w:lvl w:ilvl="7" w:tplc="3324795A">
      <w:start w:val="1"/>
      <w:numFmt w:val="lowerLetter"/>
      <w:lvlText w:val="%8."/>
      <w:lvlJc w:val="left"/>
      <w:pPr>
        <w:ind w:left="5760" w:hanging="360"/>
      </w:pPr>
    </w:lvl>
    <w:lvl w:ilvl="8" w:tplc="D7D23C9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1532CC"/>
    <w:multiLevelType w:val="multilevel"/>
    <w:tmpl w:val="CCF2E20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235346"/>
    <w:multiLevelType w:val="multilevel"/>
    <w:tmpl w:val="C0C24B1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6B1A74"/>
    <w:multiLevelType w:val="multilevel"/>
    <w:tmpl w:val="09FA1D6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9652D6"/>
    <w:multiLevelType w:val="hybridMultilevel"/>
    <w:tmpl w:val="66FA1CCC"/>
    <w:lvl w:ilvl="0" w:tplc="12942A1E">
      <w:start w:val="1"/>
      <w:numFmt w:val="decimal"/>
      <w:lvlText w:val="%1."/>
      <w:lvlJc w:val="left"/>
      <w:pPr>
        <w:ind w:left="720" w:hanging="360"/>
      </w:pPr>
    </w:lvl>
    <w:lvl w:ilvl="1" w:tplc="223E0BAA">
      <w:start w:val="1"/>
      <w:numFmt w:val="lowerLetter"/>
      <w:lvlText w:val="%2."/>
      <w:lvlJc w:val="left"/>
      <w:pPr>
        <w:ind w:left="1440" w:hanging="360"/>
      </w:pPr>
    </w:lvl>
    <w:lvl w:ilvl="2" w:tplc="B87E38A4">
      <w:start w:val="1"/>
      <w:numFmt w:val="lowerRoman"/>
      <w:lvlText w:val="%3."/>
      <w:lvlJc w:val="right"/>
      <w:pPr>
        <w:ind w:left="2160" w:hanging="180"/>
      </w:pPr>
    </w:lvl>
    <w:lvl w:ilvl="3" w:tplc="4DB0E1B0">
      <w:start w:val="1"/>
      <w:numFmt w:val="decimal"/>
      <w:lvlText w:val="%4."/>
      <w:lvlJc w:val="left"/>
      <w:pPr>
        <w:ind w:left="2880" w:hanging="360"/>
      </w:pPr>
    </w:lvl>
    <w:lvl w:ilvl="4" w:tplc="D722D998">
      <w:start w:val="1"/>
      <w:numFmt w:val="lowerLetter"/>
      <w:lvlText w:val="%5."/>
      <w:lvlJc w:val="left"/>
      <w:pPr>
        <w:ind w:left="3600" w:hanging="360"/>
      </w:pPr>
    </w:lvl>
    <w:lvl w:ilvl="5" w:tplc="2F46E040">
      <w:start w:val="1"/>
      <w:numFmt w:val="lowerRoman"/>
      <w:lvlText w:val="%6."/>
      <w:lvlJc w:val="right"/>
      <w:pPr>
        <w:ind w:left="4320" w:hanging="180"/>
      </w:pPr>
    </w:lvl>
    <w:lvl w:ilvl="6" w:tplc="9828B816">
      <w:start w:val="1"/>
      <w:numFmt w:val="decimal"/>
      <w:lvlText w:val="%7."/>
      <w:lvlJc w:val="left"/>
      <w:pPr>
        <w:ind w:left="5040" w:hanging="360"/>
      </w:pPr>
    </w:lvl>
    <w:lvl w:ilvl="7" w:tplc="B6CC4EE6">
      <w:start w:val="1"/>
      <w:numFmt w:val="lowerLetter"/>
      <w:lvlText w:val="%8."/>
      <w:lvlJc w:val="left"/>
      <w:pPr>
        <w:ind w:left="5760" w:hanging="360"/>
      </w:pPr>
    </w:lvl>
    <w:lvl w:ilvl="8" w:tplc="3B14B9C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90142"/>
    <w:multiLevelType w:val="multilevel"/>
    <w:tmpl w:val="E158B2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1A437F"/>
    <w:multiLevelType w:val="multilevel"/>
    <w:tmpl w:val="62CC982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7D67A1"/>
    <w:multiLevelType w:val="multilevel"/>
    <w:tmpl w:val="AB2EA71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3F5B00"/>
    <w:multiLevelType w:val="hybridMultilevel"/>
    <w:tmpl w:val="B680E604"/>
    <w:lvl w:ilvl="0" w:tplc="BACA8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BAD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6F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8F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140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F8E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64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48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68C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824D9"/>
    <w:multiLevelType w:val="hybridMultilevel"/>
    <w:tmpl w:val="C33C4A82"/>
    <w:lvl w:ilvl="0" w:tplc="D4D2F27E">
      <w:start w:val="1"/>
      <w:numFmt w:val="decimal"/>
      <w:lvlText w:val="%1."/>
      <w:lvlJc w:val="left"/>
      <w:pPr>
        <w:ind w:left="720" w:hanging="360"/>
      </w:pPr>
    </w:lvl>
    <w:lvl w:ilvl="1" w:tplc="77068BE6">
      <w:start w:val="1"/>
      <w:numFmt w:val="lowerLetter"/>
      <w:lvlText w:val="%2."/>
      <w:lvlJc w:val="left"/>
      <w:pPr>
        <w:ind w:left="1440" w:hanging="360"/>
      </w:pPr>
    </w:lvl>
    <w:lvl w:ilvl="2" w:tplc="8CEEFF32">
      <w:start w:val="1"/>
      <w:numFmt w:val="lowerRoman"/>
      <w:lvlText w:val="%3."/>
      <w:lvlJc w:val="right"/>
      <w:pPr>
        <w:ind w:left="2160" w:hanging="180"/>
      </w:pPr>
    </w:lvl>
    <w:lvl w:ilvl="3" w:tplc="BAE2FB2E">
      <w:start w:val="1"/>
      <w:numFmt w:val="decimal"/>
      <w:lvlText w:val="%4."/>
      <w:lvlJc w:val="left"/>
      <w:pPr>
        <w:ind w:left="2880" w:hanging="360"/>
      </w:pPr>
    </w:lvl>
    <w:lvl w:ilvl="4" w:tplc="DC54120E">
      <w:start w:val="1"/>
      <w:numFmt w:val="lowerLetter"/>
      <w:lvlText w:val="%5."/>
      <w:lvlJc w:val="left"/>
      <w:pPr>
        <w:ind w:left="3600" w:hanging="360"/>
      </w:pPr>
    </w:lvl>
    <w:lvl w:ilvl="5" w:tplc="F8A8FE5E">
      <w:start w:val="1"/>
      <w:numFmt w:val="lowerRoman"/>
      <w:lvlText w:val="%6."/>
      <w:lvlJc w:val="right"/>
      <w:pPr>
        <w:ind w:left="4320" w:hanging="180"/>
      </w:pPr>
    </w:lvl>
    <w:lvl w:ilvl="6" w:tplc="204A01FE">
      <w:start w:val="1"/>
      <w:numFmt w:val="decimal"/>
      <w:lvlText w:val="%7."/>
      <w:lvlJc w:val="left"/>
      <w:pPr>
        <w:ind w:left="5040" w:hanging="360"/>
      </w:pPr>
    </w:lvl>
    <w:lvl w:ilvl="7" w:tplc="E2405A30">
      <w:start w:val="1"/>
      <w:numFmt w:val="lowerLetter"/>
      <w:lvlText w:val="%8."/>
      <w:lvlJc w:val="left"/>
      <w:pPr>
        <w:ind w:left="5760" w:hanging="360"/>
      </w:pPr>
    </w:lvl>
    <w:lvl w:ilvl="8" w:tplc="80A83DE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632467"/>
    <w:multiLevelType w:val="multilevel"/>
    <w:tmpl w:val="64523D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E76083"/>
    <w:multiLevelType w:val="multilevel"/>
    <w:tmpl w:val="B5C85D4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451829"/>
    <w:multiLevelType w:val="multilevel"/>
    <w:tmpl w:val="254C47A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EB34FA"/>
    <w:multiLevelType w:val="multilevel"/>
    <w:tmpl w:val="22627F1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81365E"/>
    <w:multiLevelType w:val="multilevel"/>
    <w:tmpl w:val="CD663C7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061357"/>
    <w:multiLevelType w:val="multilevel"/>
    <w:tmpl w:val="28AE25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7271CB"/>
    <w:multiLevelType w:val="hybridMultilevel"/>
    <w:tmpl w:val="B496667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3DA35DCF"/>
    <w:multiLevelType w:val="multilevel"/>
    <w:tmpl w:val="2BB66E2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347F58"/>
    <w:multiLevelType w:val="multilevel"/>
    <w:tmpl w:val="73D64C8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1C1422"/>
    <w:multiLevelType w:val="hybridMultilevel"/>
    <w:tmpl w:val="385C7E38"/>
    <w:lvl w:ilvl="0" w:tplc="A34C0A92">
      <w:start w:val="1"/>
      <w:numFmt w:val="decimal"/>
      <w:lvlText w:val="%1."/>
      <w:lvlJc w:val="left"/>
      <w:pPr>
        <w:ind w:left="720" w:hanging="360"/>
      </w:pPr>
    </w:lvl>
    <w:lvl w:ilvl="1" w:tplc="C060A40E">
      <w:start w:val="1"/>
      <w:numFmt w:val="lowerLetter"/>
      <w:lvlText w:val="%2."/>
      <w:lvlJc w:val="left"/>
      <w:pPr>
        <w:ind w:left="1440" w:hanging="360"/>
      </w:pPr>
    </w:lvl>
    <w:lvl w:ilvl="2" w:tplc="5858B73C">
      <w:start w:val="1"/>
      <w:numFmt w:val="lowerRoman"/>
      <w:lvlText w:val="%3."/>
      <w:lvlJc w:val="right"/>
      <w:pPr>
        <w:ind w:left="2160" w:hanging="180"/>
      </w:pPr>
    </w:lvl>
    <w:lvl w:ilvl="3" w:tplc="0B7023E2">
      <w:start w:val="1"/>
      <w:numFmt w:val="decimal"/>
      <w:lvlText w:val="%4."/>
      <w:lvlJc w:val="left"/>
      <w:pPr>
        <w:ind w:left="2880" w:hanging="360"/>
      </w:pPr>
    </w:lvl>
    <w:lvl w:ilvl="4" w:tplc="0228357A">
      <w:start w:val="1"/>
      <w:numFmt w:val="lowerLetter"/>
      <w:lvlText w:val="%5."/>
      <w:lvlJc w:val="left"/>
      <w:pPr>
        <w:ind w:left="3600" w:hanging="360"/>
      </w:pPr>
    </w:lvl>
    <w:lvl w:ilvl="5" w:tplc="E53E3300">
      <w:start w:val="1"/>
      <w:numFmt w:val="lowerRoman"/>
      <w:lvlText w:val="%6."/>
      <w:lvlJc w:val="right"/>
      <w:pPr>
        <w:ind w:left="4320" w:hanging="180"/>
      </w:pPr>
    </w:lvl>
    <w:lvl w:ilvl="6" w:tplc="0FE2B3C8">
      <w:start w:val="1"/>
      <w:numFmt w:val="decimal"/>
      <w:lvlText w:val="%7."/>
      <w:lvlJc w:val="left"/>
      <w:pPr>
        <w:ind w:left="5040" w:hanging="360"/>
      </w:pPr>
    </w:lvl>
    <w:lvl w:ilvl="7" w:tplc="7FAEBC86">
      <w:start w:val="1"/>
      <w:numFmt w:val="lowerLetter"/>
      <w:lvlText w:val="%8."/>
      <w:lvlJc w:val="left"/>
      <w:pPr>
        <w:ind w:left="5760" w:hanging="360"/>
      </w:pPr>
    </w:lvl>
    <w:lvl w:ilvl="8" w:tplc="F220431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EE0CA8"/>
    <w:multiLevelType w:val="multilevel"/>
    <w:tmpl w:val="709CB53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6EE55DB"/>
    <w:multiLevelType w:val="multilevel"/>
    <w:tmpl w:val="F3464B8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5021EF"/>
    <w:multiLevelType w:val="multilevel"/>
    <w:tmpl w:val="203AB17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AF84AEB"/>
    <w:multiLevelType w:val="multilevel"/>
    <w:tmpl w:val="A7FAB0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B2215B2"/>
    <w:multiLevelType w:val="multilevel"/>
    <w:tmpl w:val="06DCA2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B902A29"/>
    <w:multiLevelType w:val="multilevel"/>
    <w:tmpl w:val="2B9440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E815F70"/>
    <w:multiLevelType w:val="multilevel"/>
    <w:tmpl w:val="41D85E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F827A3A"/>
    <w:multiLevelType w:val="hybridMultilevel"/>
    <w:tmpl w:val="C3A409C0"/>
    <w:lvl w:ilvl="0" w:tplc="85D83DC6">
      <w:start w:val="1"/>
      <w:numFmt w:val="decimal"/>
      <w:lvlText w:val="%1."/>
      <w:lvlJc w:val="left"/>
      <w:pPr>
        <w:ind w:left="720" w:hanging="360"/>
      </w:pPr>
    </w:lvl>
    <w:lvl w:ilvl="1" w:tplc="56E64556">
      <w:start w:val="1"/>
      <w:numFmt w:val="lowerLetter"/>
      <w:lvlText w:val="%2."/>
      <w:lvlJc w:val="left"/>
      <w:pPr>
        <w:ind w:left="1440" w:hanging="360"/>
      </w:pPr>
    </w:lvl>
    <w:lvl w:ilvl="2" w:tplc="6A02500A">
      <w:start w:val="1"/>
      <w:numFmt w:val="lowerRoman"/>
      <w:lvlText w:val="%3."/>
      <w:lvlJc w:val="right"/>
      <w:pPr>
        <w:ind w:left="2160" w:hanging="180"/>
      </w:pPr>
    </w:lvl>
    <w:lvl w:ilvl="3" w:tplc="0B8E8710">
      <w:start w:val="1"/>
      <w:numFmt w:val="decimal"/>
      <w:lvlText w:val="%4."/>
      <w:lvlJc w:val="left"/>
      <w:pPr>
        <w:ind w:left="2880" w:hanging="360"/>
      </w:pPr>
    </w:lvl>
    <w:lvl w:ilvl="4" w:tplc="F640AE40">
      <w:start w:val="1"/>
      <w:numFmt w:val="lowerLetter"/>
      <w:lvlText w:val="%5."/>
      <w:lvlJc w:val="left"/>
      <w:pPr>
        <w:ind w:left="3600" w:hanging="360"/>
      </w:pPr>
    </w:lvl>
    <w:lvl w:ilvl="5" w:tplc="418C13F6">
      <w:start w:val="1"/>
      <w:numFmt w:val="lowerRoman"/>
      <w:lvlText w:val="%6."/>
      <w:lvlJc w:val="right"/>
      <w:pPr>
        <w:ind w:left="4320" w:hanging="180"/>
      </w:pPr>
    </w:lvl>
    <w:lvl w:ilvl="6" w:tplc="2B860D8E">
      <w:start w:val="1"/>
      <w:numFmt w:val="decimal"/>
      <w:lvlText w:val="%7."/>
      <w:lvlJc w:val="left"/>
      <w:pPr>
        <w:ind w:left="5040" w:hanging="360"/>
      </w:pPr>
    </w:lvl>
    <w:lvl w:ilvl="7" w:tplc="4C70BAB2">
      <w:start w:val="1"/>
      <w:numFmt w:val="lowerLetter"/>
      <w:lvlText w:val="%8."/>
      <w:lvlJc w:val="left"/>
      <w:pPr>
        <w:ind w:left="5760" w:hanging="360"/>
      </w:pPr>
    </w:lvl>
    <w:lvl w:ilvl="8" w:tplc="E5D8370C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4F19AB"/>
    <w:multiLevelType w:val="hybridMultilevel"/>
    <w:tmpl w:val="D26289D4"/>
    <w:lvl w:ilvl="0" w:tplc="ED068D2A">
      <w:start w:val="1"/>
      <w:numFmt w:val="decimal"/>
      <w:lvlText w:val="%1."/>
      <w:lvlJc w:val="left"/>
      <w:pPr>
        <w:ind w:left="720" w:hanging="360"/>
      </w:pPr>
    </w:lvl>
    <w:lvl w:ilvl="1" w:tplc="230E4C1A">
      <w:start w:val="1"/>
      <w:numFmt w:val="lowerLetter"/>
      <w:lvlText w:val="%2."/>
      <w:lvlJc w:val="left"/>
      <w:pPr>
        <w:ind w:left="1440" w:hanging="360"/>
      </w:pPr>
    </w:lvl>
    <w:lvl w:ilvl="2" w:tplc="DC203920">
      <w:start w:val="1"/>
      <w:numFmt w:val="lowerRoman"/>
      <w:lvlText w:val="%3."/>
      <w:lvlJc w:val="right"/>
      <w:pPr>
        <w:ind w:left="2160" w:hanging="180"/>
      </w:pPr>
    </w:lvl>
    <w:lvl w:ilvl="3" w:tplc="07CA0CE4">
      <w:start w:val="1"/>
      <w:numFmt w:val="decimal"/>
      <w:lvlText w:val="%4."/>
      <w:lvlJc w:val="left"/>
      <w:pPr>
        <w:ind w:left="2880" w:hanging="360"/>
      </w:pPr>
    </w:lvl>
    <w:lvl w:ilvl="4" w:tplc="E6747200">
      <w:start w:val="1"/>
      <w:numFmt w:val="lowerLetter"/>
      <w:lvlText w:val="%5."/>
      <w:lvlJc w:val="left"/>
      <w:pPr>
        <w:ind w:left="3600" w:hanging="360"/>
      </w:pPr>
    </w:lvl>
    <w:lvl w:ilvl="5" w:tplc="EC5052A6">
      <w:start w:val="1"/>
      <w:numFmt w:val="lowerRoman"/>
      <w:lvlText w:val="%6."/>
      <w:lvlJc w:val="right"/>
      <w:pPr>
        <w:ind w:left="4320" w:hanging="180"/>
      </w:pPr>
    </w:lvl>
    <w:lvl w:ilvl="6" w:tplc="1D0E025C">
      <w:start w:val="1"/>
      <w:numFmt w:val="decimal"/>
      <w:lvlText w:val="%7."/>
      <w:lvlJc w:val="left"/>
      <w:pPr>
        <w:ind w:left="5040" w:hanging="360"/>
      </w:pPr>
    </w:lvl>
    <w:lvl w:ilvl="7" w:tplc="F404C036">
      <w:start w:val="1"/>
      <w:numFmt w:val="lowerLetter"/>
      <w:lvlText w:val="%8."/>
      <w:lvlJc w:val="left"/>
      <w:pPr>
        <w:ind w:left="5760" w:hanging="360"/>
      </w:pPr>
    </w:lvl>
    <w:lvl w:ilvl="8" w:tplc="62FCC56A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8F16EA"/>
    <w:multiLevelType w:val="multilevel"/>
    <w:tmpl w:val="9F121A2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2486042"/>
    <w:multiLevelType w:val="multilevel"/>
    <w:tmpl w:val="13F4BF9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7473F1"/>
    <w:multiLevelType w:val="multilevel"/>
    <w:tmpl w:val="8C3A14B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4AB75A3"/>
    <w:multiLevelType w:val="multilevel"/>
    <w:tmpl w:val="79CE4C1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9560769"/>
    <w:multiLevelType w:val="multilevel"/>
    <w:tmpl w:val="FDAA00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97B1DB1"/>
    <w:multiLevelType w:val="multilevel"/>
    <w:tmpl w:val="755E1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D501948"/>
    <w:multiLevelType w:val="hybridMultilevel"/>
    <w:tmpl w:val="3082683C"/>
    <w:lvl w:ilvl="0" w:tplc="4B6E4C5E">
      <w:start w:val="1"/>
      <w:numFmt w:val="decimal"/>
      <w:lvlText w:val="%1."/>
      <w:lvlJc w:val="left"/>
      <w:pPr>
        <w:ind w:left="720" w:hanging="360"/>
      </w:pPr>
    </w:lvl>
    <w:lvl w:ilvl="1" w:tplc="38EC05FC">
      <w:start w:val="1"/>
      <w:numFmt w:val="decimal"/>
      <w:lvlText w:val="%2."/>
      <w:lvlJc w:val="left"/>
      <w:pPr>
        <w:ind w:left="1440" w:hanging="360"/>
      </w:pPr>
    </w:lvl>
    <w:lvl w:ilvl="2" w:tplc="DF82133E">
      <w:start w:val="1"/>
      <w:numFmt w:val="lowerRoman"/>
      <w:lvlText w:val="%3."/>
      <w:lvlJc w:val="right"/>
      <w:pPr>
        <w:ind w:left="2160" w:hanging="180"/>
      </w:pPr>
    </w:lvl>
    <w:lvl w:ilvl="3" w:tplc="9CF4C9E2">
      <w:start w:val="1"/>
      <w:numFmt w:val="decimal"/>
      <w:lvlText w:val="%4."/>
      <w:lvlJc w:val="left"/>
      <w:pPr>
        <w:ind w:left="2880" w:hanging="360"/>
      </w:pPr>
    </w:lvl>
    <w:lvl w:ilvl="4" w:tplc="66925E58">
      <w:start w:val="1"/>
      <w:numFmt w:val="lowerLetter"/>
      <w:lvlText w:val="%5."/>
      <w:lvlJc w:val="left"/>
      <w:pPr>
        <w:ind w:left="3600" w:hanging="360"/>
      </w:pPr>
    </w:lvl>
    <w:lvl w:ilvl="5" w:tplc="B5D420AC">
      <w:start w:val="1"/>
      <w:numFmt w:val="lowerRoman"/>
      <w:lvlText w:val="%6."/>
      <w:lvlJc w:val="right"/>
      <w:pPr>
        <w:ind w:left="4320" w:hanging="180"/>
      </w:pPr>
    </w:lvl>
    <w:lvl w:ilvl="6" w:tplc="BBB8F19C">
      <w:start w:val="1"/>
      <w:numFmt w:val="decimal"/>
      <w:lvlText w:val="%7."/>
      <w:lvlJc w:val="left"/>
      <w:pPr>
        <w:ind w:left="5040" w:hanging="360"/>
      </w:pPr>
    </w:lvl>
    <w:lvl w:ilvl="7" w:tplc="94DEA806">
      <w:start w:val="1"/>
      <w:numFmt w:val="lowerLetter"/>
      <w:lvlText w:val="%8."/>
      <w:lvlJc w:val="left"/>
      <w:pPr>
        <w:ind w:left="5760" w:hanging="360"/>
      </w:pPr>
    </w:lvl>
    <w:lvl w:ilvl="8" w:tplc="5CCC851C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DE1271"/>
    <w:multiLevelType w:val="multilevel"/>
    <w:tmpl w:val="5B8A2A5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F30D84"/>
    <w:multiLevelType w:val="multilevel"/>
    <w:tmpl w:val="5B60C6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66440F56"/>
    <w:multiLevelType w:val="hybridMultilevel"/>
    <w:tmpl w:val="EEB2C14C"/>
    <w:lvl w:ilvl="0" w:tplc="0A9C44EE">
      <w:start w:val="1"/>
      <w:numFmt w:val="decimal"/>
      <w:lvlText w:val="%1."/>
      <w:lvlJc w:val="left"/>
      <w:pPr>
        <w:ind w:left="720" w:hanging="360"/>
      </w:pPr>
    </w:lvl>
    <w:lvl w:ilvl="1" w:tplc="C48E1250">
      <w:start w:val="1"/>
      <w:numFmt w:val="lowerLetter"/>
      <w:lvlText w:val="%2."/>
      <w:lvlJc w:val="left"/>
      <w:pPr>
        <w:ind w:left="1440" w:hanging="360"/>
      </w:pPr>
    </w:lvl>
    <w:lvl w:ilvl="2" w:tplc="C8AAC0E2">
      <w:start w:val="1"/>
      <w:numFmt w:val="lowerRoman"/>
      <w:lvlText w:val="%3."/>
      <w:lvlJc w:val="right"/>
      <w:pPr>
        <w:ind w:left="2160" w:hanging="180"/>
      </w:pPr>
    </w:lvl>
    <w:lvl w:ilvl="3" w:tplc="14461D3C">
      <w:start w:val="1"/>
      <w:numFmt w:val="decimal"/>
      <w:lvlText w:val="%4."/>
      <w:lvlJc w:val="left"/>
      <w:pPr>
        <w:ind w:left="2880" w:hanging="360"/>
      </w:pPr>
    </w:lvl>
    <w:lvl w:ilvl="4" w:tplc="00306CF6">
      <w:start w:val="1"/>
      <w:numFmt w:val="lowerLetter"/>
      <w:lvlText w:val="%5."/>
      <w:lvlJc w:val="left"/>
      <w:pPr>
        <w:ind w:left="3600" w:hanging="360"/>
      </w:pPr>
    </w:lvl>
    <w:lvl w:ilvl="5" w:tplc="AED6CAB0">
      <w:start w:val="1"/>
      <w:numFmt w:val="lowerRoman"/>
      <w:lvlText w:val="%6."/>
      <w:lvlJc w:val="right"/>
      <w:pPr>
        <w:ind w:left="4320" w:hanging="180"/>
      </w:pPr>
    </w:lvl>
    <w:lvl w:ilvl="6" w:tplc="5510CA08">
      <w:start w:val="1"/>
      <w:numFmt w:val="decimal"/>
      <w:lvlText w:val="%7."/>
      <w:lvlJc w:val="left"/>
      <w:pPr>
        <w:ind w:left="5040" w:hanging="360"/>
      </w:pPr>
    </w:lvl>
    <w:lvl w:ilvl="7" w:tplc="14069D4E">
      <w:start w:val="1"/>
      <w:numFmt w:val="lowerLetter"/>
      <w:lvlText w:val="%8."/>
      <w:lvlJc w:val="left"/>
      <w:pPr>
        <w:ind w:left="5760" w:hanging="360"/>
      </w:pPr>
    </w:lvl>
    <w:lvl w:ilvl="8" w:tplc="5612479A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6705CA"/>
    <w:multiLevelType w:val="multilevel"/>
    <w:tmpl w:val="719E5C4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883286E"/>
    <w:multiLevelType w:val="multilevel"/>
    <w:tmpl w:val="9E129BF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9553158"/>
    <w:multiLevelType w:val="hybridMultilevel"/>
    <w:tmpl w:val="78586DC6"/>
    <w:lvl w:ilvl="0" w:tplc="C8C499FC">
      <w:start w:val="1"/>
      <w:numFmt w:val="decimal"/>
      <w:lvlText w:val="%1."/>
      <w:lvlJc w:val="left"/>
      <w:pPr>
        <w:ind w:left="720" w:hanging="360"/>
      </w:pPr>
    </w:lvl>
    <w:lvl w:ilvl="1" w:tplc="BE8EF134">
      <w:start w:val="1"/>
      <w:numFmt w:val="lowerLetter"/>
      <w:lvlText w:val="%2."/>
      <w:lvlJc w:val="left"/>
      <w:pPr>
        <w:ind w:left="1440" w:hanging="360"/>
      </w:pPr>
    </w:lvl>
    <w:lvl w:ilvl="2" w:tplc="1B9A433C">
      <w:start w:val="1"/>
      <w:numFmt w:val="lowerRoman"/>
      <w:lvlText w:val="%3."/>
      <w:lvlJc w:val="right"/>
      <w:pPr>
        <w:ind w:left="2160" w:hanging="180"/>
      </w:pPr>
    </w:lvl>
    <w:lvl w:ilvl="3" w:tplc="B30429D6">
      <w:start w:val="1"/>
      <w:numFmt w:val="decimal"/>
      <w:lvlText w:val="%4."/>
      <w:lvlJc w:val="left"/>
      <w:pPr>
        <w:ind w:left="2880" w:hanging="360"/>
      </w:pPr>
    </w:lvl>
    <w:lvl w:ilvl="4" w:tplc="8368B3DA">
      <w:start w:val="1"/>
      <w:numFmt w:val="lowerLetter"/>
      <w:lvlText w:val="%5."/>
      <w:lvlJc w:val="left"/>
      <w:pPr>
        <w:ind w:left="3600" w:hanging="360"/>
      </w:pPr>
    </w:lvl>
    <w:lvl w:ilvl="5" w:tplc="2C70504A">
      <w:start w:val="1"/>
      <w:numFmt w:val="lowerRoman"/>
      <w:lvlText w:val="%6."/>
      <w:lvlJc w:val="right"/>
      <w:pPr>
        <w:ind w:left="4320" w:hanging="180"/>
      </w:pPr>
    </w:lvl>
    <w:lvl w:ilvl="6" w:tplc="7E3AD912">
      <w:start w:val="1"/>
      <w:numFmt w:val="decimal"/>
      <w:lvlText w:val="%7."/>
      <w:lvlJc w:val="left"/>
      <w:pPr>
        <w:ind w:left="5040" w:hanging="360"/>
      </w:pPr>
    </w:lvl>
    <w:lvl w:ilvl="7" w:tplc="151C5818">
      <w:start w:val="1"/>
      <w:numFmt w:val="lowerLetter"/>
      <w:lvlText w:val="%8."/>
      <w:lvlJc w:val="left"/>
      <w:pPr>
        <w:ind w:left="5760" w:hanging="360"/>
      </w:pPr>
    </w:lvl>
    <w:lvl w:ilvl="8" w:tplc="1152EFA4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B9D2B89"/>
    <w:multiLevelType w:val="multilevel"/>
    <w:tmpl w:val="D8AAB2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E895F43"/>
    <w:multiLevelType w:val="multilevel"/>
    <w:tmpl w:val="95EE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F210D30"/>
    <w:multiLevelType w:val="multilevel"/>
    <w:tmpl w:val="15BAD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0007DF9"/>
    <w:multiLevelType w:val="multilevel"/>
    <w:tmpl w:val="061840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043075E"/>
    <w:multiLevelType w:val="multilevel"/>
    <w:tmpl w:val="87E262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75F4A4D"/>
    <w:multiLevelType w:val="multilevel"/>
    <w:tmpl w:val="6E3667F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90B741C"/>
    <w:multiLevelType w:val="multilevel"/>
    <w:tmpl w:val="6FCA209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41505F"/>
    <w:multiLevelType w:val="hybridMultilevel"/>
    <w:tmpl w:val="2780BD08"/>
    <w:lvl w:ilvl="0" w:tplc="8F30BB20">
      <w:start w:val="1"/>
      <w:numFmt w:val="decimal"/>
      <w:lvlText w:val="%1."/>
      <w:lvlJc w:val="left"/>
      <w:pPr>
        <w:ind w:left="720" w:hanging="360"/>
      </w:pPr>
    </w:lvl>
    <w:lvl w:ilvl="1" w:tplc="42960410">
      <w:start w:val="1"/>
      <w:numFmt w:val="lowerLetter"/>
      <w:lvlText w:val="%2."/>
      <w:lvlJc w:val="left"/>
      <w:pPr>
        <w:ind w:left="1440" w:hanging="360"/>
      </w:pPr>
    </w:lvl>
    <w:lvl w:ilvl="2" w:tplc="3F924C06">
      <w:start w:val="1"/>
      <w:numFmt w:val="lowerRoman"/>
      <w:lvlText w:val="%3."/>
      <w:lvlJc w:val="right"/>
      <w:pPr>
        <w:ind w:left="2160" w:hanging="180"/>
      </w:pPr>
    </w:lvl>
    <w:lvl w:ilvl="3" w:tplc="011E27A8">
      <w:start w:val="1"/>
      <w:numFmt w:val="decimal"/>
      <w:lvlText w:val="%4."/>
      <w:lvlJc w:val="left"/>
      <w:pPr>
        <w:ind w:left="2880" w:hanging="360"/>
      </w:pPr>
    </w:lvl>
    <w:lvl w:ilvl="4" w:tplc="CB38A86E">
      <w:start w:val="1"/>
      <w:numFmt w:val="lowerLetter"/>
      <w:lvlText w:val="%5."/>
      <w:lvlJc w:val="left"/>
      <w:pPr>
        <w:ind w:left="3600" w:hanging="360"/>
      </w:pPr>
    </w:lvl>
    <w:lvl w:ilvl="5" w:tplc="1602D0F2">
      <w:start w:val="1"/>
      <w:numFmt w:val="lowerRoman"/>
      <w:lvlText w:val="%6."/>
      <w:lvlJc w:val="right"/>
      <w:pPr>
        <w:ind w:left="4320" w:hanging="180"/>
      </w:pPr>
    </w:lvl>
    <w:lvl w:ilvl="6" w:tplc="8C2CEB84">
      <w:start w:val="1"/>
      <w:numFmt w:val="decimal"/>
      <w:lvlText w:val="%7."/>
      <w:lvlJc w:val="left"/>
      <w:pPr>
        <w:ind w:left="5040" w:hanging="360"/>
      </w:pPr>
    </w:lvl>
    <w:lvl w:ilvl="7" w:tplc="A4B4001E">
      <w:start w:val="1"/>
      <w:numFmt w:val="lowerLetter"/>
      <w:lvlText w:val="%8."/>
      <w:lvlJc w:val="left"/>
      <w:pPr>
        <w:ind w:left="5760" w:hanging="360"/>
      </w:pPr>
    </w:lvl>
    <w:lvl w:ilvl="8" w:tplc="F030E8AC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C6D3D63"/>
    <w:multiLevelType w:val="multilevel"/>
    <w:tmpl w:val="70E2202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D4C2DEC"/>
    <w:multiLevelType w:val="hybridMultilevel"/>
    <w:tmpl w:val="FB98AB4C"/>
    <w:lvl w:ilvl="0" w:tplc="02E8FE98">
      <w:start w:val="1"/>
      <w:numFmt w:val="decimal"/>
      <w:lvlText w:val="%1."/>
      <w:lvlJc w:val="left"/>
      <w:pPr>
        <w:ind w:left="720" w:hanging="360"/>
      </w:pPr>
    </w:lvl>
    <w:lvl w:ilvl="1" w:tplc="C31CBC98">
      <w:start w:val="1"/>
      <w:numFmt w:val="lowerLetter"/>
      <w:lvlText w:val="%2."/>
      <w:lvlJc w:val="left"/>
      <w:pPr>
        <w:ind w:left="1440" w:hanging="360"/>
      </w:pPr>
    </w:lvl>
    <w:lvl w:ilvl="2" w:tplc="94C82A54">
      <w:start w:val="1"/>
      <w:numFmt w:val="lowerRoman"/>
      <w:lvlText w:val="%3."/>
      <w:lvlJc w:val="right"/>
      <w:pPr>
        <w:ind w:left="2160" w:hanging="180"/>
      </w:pPr>
    </w:lvl>
    <w:lvl w:ilvl="3" w:tplc="62EC779C">
      <w:start w:val="1"/>
      <w:numFmt w:val="decimal"/>
      <w:lvlText w:val="%4."/>
      <w:lvlJc w:val="left"/>
      <w:pPr>
        <w:ind w:left="2880" w:hanging="360"/>
      </w:pPr>
    </w:lvl>
    <w:lvl w:ilvl="4" w:tplc="00C87A0E">
      <w:start w:val="1"/>
      <w:numFmt w:val="lowerLetter"/>
      <w:lvlText w:val="%5."/>
      <w:lvlJc w:val="left"/>
      <w:pPr>
        <w:ind w:left="3600" w:hanging="360"/>
      </w:pPr>
    </w:lvl>
    <w:lvl w:ilvl="5" w:tplc="FF8E74DA">
      <w:start w:val="1"/>
      <w:numFmt w:val="lowerRoman"/>
      <w:lvlText w:val="%6."/>
      <w:lvlJc w:val="right"/>
      <w:pPr>
        <w:ind w:left="4320" w:hanging="180"/>
      </w:pPr>
    </w:lvl>
    <w:lvl w:ilvl="6" w:tplc="46C2DC64">
      <w:start w:val="1"/>
      <w:numFmt w:val="decimal"/>
      <w:lvlText w:val="%7."/>
      <w:lvlJc w:val="left"/>
      <w:pPr>
        <w:ind w:left="5040" w:hanging="360"/>
      </w:pPr>
    </w:lvl>
    <w:lvl w:ilvl="7" w:tplc="9CCE39F6">
      <w:start w:val="1"/>
      <w:numFmt w:val="lowerLetter"/>
      <w:lvlText w:val="%8."/>
      <w:lvlJc w:val="left"/>
      <w:pPr>
        <w:ind w:left="5760" w:hanging="360"/>
      </w:pPr>
    </w:lvl>
    <w:lvl w:ilvl="8" w:tplc="109CA7B6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EB35DA0"/>
    <w:multiLevelType w:val="hybridMultilevel"/>
    <w:tmpl w:val="394ED44E"/>
    <w:lvl w:ilvl="0" w:tplc="4B708D40">
      <w:start w:val="1"/>
      <w:numFmt w:val="decimal"/>
      <w:lvlText w:val="%1."/>
      <w:lvlJc w:val="left"/>
      <w:pPr>
        <w:ind w:left="720" w:hanging="360"/>
      </w:pPr>
    </w:lvl>
    <w:lvl w:ilvl="1" w:tplc="5C14C4BA">
      <w:start w:val="1"/>
      <w:numFmt w:val="lowerLetter"/>
      <w:lvlText w:val="%2."/>
      <w:lvlJc w:val="left"/>
      <w:pPr>
        <w:ind w:left="1440" w:hanging="360"/>
      </w:pPr>
    </w:lvl>
    <w:lvl w:ilvl="2" w:tplc="BA80376A">
      <w:start w:val="1"/>
      <w:numFmt w:val="lowerRoman"/>
      <w:lvlText w:val="%3."/>
      <w:lvlJc w:val="right"/>
      <w:pPr>
        <w:ind w:left="2160" w:hanging="180"/>
      </w:pPr>
    </w:lvl>
    <w:lvl w:ilvl="3" w:tplc="667E8702">
      <w:start w:val="1"/>
      <w:numFmt w:val="decimal"/>
      <w:lvlText w:val="%4."/>
      <w:lvlJc w:val="left"/>
      <w:pPr>
        <w:ind w:left="2880" w:hanging="360"/>
      </w:pPr>
    </w:lvl>
    <w:lvl w:ilvl="4" w:tplc="CE88B8E0">
      <w:start w:val="1"/>
      <w:numFmt w:val="lowerLetter"/>
      <w:lvlText w:val="%5."/>
      <w:lvlJc w:val="left"/>
      <w:pPr>
        <w:ind w:left="3600" w:hanging="360"/>
      </w:pPr>
    </w:lvl>
    <w:lvl w:ilvl="5" w:tplc="1092FB9C">
      <w:start w:val="1"/>
      <w:numFmt w:val="lowerRoman"/>
      <w:lvlText w:val="%6."/>
      <w:lvlJc w:val="right"/>
      <w:pPr>
        <w:ind w:left="4320" w:hanging="180"/>
      </w:pPr>
    </w:lvl>
    <w:lvl w:ilvl="6" w:tplc="43E867D6">
      <w:start w:val="1"/>
      <w:numFmt w:val="decimal"/>
      <w:lvlText w:val="%7."/>
      <w:lvlJc w:val="left"/>
      <w:pPr>
        <w:ind w:left="5040" w:hanging="360"/>
      </w:pPr>
    </w:lvl>
    <w:lvl w:ilvl="7" w:tplc="E5C08974">
      <w:start w:val="1"/>
      <w:numFmt w:val="lowerLetter"/>
      <w:lvlText w:val="%8."/>
      <w:lvlJc w:val="left"/>
      <w:pPr>
        <w:ind w:left="5760" w:hanging="360"/>
      </w:pPr>
    </w:lvl>
    <w:lvl w:ilvl="8" w:tplc="9C1679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2"/>
  </w:num>
  <w:num w:numId="3">
    <w:abstractNumId w:val="30"/>
  </w:num>
  <w:num w:numId="4">
    <w:abstractNumId w:val="63"/>
  </w:num>
  <w:num w:numId="5">
    <w:abstractNumId w:val="52"/>
  </w:num>
  <w:num w:numId="6">
    <w:abstractNumId w:val="60"/>
  </w:num>
  <w:num w:numId="7">
    <w:abstractNumId w:val="49"/>
  </w:num>
  <w:num w:numId="8">
    <w:abstractNumId w:val="15"/>
  </w:num>
  <w:num w:numId="9">
    <w:abstractNumId w:val="46"/>
  </w:num>
  <w:num w:numId="10">
    <w:abstractNumId w:val="2"/>
  </w:num>
  <w:num w:numId="11">
    <w:abstractNumId w:val="19"/>
  </w:num>
  <w:num w:numId="12">
    <w:abstractNumId w:val="9"/>
  </w:num>
  <w:num w:numId="13">
    <w:abstractNumId w:val="20"/>
  </w:num>
  <w:num w:numId="14">
    <w:abstractNumId w:val="39"/>
  </w:num>
  <w:num w:numId="15">
    <w:abstractNumId w:val="1"/>
  </w:num>
  <w:num w:numId="16">
    <w:abstractNumId w:val="38"/>
  </w:num>
  <w:num w:numId="17">
    <w:abstractNumId w:val="11"/>
  </w:num>
  <w:num w:numId="18">
    <w:abstractNumId w:val="54"/>
  </w:num>
  <w:num w:numId="19">
    <w:abstractNumId w:val="55"/>
  </w:num>
  <w:num w:numId="20">
    <w:abstractNumId w:val="45"/>
  </w:num>
  <w:num w:numId="21">
    <w:abstractNumId w:val="44"/>
  </w:num>
  <w:num w:numId="22">
    <w:abstractNumId w:val="57"/>
  </w:num>
  <w:num w:numId="23">
    <w:abstractNumId w:val="36"/>
  </w:num>
  <w:num w:numId="24">
    <w:abstractNumId w:val="21"/>
  </w:num>
  <w:num w:numId="25">
    <w:abstractNumId w:val="56"/>
  </w:num>
  <w:num w:numId="26">
    <w:abstractNumId w:val="5"/>
  </w:num>
  <w:num w:numId="27">
    <w:abstractNumId w:val="37"/>
  </w:num>
  <w:num w:numId="28">
    <w:abstractNumId w:val="53"/>
  </w:num>
  <w:num w:numId="29">
    <w:abstractNumId w:val="35"/>
  </w:num>
  <w:num w:numId="30">
    <w:abstractNumId w:val="26"/>
  </w:num>
  <w:num w:numId="31">
    <w:abstractNumId w:val="3"/>
  </w:num>
  <w:num w:numId="32">
    <w:abstractNumId w:val="16"/>
  </w:num>
  <w:num w:numId="33">
    <w:abstractNumId w:val="29"/>
  </w:num>
  <w:num w:numId="34">
    <w:abstractNumId w:val="17"/>
  </w:num>
  <w:num w:numId="35">
    <w:abstractNumId w:val="7"/>
  </w:num>
  <w:num w:numId="36">
    <w:abstractNumId w:val="59"/>
  </w:num>
  <w:num w:numId="37">
    <w:abstractNumId w:val="31"/>
  </w:num>
  <w:num w:numId="38">
    <w:abstractNumId w:val="23"/>
  </w:num>
  <w:num w:numId="39">
    <w:abstractNumId w:val="6"/>
  </w:num>
  <w:num w:numId="40">
    <w:abstractNumId w:val="34"/>
  </w:num>
  <w:num w:numId="41">
    <w:abstractNumId w:val="10"/>
  </w:num>
  <w:num w:numId="42">
    <w:abstractNumId w:val="12"/>
  </w:num>
  <w:num w:numId="43">
    <w:abstractNumId w:val="50"/>
  </w:num>
  <w:num w:numId="44">
    <w:abstractNumId w:val="13"/>
  </w:num>
  <w:num w:numId="45">
    <w:abstractNumId w:val="40"/>
  </w:num>
  <w:num w:numId="46">
    <w:abstractNumId w:val="28"/>
  </w:num>
  <w:num w:numId="47">
    <w:abstractNumId w:val="32"/>
  </w:num>
  <w:num w:numId="48">
    <w:abstractNumId w:val="25"/>
  </w:num>
  <w:num w:numId="49">
    <w:abstractNumId w:val="41"/>
  </w:num>
  <w:num w:numId="50">
    <w:abstractNumId w:val="43"/>
  </w:num>
  <w:num w:numId="51">
    <w:abstractNumId w:val="58"/>
  </w:num>
  <w:num w:numId="52">
    <w:abstractNumId w:val="22"/>
  </w:num>
  <w:num w:numId="53">
    <w:abstractNumId w:val="61"/>
  </w:num>
  <w:num w:numId="54">
    <w:abstractNumId w:val="51"/>
  </w:num>
  <w:num w:numId="55">
    <w:abstractNumId w:val="47"/>
  </w:num>
  <w:num w:numId="56">
    <w:abstractNumId w:val="8"/>
  </w:num>
  <w:num w:numId="57">
    <w:abstractNumId w:val="42"/>
  </w:num>
  <w:num w:numId="58">
    <w:abstractNumId w:val="14"/>
  </w:num>
  <w:num w:numId="59">
    <w:abstractNumId w:val="24"/>
  </w:num>
  <w:num w:numId="60">
    <w:abstractNumId w:val="0"/>
  </w:num>
  <w:num w:numId="61">
    <w:abstractNumId w:val="18"/>
  </w:num>
  <w:num w:numId="62">
    <w:abstractNumId w:val="33"/>
  </w:num>
  <w:num w:numId="63">
    <w:abstractNumId w:val="27"/>
  </w:num>
  <w:num w:numId="64">
    <w:abstractNumId w:val="4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CCB64"/>
    <w:rsid w:val="000076BB"/>
    <w:rsid w:val="000222C3"/>
    <w:rsid w:val="00025187"/>
    <w:rsid w:val="00055FB9"/>
    <w:rsid w:val="00064CDF"/>
    <w:rsid w:val="00066C46"/>
    <w:rsid w:val="00090607"/>
    <w:rsid w:val="000A1E1F"/>
    <w:rsid w:val="000B1D28"/>
    <w:rsid w:val="000B2179"/>
    <w:rsid w:val="000B6368"/>
    <w:rsid w:val="000B7EE5"/>
    <w:rsid w:val="000C2158"/>
    <w:rsid w:val="000D60D4"/>
    <w:rsid w:val="001071DF"/>
    <w:rsid w:val="001228E0"/>
    <w:rsid w:val="00140E30"/>
    <w:rsid w:val="00174433"/>
    <w:rsid w:val="00181BC9"/>
    <w:rsid w:val="001A10AE"/>
    <w:rsid w:val="001B4B35"/>
    <w:rsid w:val="00200335"/>
    <w:rsid w:val="00255291"/>
    <w:rsid w:val="00260F41"/>
    <w:rsid w:val="002626BD"/>
    <w:rsid w:val="002A65E4"/>
    <w:rsid w:val="002A6C93"/>
    <w:rsid w:val="002C50E8"/>
    <w:rsid w:val="002C5688"/>
    <w:rsid w:val="002C6EC1"/>
    <w:rsid w:val="002C7C0D"/>
    <w:rsid w:val="002D22A0"/>
    <w:rsid w:val="002D4B18"/>
    <w:rsid w:val="002D6413"/>
    <w:rsid w:val="002E43D3"/>
    <w:rsid w:val="002F69C6"/>
    <w:rsid w:val="00315963"/>
    <w:rsid w:val="003450F8"/>
    <w:rsid w:val="00346DFD"/>
    <w:rsid w:val="00353917"/>
    <w:rsid w:val="00366F72"/>
    <w:rsid w:val="003A2979"/>
    <w:rsid w:val="003B106E"/>
    <w:rsid w:val="003B44BC"/>
    <w:rsid w:val="003C54E6"/>
    <w:rsid w:val="003C7069"/>
    <w:rsid w:val="003E6286"/>
    <w:rsid w:val="004049AD"/>
    <w:rsid w:val="00493C04"/>
    <w:rsid w:val="004A467F"/>
    <w:rsid w:val="004B0C07"/>
    <w:rsid w:val="004C2A11"/>
    <w:rsid w:val="00522F04"/>
    <w:rsid w:val="00547B63"/>
    <w:rsid w:val="005559B5"/>
    <w:rsid w:val="005763C4"/>
    <w:rsid w:val="005809F9"/>
    <w:rsid w:val="005F3C2B"/>
    <w:rsid w:val="005F4C0D"/>
    <w:rsid w:val="00606D6E"/>
    <w:rsid w:val="00647912"/>
    <w:rsid w:val="0066394D"/>
    <w:rsid w:val="006645C3"/>
    <w:rsid w:val="00665DAC"/>
    <w:rsid w:val="00681C6D"/>
    <w:rsid w:val="0068598F"/>
    <w:rsid w:val="006A2117"/>
    <w:rsid w:val="006F1A1E"/>
    <w:rsid w:val="0072664F"/>
    <w:rsid w:val="0074178D"/>
    <w:rsid w:val="00752544"/>
    <w:rsid w:val="00752BC7"/>
    <w:rsid w:val="007552FB"/>
    <w:rsid w:val="00797F65"/>
    <w:rsid w:val="007A248E"/>
    <w:rsid w:val="007D4F65"/>
    <w:rsid w:val="007E471C"/>
    <w:rsid w:val="007F32DA"/>
    <w:rsid w:val="007F5A44"/>
    <w:rsid w:val="00810499"/>
    <w:rsid w:val="00817AD1"/>
    <w:rsid w:val="00842227"/>
    <w:rsid w:val="00845BAC"/>
    <w:rsid w:val="008739BD"/>
    <w:rsid w:val="00881D86"/>
    <w:rsid w:val="008A1F19"/>
    <w:rsid w:val="008C32F6"/>
    <w:rsid w:val="008C6310"/>
    <w:rsid w:val="008C7157"/>
    <w:rsid w:val="009017FD"/>
    <w:rsid w:val="00905131"/>
    <w:rsid w:val="009056A9"/>
    <w:rsid w:val="00920D2E"/>
    <w:rsid w:val="00931764"/>
    <w:rsid w:val="00960372"/>
    <w:rsid w:val="00983321"/>
    <w:rsid w:val="009A517F"/>
    <w:rsid w:val="009C78D0"/>
    <w:rsid w:val="009E55C7"/>
    <w:rsid w:val="00A030E8"/>
    <w:rsid w:val="00A241A8"/>
    <w:rsid w:val="00A35DD7"/>
    <w:rsid w:val="00A6360B"/>
    <w:rsid w:val="00AB43F2"/>
    <w:rsid w:val="00AC4152"/>
    <w:rsid w:val="00AD693E"/>
    <w:rsid w:val="00AF5845"/>
    <w:rsid w:val="00B23C4E"/>
    <w:rsid w:val="00B41B8E"/>
    <w:rsid w:val="00B42F37"/>
    <w:rsid w:val="00B44716"/>
    <w:rsid w:val="00B47822"/>
    <w:rsid w:val="00B7275D"/>
    <w:rsid w:val="00B80CEA"/>
    <w:rsid w:val="00B8762A"/>
    <w:rsid w:val="00B9706F"/>
    <w:rsid w:val="00B970B5"/>
    <w:rsid w:val="00BB3C01"/>
    <w:rsid w:val="00BD2107"/>
    <w:rsid w:val="00BF6292"/>
    <w:rsid w:val="00C04003"/>
    <w:rsid w:val="00C04B59"/>
    <w:rsid w:val="00C052FA"/>
    <w:rsid w:val="00C1424A"/>
    <w:rsid w:val="00C226A2"/>
    <w:rsid w:val="00C629E2"/>
    <w:rsid w:val="00C8128A"/>
    <w:rsid w:val="00CA5D3B"/>
    <w:rsid w:val="00CB6EF5"/>
    <w:rsid w:val="00CE0534"/>
    <w:rsid w:val="00D2327B"/>
    <w:rsid w:val="00D34888"/>
    <w:rsid w:val="00D55B4E"/>
    <w:rsid w:val="00D75F59"/>
    <w:rsid w:val="00D86888"/>
    <w:rsid w:val="00D90BE0"/>
    <w:rsid w:val="00DB2D08"/>
    <w:rsid w:val="00DD0D7C"/>
    <w:rsid w:val="00DE3902"/>
    <w:rsid w:val="00DF1189"/>
    <w:rsid w:val="00E2258C"/>
    <w:rsid w:val="00E30B41"/>
    <w:rsid w:val="00E4726F"/>
    <w:rsid w:val="00E50333"/>
    <w:rsid w:val="00E942C6"/>
    <w:rsid w:val="00E96FDD"/>
    <w:rsid w:val="00EA502B"/>
    <w:rsid w:val="00EB3049"/>
    <w:rsid w:val="00EE0E40"/>
    <w:rsid w:val="00F008F2"/>
    <w:rsid w:val="00F23A26"/>
    <w:rsid w:val="00F30929"/>
    <w:rsid w:val="00F441D7"/>
    <w:rsid w:val="00F4621A"/>
    <w:rsid w:val="00F7001A"/>
    <w:rsid w:val="00F8658E"/>
    <w:rsid w:val="00FB7ABC"/>
    <w:rsid w:val="05FA8479"/>
    <w:rsid w:val="0F25521E"/>
    <w:rsid w:val="1799F534"/>
    <w:rsid w:val="1FA35EEC"/>
    <w:rsid w:val="2EF37B08"/>
    <w:rsid w:val="30588268"/>
    <w:rsid w:val="3FE9E89B"/>
    <w:rsid w:val="4D9CCB64"/>
    <w:rsid w:val="4E47A84F"/>
    <w:rsid w:val="557268BA"/>
    <w:rsid w:val="7779A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E8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C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5C3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0D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normaltextrun">
    <w:name w:val="normaltextrun"/>
    <w:basedOn w:val="a0"/>
    <w:rsid w:val="000D60D4"/>
  </w:style>
  <w:style w:type="character" w:customStyle="1" w:styleId="eop">
    <w:name w:val="eop"/>
    <w:basedOn w:val="a0"/>
    <w:rsid w:val="000D60D4"/>
  </w:style>
  <w:style w:type="character" w:customStyle="1" w:styleId="spellingerror">
    <w:name w:val="spellingerror"/>
    <w:basedOn w:val="a0"/>
    <w:rsid w:val="000D60D4"/>
  </w:style>
  <w:style w:type="character" w:customStyle="1" w:styleId="contextualspellingandgrammarerror">
    <w:name w:val="contextualspellingandgrammarerror"/>
    <w:basedOn w:val="a0"/>
    <w:rsid w:val="000D60D4"/>
  </w:style>
  <w:style w:type="paragraph" w:styleId="a8">
    <w:name w:val="Normal (Web)"/>
    <w:basedOn w:val="a"/>
    <w:uiPriority w:val="99"/>
    <w:semiHidden/>
    <w:unhideWhenUsed/>
    <w:rsid w:val="00B4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9">
    <w:name w:val="header"/>
    <w:basedOn w:val="a"/>
    <w:link w:val="aa"/>
    <w:uiPriority w:val="99"/>
    <w:unhideWhenUsed/>
    <w:rsid w:val="003C5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54E6"/>
  </w:style>
  <w:style w:type="paragraph" w:styleId="ab">
    <w:name w:val="footer"/>
    <w:basedOn w:val="a"/>
    <w:link w:val="ac"/>
    <w:uiPriority w:val="99"/>
    <w:unhideWhenUsed/>
    <w:rsid w:val="003C5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54E6"/>
  </w:style>
  <w:style w:type="paragraph" w:styleId="ad">
    <w:name w:val="TOC Heading"/>
    <w:basedOn w:val="1"/>
    <w:next w:val="a"/>
    <w:uiPriority w:val="39"/>
    <w:semiHidden/>
    <w:unhideWhenUsed/>
    <w:qFormat/>
    <w:rsid w:val="00B80CEA"/>
    <w:pPr>
      <w:spacing w:before="480" w:line="276" w:lineRule="auto"/>
      <w:outlineLvl w:val="9"/>
    </w:pPr>
    <w:rPr>
      <w:b/>
      <w:bCs/>
      <w:sz w:val="28"/>
      <w:szCs w:val="28"/>
      <w:lang w:eastAsia="ko-KR"/>
    </w:rPr>
  </w:style>
  <w:style w:type="paragraph" w:styleId="11">
    <w:name w:val="toc 1"/>
    <w:basedOn w:val="a"/>
    <w:next w:val="a"/>
    <w:autoRedefine/>
    <w:uiPriority w:val="39"/>
    <w:unhideWhenUsed/>
    <w:rsid w:val="00B80CEA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B80CE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B80CEA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C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5C3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0D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normaltextrun">
    <w:name w:val="normaltextrun"/>
    <w:basedOn w:val="a0"/>
    <w:rsid w:val="000D60D4"/>
  </w:style>
  <w:style w:type="character" w:customStyle="1" w:styleId="eop">
    <w:name w:val="eop"/>
    <w:basedOn w:val="a0"/>
    <w:rsid w:val="000D60D4"/>
  </w:style>
  <w:style w:type="character" w:customStyle="1" w:styleId="spellingerror">
    <w:name w:val="spellingerror"/>
    <w:basedOn w:val="a0"/>
    <w:rsid w:val="000D60D4"/>
  </w:style>
  <w:style w:type="character" w:customStyle="1" w:styleId="contextualspellingandgrammarerror">
    <w:name w:val="contextualspellingandgrammarerror"/>
    <w:basedOn w:val="a0"/>
    <w:rsid w:val="000D60D4"/>
  </w:style>
  <w:style w:type="paragraph" w:styleId="a8">
    <w:name w:val="Normal (Web)"/>
    <w:basedOn w:val="a"/>
    <w:uiPriority w:val="99"/>
    <w:semiHidden/>
    <w:unhideWhenUsed/>
    <w:rsid w:val="00B4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9">
    <w:name w:val="header"/>
    <w:basedOn w:val="a"/>
    <w:link w:val="aa"/>
    <w:uiPriority w:val="99"/>
    <w:unhideWhenUsed/>
    <w:rsid w:val="003C5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54E6"/>
  </w:style>
  <w:style w:type="paragraph" w:styleId="ab">
    <w:name w:val="footer"/>
    <w:basedOn w:val="a"/>
    <w:link w:val="ac"/>
    <w:uiPriority w:val="99"/>
    <w:unhideWhenUsed/>
    <w:rsid w:val="003C5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54E6"/>
  </w:style>
  <w:style w:type="paragraph" w:styleId="ad">
    <w:name w:val="TOC Heading"/>
    <w:basedOn w:val="1"/>
    <w:next w:val="a"/>
    <w:uiPriority w:val="39"/>
    <w:semiHidden/>
    <w:unhideWhenUsed/>
    <w:qFormat/>
    <w:rsid w:val="00B80CEA"/>
    <w:pPr>
      <w:spacing w:before="480" w:line="276" w:lineRule="auto"/>
      <w:outlineLvl w:val="9"/>
    </w:pPr>
    <w:rPr>
      <w:b/>
      <w:bCs/>
      <w:sz w:val="28"/>
      <w:szCs w:val="28"/>
      <w:lang w:eastAsia="ko-KR"/>
    </w:rPr>
  </w:style>
  <w:style w:type="paragraph" w:styleId="11">
    <w:name w:val="toc 1"/>
    <w:basedOn w:val="a"/>
    <w:next w:val="a"/>
    <w:autoRedefine/>
    <w:uiPriority w:val="39"/>
    <w:unhideWhenUsed/>
    <w:rsid w:val="00B80CEA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B80CE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B80CE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www.oxfordlearnersdictionaries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44A8-48B2-4323-BE9A-84779B6D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99</Pages>
  <Words>20390</Words>
  <Characters>116226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Козьмина Юлия</dc:creator>
  <cp:lastModifiedBy>Dmitry V Stolpovskih</cp:lastModifiedBy>
  <cp:revision>2</cp:revision>
  <cp:lastPrinted>2020-06-19T18:48:00Z</cp:lastPrinted>
  <dcterms:created xsi:type="dcterms:W3CDTF">2021-03-29T04:34:00Z</dcterms:created>
  <dcterms:modified xsi:type="dcterms:W3CDTF">2021-03-29T04:34:00Z</dcterms:modified>
</cp:coreProperties>
</file>