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EF" w:rsidRPr="005313EF" w:rsidRDefault="005313EF" w:rsidP="00FC53D0">
      <w:pPr>
        <w:spacing w:after="0" w:line="240" w:lineRule="auto"/>
        <w:jc w:val="center"/>
        <w:rPr>
          <w:rFonts w:ascii="Times New Roman" w:hAnsi="Times New Roman"/>
          <w:sz w:val="28"/>
          <w:szCs w:val="28"/>
        </w:rPr>
      </w:pPr>
      <w:r w:rsidRPr="005313EF">
        <w:rPr>
          <w:rFonts w:ascii="Times New Roman" w:hAnsi="Times New Roman"/>
          <w:sz w:val="28"/>
          <w:szCs w:val="28"/>
        </w:rPr>
        <w:t>Департамент образования Орловской области</w:t>
      </w:r>
    </w:p>
    <w:p w:rsidR="005313EF" w:rsidRPr="005313EF" w:rsidRDefault="005313EF" w:rsidP="00FC53D0">
      <w:pPr>
        <w:spacing w:after="0" w:line="240" w:lineRule="auto"/>
        <w:jc w:val="center"/>
        <w:rPr>
          <w:rFonts w:ascii="Times New Roman" w:hAnsi="Times New Roman"/>
          <w:sz w:val="28"/>
          <w:szCs w:val="28"/>
        </w:rPr>
      </w:pPr>
      <w:r w:rsidRPr="005313EF">
        <w:rPr>
          <w:rFonts w:ascii="Times New Roman" w:hAnsi="Times New Roman"/>
          <w:sz w:val="28"/>
          <w:szCs w:val="28"/>
        </w:rPr>
        <w:t xml:space="preserve">Бюджетное  профессиональное образовательное учреждение </w:t>
      </w:r>
    </w:p>
    <w:p w:rsidR="005313EF" w:rsidRPr="005313EF" w:rsidRDefault="005313EF" w:rsidP="00FC53D0">
      <w:pPr>
        <w:spacing w:after="0" w:line="240" w:lineRule="auto"/>
        <w:jc w:val="center"/>
        <w:rPr>
          <w:rFonts w:ascii="Times New Roman" w:hAnsi="Times New Roman"/>
          <w:sz w:val="28"/>
          <w:szCs w:val="28"/>
        </w:rPr>
      </w:pPr>
      <w:r w:rsidRPr="005313EF">
        <w:rPr>
          <w:rFonts w:ascii="Times New Roman" w:hAnsi="Times New Roman"/>
          <w:sz w:val="28"/>
          <w:szCs w:val="28"/>
        </w:rPr>
        <w:t>Орловской области</w:t>
      </w:r>
    </w:p>
    <w:p w:rsidR="005313EF" w:rsidRPr="005313EF" w:rsidRDefault="005313EF" w:rsidP="00FC53D0">
      <w:pPr>
        <w:spacing w:after="0" w:line="240" w:lineRule="auto"/>
        <w:jc w:val="center"/>
        <w:rPr>
          <w:rFonts w:ascii="Times New Roman" w:hAnsi="Times New Roman"/>
          <w:b/>
          <w:bCs/>
          <w:sz w:val="28"/>
          <w:szCs w:val="28"/>
        </w:rPr>
      </w:pPr>
      <w:r w:rsidRPr="005313EF">
        <w:rPr>
          <w:rFonts w:ascii="Times New Roman" w:hAnsi="Times New Roman"/>
          <w:b/>
          <w:bCs/>
          <w:sz w:val="28"/>
          <w:szCs w:val="28"/>
        </w:rPr>
        <w:t xml:space="preserve">«МЕЗЕНСКИЙ  ПЕДАГОГИЧЕСКИЙ  КОЛЛЕДЖ» </w:t>
      </w:r>
    </w:p>
    <w:p w:rsidR="005313EF" w:rsidRPr="005313EF" w:rsidRDefault="005313EF" w:rsidP="00FC53D0">
      <w:pPr>
        <w:spacing w:after="0" w:line="240" w:lineRule="auto"/>
        <w:jc w:val="center"/>
        <w:rPr>
          <w:rFonts w:ascii="Times New Roman" w:hAnsi="Times New Roman"/>
          <w:b/>
          <w:bCs/>
          <w:sz w:val="28"/>
          <w:szCs w:val="28"/>
        </w:rPr>
      </w:pPr>
    </w:p>
    <w:p w:rsidR="005313EF" w:rsidRPr="005313EF" w:rsidRDefault="005313EF" w:rsidP="00FC53D0">
      <w:pPr>
        <w:spacing w:after="0" w:line="240" w:lineRule="auto"/>
        <w:jc w:val="center"/>
        <w:rPr>
          <w:rFonts w:ascii="Times New Roman" w:hAnsi="Times New Roman"/>
          <w:b/>
          <w:bCs/>
          <w:sz w:val="28"/>
          <w:szCs w:val="28"/>
        </w:rPr>
      </w:pPr>
      <w:r w:rsidRPr="005313EF">
        <w:rPr>
          <w:rFonts w:ascii="Times New Roman" w:hAnsi="Times New Roman"/>
          <w:b/>
          <w:bCs/>
          <w:sz w:val="28"/>
          <w:szCs w:val="28"/>
        </w:rPr>
        <w:t xml:space="preserve">КАФЕДРА ОБЩИХ ГУМАНИТАРНЫХ ДИСЦИПЛИН </w:t>
      </w:r>
    </w:p>
    <w:p w:rsidR="005313EF" w:rsidRPr="005313EF" w:rsidRDefault="005313EF" w:rsidP="00FC53D0">
      <w:pPr>
        <w:spacing w:after="0" w:line="240" w:lineRule="auto"/>
        <w:jc w:val="center"/>
        <w:rPr>
          <w:rFonts w:ascii="Times New Roman" w:hAnsi="Times New Roman"/>
          <w:b/>
          <w:sz w:val="28"/>
          <w:szCs w:val="28"/>
        </w:rPr>
      </w:pPr>
    </w:p>
    <w:p w:rsidR="005313EF" w:rsidRPr="005313EF" w:rsidRDefault="005313EF" w:rsidP="00FC53D0">
      <w:pPr>
        <w:spacing w:after="0" w:line="240" w:lineRule="auto"/>
        <w:jc w:val="center"/>
        <w:rPr>
          <w:rFonts w:ascii="Times New Roman" w:hAnsi="Times New Roman"/>
          <w:b/>
          <w:sz w:val="28"/>
          <w:szCs w:val="28"/>
        </w:rPr>
      </w:pPr>
      <w:r w:rsidRPr="005313EF">
        <w:rPr>
          <w:rFonts w:ascii="Times New Roman" w:hAnsi="Times New Roman"/>
          <w:b/>
          <w:sz w:val="28"/>
          <w:szCs w:val="28"/>
        </w:rPr>
        <w:t xml:space="preserve">КУРСОВАЯ РАБОТА </w:t>
      </w:r>
    </w:p>
    <w:p w:rsidR="005313EF" w:rsidRPr="00FC53D0" w:rsidRDefault="005313EF" w:rsidP="00FC53D0">
      <w:pPr>
        <w:spacing w:after="0" w:line="240" w:lineRule="auto"/>
        <w:jc w:val="center"/>
        <w:rPr>
          <w:rFonts w:ascii="Times New Roman" w:hAnsi="Times New Roman"/>
          <w:b/>
          <w:sz w:val="32"/>
          <w:szCs w:val="28"/>
        </w:rPr>
      </w:pPr>
    </w:p>
    <w:p w:rsidR="00FC53D0" w:rsidRPr="00FC53D0" w:rsidRDefault="00FC53D0" w:rsidP="00FC53D0">
      <w:pPr>
        <w:spacing w:after="0" w:line="240" w:lineRule="auto"/>
        <w:jc w:val="center"/>
        <w:rPr>
          <w:rFonts w:ascii="Times New Roman" w:hAnsi="Times New Roman"/>
          <w:b/>
          <w:sz w:val="28"/>
          <w:szCs w:val="24"/>
        </w:rPr>
      </w:pPr>
      <w:bookmarkStart w:id="0" w:name="_GoBack"/>
      <w:r w:rsidRPr="00FC53D0">
        <w:rPr>
          <w:rFonts w:ascii="Times New Roman" w:hAnsi="Times New Roman"/>
          <w:b/>
          <w:sz w:val="28"/>
          <w:szCs w:val="24"/>
        </w:rPr>
        <w:t>Организация работы по обучению младших школьников конструированию из бумаги</w:t>
      </w:r>
      <w:bookmarkEnd w:id="0"/>
      <w:r w:rsidR="004077EA">
        <w:rPr>
          <w:rFonts w:ascii="Times New Roman" w:hAnsi="Times New Roman"/>
          <w:b/>
          <w:sz w:val="28"/>
          <w:szCs w:val="24"/>
        </w:rPr>
        <w:t>.</w:t>
      </w:r>
    </w:p>
    <w:p w:rsidR="005313EF" w:rsidRPr="005313EF" w:rsidRDefault="005313EF" w:rsidP="00FC53D0">
      <w:pPr>
        <w:spacing w:after="0" w:line="240" w:lineRule="auto"/>
        <w:rPr>
          <w:rFonts w:ascii="Times New Roman" w:hAnsi="Times New Roman"/>
          <w:sz w:val="28"/>
          <w:szCs w:val="28"/>
        </w:rPr>
      </w:pPr>
    </w:p>
    <w:p w:rsidR="005313EF" w:rsidRPr="005313EF" w:rsidRDefault="005313EF" w:rsidP="00FC53D0">
      <w:pPr>
        <w:spacing w:after="0" w:line="240" w:lineRule="auto"/>
        <w:rPr>
          <w:rFonts w:ascii="Times New Roman" w:hAnsi="Times New Roman"/>
          <w:sz w:val="28"/>
          <w:szCs w:val="28"/>
        </w:rPr>
      </w:pPr>
      <w:r w:rsidRPr="005313EF">
        <w:rPr>
          <w:rFonts w:ascii="Times New Roman" w:hAnsi="Times New Roman"/>
          <w:sz w:val="28"/>
          <w:szCs w:val="28"/>
        </w:rPr>
        <w:t xml:space="preserve">Выполнена  </w:t>
      </w:r>
      <w:r>
        <w:rPr>
          <w:rFonts w:ascii="Times New Roman" w:hAnsi="Times New Roman"/>
          <w:b/>
          <w:sz w:val="28"/>
          <w:szCs w:val="28"/>
        </w:rPr>
        <w:t xml:space="preserve">студентом </w:t>
      </w:r>
      <w:r>
        <w:rPr>
          <w:rFonts w:ascii="Times New Roman" w:hAnsi="Times New Roman"/>
          <w:sz w:val="28"/>
          <w:szCs w:val="28"/>
        </w:rPr>
        <w:t xml:space="preserve"> 32а </w:t>
      </w:r>
      <w:r w:rsidRPr="005313EF">
        <w:rPr>
          <w:rFonts w:ascii="Times New Roman" w:hAnsi="Times New Roman"/>
          <w:sz w:val="28"/>
          <w:szCs w:val="28"/>
        </w:rPr>
        <w:t xml:space="preserve">группы  </w:t>
      </w:r>
    </w:p>
    <w:p w:rsidR="005313EF" w:rsidRPr="005313EF" w:rsidRDefault="005313EF" w:rsidP="00FC53D0">
      <w:pPr>
        <w:spacing w:after="0" w:line="240" w:lineRule="auto"/>
        <w:rPr>
          <w:rFonts w:ascii="Times New Roman" w:hAnsi="Times New Roman"/>
          <w:b/>
          <w:sz w:val="28"/>
          <w:szCs w:val="28"/>
        </w:rPr>
      </w:pPr>
    </w:p>
    <w:p w:rsidR="005313EF" w:rsidRPr="005313EF" w:rsidRDefault="005313EF" w:rsidP="00FC53D0">
      <w:pPr>
        <w:spacing w:after="0" w:line="240" w:lineRule="auto"/>
        <w:rPr>
          <w:rFonts w:ascii="Times New Roman" w:hAnsi="Times New Roman"/>
          <w:b/>
          <w:sz w:val="28"/>
          <w:szCs w:val="28"/>
        </w:rPr>
      </w:pPr>
      <w:r>
        <w:rPr>
          <w:rFonts w:ascii="Times New Roman" w:hAnsi="Times New Roman"/>
          <w:b/>
          <w:sz w:val="28"/>
          <w:szCs w:val="28"/>
        </w:rPr>
        <w:t xml:space="preserve"> Мурашко Артёмом Александровичем</w:t>
      </w:r>
    </w:p>
    <w:p w:rsidR="005313EF" w:rsidRDefault="005313EF" w:rsidP="00FC53D0">
      <w:pPr>
        <w:spacing w:after="0" w:line="240" w:lineRule="auto"/>
        <w:rPr>
          <w:rFonts w:ascii="Times New Roman" w:hAnsi="Times New Roman"/>
          <w:b/>
          <w:sz w:val="28"/>
          <w:szCs w:val="28"/>
        </w:rPr>
      </w:pPr>
    </w:p>
    <w:p w:rsidR="005313EF" w:rsidRPr="005313EF" w:rsidRDefault="005313EF" w:rsidP="00FC53D0">
      <w:pPr>
        <w:spacing w:after="0" w:line="240" w:lineRule="auto"/>
        <w:rPr>
          <w:rFonts w:ascii="Times New Roman" w:hAnsi="Times New Roman"/>
          <w:b/>
          <w:sz w:val="28"/>
          <w:szCs w:val="28"/>
        </w:rPr>
      </w:pPr>
      <w:r>
        <w:rPr>
          <w:rFonts w:ascii="Times New Roman" w:hAnsi="Times New Roman"/>
          <w:b/>
          <w:sz w:val="28"/>
          <w:szCs w:val="28"/>
        </w:rPr>
        <w:t>специальности 44.02.05  Коррекционная педагогика в начальном образовании</w:t>
      </w:r>
      <w:r w:rsidR="004077EA">
        <w:rPr>
          <w:rFonts w:ascii="Times New Roman" w:hAnsi="Times New Roman"/>
          <w:b/>
          <w:sz w:val="28"/>
          <w:szCs w:val="28"/>
        </w:rPr>
        <w:t>.</w:t>
      </w:r>
    </w:p>
    <w:p w:rsidR="00FC53D0" w:rsidRPr="00FC53D0" w:rsidRDefault="00FC53D0" w:rsidP="00FC53D0">
      <w:pPr>
        <w:spacing w:after="0" w:line="240" w:lineRule="auto"/>
        <w:rPr>
          <w:rFonts w:ascii="Times New Roman" w:hAnsi="Times New Roman"/>
          <w:b/>
          <w:sz w:val="28"/>
          <w:szCs w:val="24"/>
        </w:rPr>
      </w:pPr>
      <w:r w:rsidRPr="00FC53D0">
        <w:rPr>
          <w:rFonts w:ascii="Times New Roman" w:hAnsi="Times New Roman"/>
          <w:b/>
          <w:sz w:val="28"/>
          <w:szCs w:val="24"/>
        </w:rPr>
        <w:t>01.06 Методика обучения продуктивным видам деятельности с практикумом (ПМ. 01 Преподавание по программам начального общего образования в начальных классах и начальных классах компенсирующего и коррекционно-развивающего образования МДК)</w:t>
      </w:r>
    </w:p>
    <w:p w:rsidR="005313EF" w:rsidRPr="005313EF" w:rsidRDefault="005313EF" w:rsidP="00FC53D0">
      <w:pPr>
        <w:spacing w:after="0" w:line="240" w:lineRule="auto"/>
        <w:rPr>
          <w:rFonts w:ascii="Times New Roman" w:hAnsi="Times New Roman"/>
          <w:sz w:val="28"/>
          <w:szCs w:val="28"/>
        </w:rPr>
      </w:pPr>
    </w:p>
    <w:p w:rsidR="005313EF" w:rsidRPr="005313EF" w:rsidRDefault="005313EF" w:rsidP="00FC53D0">
      <w:pPr>
        <w:spacing w:after="0" w:line="240" w:lineRule="auto"/>
        <w:rPr>
          <w:rFonts w:ascii="Times New Roman" w:hAnsi="Times New Roman"/>
          <w:sz w:val="28"/>
          <w:szCs w:val="28"/>
        </w:rPr>
      </w:pPr>
      <w:r w:rsidRPr="005313EF">
        <w:rPr>
          <w:rFonts w:ascii="Times New Roman" w:hAnsi="Times New Roman"/>
          <w:sz w:val="28"/>
          <w:szCs w:val="28"/>
        </w:rPr>
        <w:t xml:space="preserve">Форма обучения очная </w:t>
      </w:r>
    </w:p>
    <w:p w:rsidR="005313EF" w:rsidRPr="005313EF" w:rsidRDefault="005313EF" w:rsidP="00FC53D0">
      <w:pPr>
        <w:spacing w:after="0" w:line="240" w:lineRule="auto"/>
        <w:rPr>
          <w:rFonts w:ascii="Times New Roman" w:hAnsi="Times New Roman"/>
          <w:b/>
          <w:sz w:val="28"/>
          <w:szCs w:val="28"/>
        </w:rPr>
      </w:pPr>
    </w:p>
    <w:p w:rsidR="005313EF" w:rsidRPr="005313EF" w:rsidRDefault="005313EF" w:rsidP="00FC53D0">
      <w:pPr>
        <w:spacing w:after="0" w:line="240" w:lineRule="auto"/>
        <w:rPr>
          <w:rFonts w:ascii="Times New Roman" w:hAnsi="Times New Roman"/>
          <w:b/>
          <w:sz w:val="28"/>
          <w:szCs w:val="28"/>
        </w:rPr>
      </w:pPr>
      <w:r w:rsidRPr="005313EF">
        <w:rPr>
          <w:rFonts w:ascii="Times New Roman" w:hAnsi="Times New Roman"/>
          <w:b/>
          <w:sz w:val="28"/>
          <w:szCs w:val="28"/>
        </w:rPr>
        <w:t>Руководитель:</w:t>
      </w:r>
      <w:r w:rsidRPr="005313EF">
        <w:rPr>
          <w:rFonts w:ascii="Times New Roman" w:hAnsi="Times New Roman"/>
          <w:sz w:val="28"/>
          <w:szCs w:val="28"/>
        </w:rPr>
        <w:t xml:space="preserve">  __________________</w:t>
      </w:r>
      <w:r w:rsidRPr="005313EF">
        <w:rPr>
          <w:rFonts w:ascii="Times New Roman" w:hAnsi="Times New Roman"/>
          <w:b/>
          <w:sz w:val="28"/>
          <w:szCs w:val="28"/>
        </w:rPr>
        <w:t xml:space="preserve"> </w:t>
      </w:r>
      <w:r w:rsidR="00C9351D">
        <w:rPr>
          <w:rFonts w:ascii="Times New Roman" w:hAnsi="Times New Roman"/>
          <w:b/>
          <w:sz w:val="28"/>
          <w:szCs w:val="28"/>
        </w:rPr>
        <w:t>Савкова Валентина Александровна</w:t>
      </w:r>
    </w:p>
    <w:p w:rsidR="005313EF" w:rsidRPr="005313EF" w:rsidRDefault="005313EF" w:rsidP="00FC53D0">
      <w:pPr>
        <w:spacing w:after="0" w:line="240" w:lineRule="auto"/>
        <w:rPr>
          <w:rFonts w:ascii="Times New Roman" w:hAnsi="Times New Roman"/>
          <w:sz w:val="28"/>
          <w:szCs w:val="28"/>
        </w:rPr>
      </w:pPr>
      <w:r w:rsidRPr="005313EF">
        <w:rPr>
          <w:rFonts w:ascii="Times New Roman" w:hAnsi="Times New Roman"/>
          <w:i/>
          <w:sz w:val="28"/>
          <w:szCs w:val="28"/>
          <w:vertAlign w:val="superscript"/>
        </w:rPr>
        <w:t xml:space="preserve">                                             (подпись, Ф.И.О., зав.кафедрой,)</w:t>
      </w:r>
    </w:p>
    <w:p w:rsidR="005313EF" w:rsidRPr="005313EF" w:rsidRDefault="005313EF" w:rsidP="00FC53D0">
      <w:pPr>
        <w:spacing w:after="0" w:line="240" w:lineRule="auto"/>
        <w:rPr>
          <w:rFonts w:ascii="Times New Roman" w:hAnsi="Times New Roman"/>
          <w:b/>
          <w:sz w:val="28"/>
          <w:szCs w:val="28"/>
        </w:rPr>
      </w:pPr>
    </w:p>
    <w:p w:rsidR="00C9351D" w:rsidRDefault="005313EF" w:rsidP="00FC53D0">
      <w:pPr>
        <w:spacing w:after="0" w:line="240" w:lineRule="auto"/>
        <w:rPr>
          <w:rFonts w:ascii="Times New Roman" w:hAnsi="Times New Roman"/>
          <w:sz w:val="28"/>
          <w:szCs w:val="28"/>
        </w:rPr>
      </w:pPr>
      <w:r w:rsidRPr="005313EF">
        <w:rPr>
          <w:rFonts w:ascii="Times New Roman" w:hAnsi="Times New Roman"/>
          <w:sz w:val="28"/>
          <w:szCs w:val="28"/>
        </w:rPr>
        <w:t>Заведующий  кафедрой ___________</w:t>
      </w:r>
      <w:r w:rsidR="00C9351D" w:rsidRPr="00C9351D">
        <w:rPr>
          <w:rFonts w:ascii="Times New Roman" w:hAnsi="Times New Roman"/>
          <w:b/>
          <w:sz w:val="28"/>
          <w:szCs w:val="28"/>
        </w:rPr>
        <w:t xml:space="preserve"> </w:t>
      </w:r>
      <w:r w:rsidR="00C9351D">
        <w:rPr>
          <w:rFonts w:ascii="Times New Roman" w:hAnsi="Times New Roman"/>
          <w:b/>
          <w:sz w:val="28"/>
          <w:szCs w:val="28"/>
        </w:rPr>
        <w:t>Шварёва  Татьяна Николаевна</w:t>
      </w:r>
      <w:r w:rsidR="00C9351D" w:rsidRPr="005313EF">
        <w:rPr>
          <w:rFonts w:ascii="Times New Roman" w:hAnsi="Times New Roman"/>
          <w:b/>
          <w:sz w:val="28"/>
          <w:szCs w:val="28"/>
        </w:rPr>
        <w:t>,</w:t>
      </w:r>
    </w:p>
    <w:p w:rsidR="005313EF" w:rsidRPr="005313EF" w:rsidRDefault="00C9351D" w:rsidP="00FC53D0">
      <w:pPr>
        <w:spacing w:after="0" w:line="240" w:lineRule="auto"/>
        <w:jc w:val="center"/>
        <w:rPr>
          <w:rFonts w:ascii="Times New Roman" w:hAnsi="Times New Roman"/>
          <w:sz w:val="28"/>
          <w:szCs w:val="28"/>
        </w:rPr>
      </w:pPr>
      <w:r w:rsidRPr="005313EF">
        <w:rPr>
          <w:rFonts w:ascii="Times New Roman" w:hAnsi="Times New Roman"/>
          <w:i/>
          <w:sz w:val="28"/>
          <w:szCs w:val="28"/>
          <w:vertAlign w:val="superscript"/>
        </w:rPr>
        <w:t xml:space="preserve"> </w:t>
      </w:r>
      <w:r w:rsidR="005313EF" w:rsidRPr="005313EF">
        <w:rPr>
          <w:rFonts w:ascii="Times New Roman" w:hAnsi="Times New Roman"/>
          <w:i/>
          <w:sz w:val="28"/>
          <w:szCs w:val="28"/>
          <w:vertAlign w:val="superscript"/>
        </w:rPr>
        <w:t>(подпись, Ф.И.О., зав.кафедрой,)</w:t>
      </w:r>
    </w:p>
    <w:p w:rsidR="005313EF" w:rsidRPr="005313EF" w:rsidRDefault="005313EF" w:rsidP="00FC53D0">
      <w:pPr>
        <w:spacing w:after="0" w:line="240" w:lineRule="auto"/>
        <w:rPr>
          <w:rFonts w:ascii="Times New Roman" w:hAnsi="Times New Roman"/>
          <w:sz w:val="28"/>
          <w:szCs w:val="28"/>
        </w:rPr>
      </w:pPr>
      <w:r w:rsidRPr="005313EF">
        <w:rPr>
          <w:rFonts w:ascii="Times New Roman" w:hAnsi="Times New Roman"/>
          <w:b/>
          <w:sz w:val="28"/>
          <w:szCs w:val="28"/>
        </w:rPr>
        <w:t xml:space="preserve"> </w:t>
      </w:r>
      <w:r w:rsidRPr="005313EF">
        <w:rPr>
          <w:rFonts w:ascii="Times New Roman" w:hAnsi="Times New Roman"/>
          <w:sz w:val="28"/>
          <w:szCs w:val="28"/>
        </w:rPr>
        <w:t xml:space="preserve">«______»_________ 201__ г.           </w:t>
      </w:r>
    </w:p>
    <w:p w:rsidR="005313EF" w:rsidRPr="005313EF" w:rsidRDefault="005313EF" w:rsidP="00FC53D0">
      <w:pPr>
        <w:spacing w:after="0" w:line="240" w:lineRule="auto"/>
        <w:jc w:val="both"/>
        <w:rPr>
          <w:rFonts w:ascii="Times New Roman" w:hAnsi="Times New Roman"/>
          <w:b/>
          <w:sz w:val="28"/>
          <w:szCs w:val="28"/>
        </w:rPr>
      </w:pPr>
    </w:p>
    <w:p w:rsidR="005313EF" w:rsidRPr="005313EF" w:rsidRDefault="005313EF" w:rsidP="00FC53D0">
      <w:pPr>
        <w:spacing w:after="0" w:line="240" w:lineRule="auto"/>
        <w:jc w:val="both"/>
        <w:rPr>
          <w:rFonts w:ascii="Times New Roman" w:hAnsi="Times New Roman"/>
          <w:b/>
          <w:sz w:val="28"/>
          <w:szCs w:val="28"/>
        </w:rPr>
      </w:pPr>
    </w:p>
    <w:p w:rsidR="005313EF" w:rsidRPr="005313EF" w:rsidRDefault="005313EF" w:rsidP="00FC53D0">
      <w:pPr>
        <w:spacing w:after="0" w:line="240" w:lineRule="auto"/>
        <w:jc w:val="both"/>
        <w:rPr>
          <w:rFonts w:ascii="Times New Roman" w:hAnsi="Times New Roman"/>
          <w:sz w:val="28"/>
          <w:szCs w:val="28"/>
        </w:rPr>
      </w:pPr>
      <w:r w:rsidRPr="005313EF">
        <w:rPr>
          <w:rFonts w:ascii="Times New Roman" w:hAnsi="Times New Roman"/>
          <w:b/>
          <w:sz w:val="28"/>
          <w:szCs w:val="28"/>
        </w:rPr>
        <w:t xml:space="preserve">Работа защищена  с отметкой </w:t>
      </w:r>
      <w:r w:rsidRPr="005313EF">
        <w:rPr>
          <w:rFonts w:ascii="Times New Roman" w:hAnsi="Times New Roman"/>
          <w:sz w:val="28"/>
          <w:szCs w:val="28"/>
        </w:rPr>
        <w:t xml:space="preserve">  ______________</w:t>
      </w:r>
    </w:p>
    <w:p w:rsidR="005313EF" w:rsidRPr="005313EF" w:rsidRDefault="005313EF" w:rsidP="00FC53D0">
      <w:pPr>
        <w:spacing w:after="0" w:line="240" w:lineRule="auto"/>
        <w:rPr>
          <w:rFonts w:ascii="Times New Roman" w:hAnsi="Times New Roman"/>
          <w:sz w:val="28"/>
          <w:szCs w:val="28"/>
        </w:rPr>
      </w:pPr>
    </w:p>
    <w:p w:rsidR="005313EF" w:rsidRPr="005313EF" w:rsidRDefault="005313EF" w:rsidP="00FC53D0">
      <w:pPr>
        <w:spacing w:after="0" w:line="240" w:lineRule="auto"/>
        <w:rPr>
          <w:rFonts w:ascii="Times New Roman" w:hAnsi="Times New Roman"/>
          <w:sz w:val="28"/>
          <w:szCs w:val="28"/>
        </w:rPr>
      </w:pPr>
      <w:r w:rsidRPr="005313EF">
        <w:rPr>
          <w:rFonts w:ascii="Times New Roman" w:hAnsi="Times New Roman"/>
          <w:sz w:val="28"/>
          <w:szCs w:val="28"/>
        </w:rPr>
        <w:t>Протокол   от    «____» ________20__г.    № __</w:t>
      </w:r>
    </w:p>
    <w:p w:rsidR="005313EF" w:rsidRPr="005313EF" w:rsidRDefault="005313EF" w:rsidP="00FC53D0">
      <w:pPr>
        <w:spacing w:after="0" w:line="240" w:lineRule="auto"/>
        <w:rPr>
          <w:rFonts w:ascii="Times New Roman" w:hAnsi="Times New Roman"/>
          <w:sz w:val="28"/>
          <w:szCs w:val="28"/>
        </w:rPr>
      </w:pPr>
    </w:p>
    <w:p w:rsidR="004077EA" w:rsidRDefault="005313EF" w:rsidP="00DA047B">
      <w:pPr>
        <w:spacing w:after="0" w:line="240" w:lineRule="auto"/>
        <w:rPr>
          <w:rFonts w:ascii="Times New Roman" w:hAnsi="Times New Roman"/>
          <w:sz w:val="28"/>
          <w:szCs w:val="28"/>
        </w:rPr>
        <w:sectPr w:rsidR="004077EA" w:rsidSect="004077EA">
          <w:footerReference w:type="default" r:id="rId9"/>
          <w:pgSz w:w="12240" w:h="15840"/>
          <w:pgMar w:top="1134" w:right="850" w:bottom="1134" w:left="1701" w:header="720" w:footer="720" w:gutter="0"/>
          <w:pgNumType w:start="0"/>
          <w:cols w:space="720"/>
          <w:noEndnote/>
          <w:titlePg/>
          <w:docGrid w:linePitch="299"/>
        </w:sectPr>
      </w:pPr>
      <w:r w:rsidRPr="005313EF">
        <w:rPr>
          <w:rFonts w:ascii="Times New Roman" w:hAnsi="Times New Roman"/>
          <w:sz w:val="28"/>
          <w:szCs w:val="28"/>
        </w:rPr>
        <w:t>Секретарь: ____________________Си</w:t>
      </w:r>
      <w:r w:rsidR="004077EA">
        <w:rPr>
          <w:rFonts w:ascii="Times New Roman" w:hAnsi="Times New Roman"/>
          <w:sz w:val="28"/>
          <w:szCs w:val="28"/>
        </w:rPr>
        <w:t>дорова Татьяна Николаевна</w:t>
      </w:r>
    </w:p>
    <w:p w:rsidR="005313EF" w:rsidRPr="00DA047B" w:rsidRDefault="0096285F" w:rsidP="004077EA">
      <w:pPr>
        <w:spacing w:after="0" w:line="240" w:lineRule="auto"/>
        <w:rPr>
          <w:rFonts w:ascii="Times New Roman" w:hAnsi="Times New Roman"/>
          <w:sz w:val="28"/>
          <w:szCs w:val="28"/>
        </w:rPr>
      </w:pPr>
      <w:r w:rsidRPr="0096285F">
        <w:rPr>
          <w:b/>
          <w:sz w:val="28"/>
          <w:szCs w:val="28"/>
        </w:rPr>
        <w:lastRenderedPageBreak/>
        <w:t>Содержание</w:t>
      </w:r>
    </w:p>
    <w:p w:rsidR="00C9351D" w:rsidRPr="005313EF" w:rsidRDefault="00C9351D" w:rsidP="005313EF">
      <w:pPr>
        <w:spacing w:after="0" w:line="240" w:lineRule="auto"/>
        <w:jc w:val="center"/>
        <w:rPr>
          <w:rFonts w:ascii="Times New Roman" w:hAnsi="Times New Roman"/>
          <w:sz w:val="28"/>
          <w:szCs w:val="28"/>
        </w:rPr>
      </w:pPr>
    </w:p>
    <w:p w:rsidR="005313EF" w:rsidRPr="00DA047B" w:rsidRDefault="005313EF" w:rsidP="005313EF">
      <w:pPr>
        <w:spacing w:after="0" w:line="240" w:lineRule="auto"/>
        <w:jc w:val="center"/>
        <w:rPr>
          <w:rFonts w:ascii="Times New Roman" w:hAnsi="Times New Roman"/>
          <w:b/>
          <w:sz w:val="28"/>
          <w:szCs w:val="28"/>
        </w:rPr>
      </w:pPr>
    </w:p>
    <w:p w:rsidR="005313EF" w:rsidRPr="00DA047B" w:rsidRDefault="00DA047B" w:rsidP="00DA047B">
      <w:pPr>
        <w:spacing w:after="0" w:line="240" w:lineRule="auto"/>
        <w:rPr>
          <w:rFonts w:ascii="Times New Roman" w:hAnsi="Times New Roman"/>
          <w:b/>
          <w:sz w:val="28"/>
          <w:szCs w:val="28"/>
        </w:rPr>
      </w:pPr>
      <w:r w:rsidRPr="00DA047B">
        <w:rPr>
          <w:rFonts w:ascii="Times New Roman" w:hAnsi="Times New Roman"/>
          <w:b/>
          <w:sz w:val="28"/>
          <w:szCs w:val="28"/>
        </w:rPr>
        <w:t>Введение……………………………………………………………………………</w:t>
      </w:r>
      <w:r>
        <w:rPr>
          <w:rFonts w:ascii="Times New Roman" w:hAnsi="Times New Roman"/>
          <w:b/>
          <w:sz w:val="28"/>
          <w:szCs w:val="28"/>
        </w:rPr>
        <w:t>...</w:t>
      </w:r>
      <w:r w:rsidRPr="00DA047B">
        <w:rPr>
          <w:rFonts w:ascii="Times New Roman" w:hAnsi="Times New Roman"/>
          <w:b/>
          <w:sz w:val="28"/>
          <w:szCs w:val="28"/>
        </w:rPr>
        <w:t>3</w:t>
      </w:r>
    </w:p>
    <w:p w:rsidR="00C9351D" w:rsidRDefault="00DA047B" w:rsidP="00DA047B">
      <w:pPr>
        <w:spacing w:after="0" w:line="360" w:lineRule="auto"/>
        <w:rPr>
          <w:rFonts w:ascii="Times New Roman" w:hAnsi="Times New Roman"/>
          <w:b/>
          <w:sz w:val="28"/>
          <w:szCs w:val="28"/>
        </w:rPr>
      </w:pPr>
      <w:r w:rsidRPr="00DA047B">
        <w:rPr>
          <w:rFonts w:ascii="Times New Roman" w:hAnsi="Times New Roman"/>
          <w:b/>
          <w:sz w:val="28"/>
          <w:szCs w:val="28"/>
        </w:rPr>
        <w:t xml:space="preserve">Глава I. Конструирование как вид учебно-практической деятельности </w:t>
      </w:r>
    </w:p>
    <w:p w:rsidR="00DA047B" w:rsidRDefault="00DA047B" w:rsidP="00DA047B">
      <w:pPr>
        <w:spacing w:after="0" w:line="360" w:lineRule="auto"/>
        <w:rPr>
          <w:rFonts w:ascii="Times New Roman" w:hAnsi="Times New Roman"/>
          <w:b/>
          <w:sz w:val="28"/>
          <w:szCs w:val="28"/>
        </w:rPr>
      </w:pPr>
      <w:r w:rsidRPr="00DA047B">
        <w:rPr>
          <w:rFonts w:ascii="Times New Roman" w:hAnsi="Times New Roman"/>
          <w:b/>
          <w:sz w:val="28"/>
          <w:szCs w:val="28"/>
        </w:rPr>
        <w:t>младших школьников</w:t>
      </w:r>
      <w:r>
        <w:rPr>
          <w:rFonts w:ascii="Times New Roman" w:hAnsi="Times New Roman"/>
          <w:b/>
          <w:sz w:val="28"/>
          <w:szCs w:val="28"/>
        </w:rPr>
        <w:t>………………………………………………………...……</w:t>
      </w:r>
      <w:r w:rsidR="00810FE4">
        <w:rPr>
          <w:rFonts w:ascii="Times New Roman" w:hAnsi="Times New Roman"/>
          <w:b/>
          <w:sz w:val="28"/>
          <w:szCs w:val="28"/>
        </w:rPr>
        <w:t>5</w:t>
      </w:r>
    </w:p>
    <w:p w:rsidR="00C9351D" w:rsidRDefault="00C9351D" w:rsidP="00C9351D">
      <w:pPr>
        <w:spacing w:after="0" w:line="360" w:lineRule="auto"/>
        <w:jc w:val="both"/>
        <w:rPr>
          <w:rFonts w:ascii="Times New Roman" w:hAnsi="Times New Roman"/>
          <w:sz w:val="28"/>
          <w:szCs w:val="28"/>
        </w:rPr>
      </w:pPr>
      <w:r>
        <w:rPr>
          <w:rFonts w:ascii="Times New Roman" w:hAnsi="Times New Roman"/>
          <w:sz w:val="28"/>
          <w:szCs w:val="28"/>
        </w:rPr>
        <w:t>1.1</w:t>
      </w:r>
      <w:r w:rsidRPr="00C9351D">
        <w:rPr>
          <w:rFonts w:ascii="Times New Roman" w:hAnsi="Times New Roman"/>
          <w:sz w:val="28"/>
          <w:szCs w:val="28"/>
        </w:rPr>
        <w:t>Понятие о к</w:t>
      </w:r>
      <w:r>
        <w:rPr>
          <w:rFonts w:ascii="Times New Roman" w:hAnsi="Times New Roman"/>
          <w:sz w:val="28"/>
          <w:szCs w:val="28"/>
        </w:rPr>
        <w:t xml:space="preserve">онструировании в педагогической </w:t>
      </w:r>
      <w:r w:rsidRPr="00C9351D">
        <w:rPr>
          <w:rFonts w:ascii="Times New Roman" w:hAnsi="Times New Roman"/>
          <w:sz w:val="28"/>
          <w:szCs w:val="28"/>
        </w:rPr>
        <w:t>литературе</w:t>
      </w:r>
      <w:r w:rsidRPr="00C9351D">
        <w:rPr>
          <w:rFonts w:ascii="Times New Roman" w:hAnsi="Times New Roman"/>
          <w:b/>
          <w:sz w:val="28"/>
          <w:szCs w:val="28"/>
        </w:rPr>
        <w:t>………………….5</w:t>
      </w:r>
    </w:p>
    <w:p w:rsidR="00C9351D" w:rsidRDefault="00C9351D" w:rsidP="00DA047B">
      <w:pPr>
        <w:tabs>
          <w:tab w:val="left" w:pos="3810"/>
        </w:tabs>
        <w:spacing w:after="0" w:line="360" w:lineRule="auto"/>
        <w:jc w:val="both"/>
        <w:rPr>
          <w:rFonts w:ascii="Times New Roman" w:hAnsi="Times New Roman"/>
          <w:b/>
          <w:sz w:val="28"/>
          <w:szCs w:val="28"/>
        </w:rPr>
      </w:pPr>
      <w:r w:rsidRPr="00C9351D">
        <w:rPr>
          <w:rFonts w:ascii="Times New Roman" w:hAnsi="Times New Roman"/>
          <w:sz w:val="28"/>
          <w:szCs w:val="28"/>
        </w:rPr>
        <w:t>1.2. Психолого-педагогические условия формирования конструкторских умений у младших школьников</w:t>
      </w:r>
      <w:r w:rsidRPr="00C9351D">
        <w:rPr>
          <w:rFonts w:ascii="Times New Roman" w:hAnsi="Times New Roman"/>
          <w:b/>
          <w:sz w:val="28"/>
          <w:szCs w:val="28"/>
        </w:rPr>
        <w:t>…………………………………………………………….10</w:t>
      </w:r>
    </w:p>
    <w:p w:rsidR="00DA047B" w:rsidRDefault="00DA047B" w:rsidP="00DA047B">
      <w:pPr>
        <w:tabs>
          <w:tab w:val="left" w:pos="3810"/>
        </w:tabs>
        <w:spacing w:after="0" w:line="360" w:lineRule="auto"/>
        <w:jc w:val="both"/>
        <w:rPr>
          <w:rFonts w:ascii="Times New Roman" w:hAnsi="Times New Roman"/>
          <w:b/>
          <w:color w:val="000000"/>
          <w:sz w:val="28"/>
          <w:szCs w:val="28"/>
          <w:shd w:val="clear" w:color="auto" w:fill="FFFFFF"/>
        </w:rPr>
      </w:pPr>
      <w:r w:rsidRPr="005313EF">
        <w:rPr>
          <w:rFonts w:ascii="Times New Roman" w:hAnsi="Times New Roman"/>
          <w:b/>
          <w:sz w:val="28"/>
          <w:szCs w:val="28"/>
        </w:rPr>
        <w:t xml:space="preserve">Глава II. </w:t>
      </w:r>
      <w:r w:rsidRPr="005313EF">
        <w:rPr>
          <w:rFonts w:ascii="Times New Roman" w:hAnsi="Times New Roman"/>
          <w:b/>
          <w:color w:val="000000"/>
          <w:sz w:val="28"/>
          <w:szCs w:val="28"/>
          <w:shd w:val="clear" w:color="auto" w:fill="FFFFFF"/>
        </w:rPr>
        <w:t>Виды бумажного конструирования в младших классах</w:t>
      </w:r>
      <w:r>
        <w:rPr>
          <w:rFonts w:ascii="Times New Roman" w:hAnsi="Times New Roman"/>
          <w:b/>
          <w:color w:val="000000"/>
          <w:sz w:val="28"/>
          <w:szCs w:val="28"/>
          <w:shd w:val="clear" w:color="auto" w:fill="FFFFFF"/>
        </w:rPr>
        <w:t>………….</w:t>
      </w:r>
      <w:r w:rsidR="00C9351D">
        <w:rPr>
          <w:rFonts w:ascii="Times New Roman" w:hAnsi="Times New Roman"/>
          <w:b/>
          <w:color w:val="000000"/>
          <w:sz w:val="28"/>
          <w:szCs w:val="28"/>
          <w:shd w:val="clear" w:color="auto" w:fill="FFFFFF"/>
        </w:rPr>
        <w:t>14</w:t>
      </w:r>
    </w:p>
    <w:p w:rsidR="00C9351D" w:rsidRPr="00C9351D" w:rsidRDefault="00C9351D" w:rsidP="00DA047B">
      <w:pPr>
        <w:tabs>
          <w:tab w:val="left" w:pos="3810"/>
        </w:tabs>
        <w:spacing w:after="0" w:line="360" w:lineRule="auto"/>
        <w:jc w:val="both"/>
        <w:rPr>
          <w:rFonts w:ascii="Times New Roman" w:hAnsi="Times New Roman"/>
          <w:color w:val="000000"/>
          <w:sz w:val="28"/>
          <w:szCs w:val="28"/>
          <w:shd w:val="clear" w:color="auto" w:fill="FFFFFF"/>
        </w:rPr>
      </w:pPr>
      <w:r w:rsidRPr="00C9351D">
        <w:rPr>
          <w:rFonts w:ascii="Times New Roman" w:hAnsi="Times New Roman"/>
          <w:color w:val="000000"/>
          <w:sz w:val="28"/>
          <w:szCs w:val="28"/>
          <w:shd w:val="clear" w:color="auto" w:fill="FFFFFF"/>
        </w:rPr>
        <w:t>2.1 Значение оригами для развития школьников младших классов</w:t>
      </w:r>
      <w:r w:rsidRPr="00C9351D">
        <w:rPr>
          <w:rFonts w:ascii="Times New Roman" w:hAnsi="Times New Roman"/>
          <w:b/>
          <w:color w:val="000000"/>
          <w:sz w:val="28"/>
          <w:szCs w:val="28"/>
          <w:shd w:val="clear" w:color="auto" w:fill="FFFFFF"/>
        </w:rPr>
        <w:t>……………14</w:t>
      </w:r>
    </w:p>
    <w:p w:rsidR="00C9351D" w:rsidRDefault="00C9351D" w:rsidP="00C9351D">
      <w:pPr>
        <w:shd w:val="clear" w:color="auto" w:fill="FFFFFF"/>
        <w:spacing w:after="0" w:line="360" w:lineRule="auto"/>
        <w:jc w:val="both"/>
        <w:rPr>
          <w:rFonts w:ascii="Times New Roman" w:hAnsi="Times New Roman"/>
          <w:b/>
          <w:bCs/>
          <w:color w:val="000000"/>
          <w:sz w:val="28"/>
          <w:szCs w:val="28"/>
          <w:shd w:val="clear" w:color="auto" w:fill="FFFFFF"/>
        </w:rPr>
      </w:pPr>
      <w:r w:rsidRPr="00C9351D">
        <w:rPr>
          <w:rFonts w:ascii="Times New Roman" w:hAnsi="Times New Roman"/>
          <w:bCs/>
          <w:color w:val="000000"/>
          <w:sz w:val="28"/>
          <w:szCs w:val="28"/>
          <w:shd w:val="clear" w:color="auto" w:fill="FFFFFF"/>
        </w:rPr>
        <w:t>2.2 Использование техники квиллинг в занятиях по конструированию из бумаги в классах начальной школы</w:t>
      </w:r>
      <w:r w:rsidRPr="00C9351D">
        <w:rPr>
          <w:rFonts w:ascii="Times New Roman" w:hAnsi="Times New Roman"/>
          <w:b/>
          <w:bCs/>
          <w:color w:val="000000"/>
          <w:sz w:val="28"/>
          <w:szCs w:val="28"/>
          <w:shd w:val="clear" w:color="auto" w:fill="FFFFFF"/>
        </w:rPr>
        <w:t>……………………………………………………….19</w:t>
      </w:r>
    </w:p>
    <w:p w:rsidR="007C09BB" w:rsidRDefault="00C9351D" w:rsidP="007C09BB">
      <w:pPr>
        <w:shd w:val="clear" w:color="auto" w:fill="FFFFFF"/>
        <w:spacing w:after="0" w:line="360" w:lineRule="auto"/>
        <w:rPr>
          <w:rFonts w:ascii="Times New Roman" w:hAnsi="Times New Roman"/>
          <w:b/>
          <w:sz w:val="28"/>
          <w:szCs w:val="28"/>
        </w:rPr>
      </w:pPr>
      <w:r>
        <w:rPr>
          <w:rFonts w:ascii="Times New Roman" w:hAnsi="Times New Roman"/>
          <w:b/>
          <w:bCs/>
          <w:color w:val="000000"/>
          <w:sz w:val="28"/>
          <w:szCs w:val="28"/>
          <w:shd w:val="clear" w:color="auto" w:fill="FFFFFF"/>
        </w:rPr>
        <w:t>Заключение………………………………………………………………………</w:t>
      </w:r>
      <w:r w:rsidR="007C09BB">
        <w:rPr>
          <w:rFonts w:ascii="Times New Roman" w:hAnsi="Times New Roman"/>
          <w:b/>
          <w:bCs/>
          <w:color w:val="000000"/>
          <w:sz w:val="28"/>
          <w:szCs w:val="28"/>
          <w:shd w:val="clear" w:color="auto" w:fill="FFFFFF"/>
        </w:rPr>
        <w:t>…</w:t>
      </w:r>
      <w:r>
        <w:rPr>
          <w:rFonts w:ascii="Times New Roman" w:hAnsi="Times New Roman"/>
          <w:b/>
          <w:bCs/>
          <w:color w:val="000000"/>
          <w:sz w:val="28"/>
          <w:szCs w:val="28"/>
          <w:shd w:val="clear" w:color="auto" w:fill="FFFFFF"/>
        </w:rPr>
        <w:t>26</w:t>
      </w:r>
    </w:p>
    <w:p w:rsidR="00C9351D" w:rsidRPr="007C09BB" w:rsidRDefault="007C09BB" w:rsidP="007C09BB">
      <w:pPr>
        <w:shd w:val="clear" w:color="auto" w:fill="FFFFFF"/>
        <w:spacing w:after="0" w:line="360" w:lineRule="auto"/>
        <w:rPr>
          <w:rFonts w:ascii="Times New Roman" w:hAnsi="Times New Roman"/>
          <w:color w:val="000000"/>
          <w:sz w:val="28"/>
          <w:szCs w:val="28"/>
        </w:rPr>
      </w:pPr>
      <w:r>
        <w:rPr>
          <w:rFonts w:ascii="Times New Roman" w:hAnsi="Times New Roman"/>
          <w:b/>
          <w:sz w:val="28"/>
          <w:szCs w:val="28"/>
        </w:rPr>
        <w:t>С</w:t>
      </w:r>
      <w:r w:rsidRPr="007C09BB">
        <w:rPr>
          <w:rFonts w:ascii="Times New Roman" w:hAnsi="Times New Roman"/>
          <w:b/>
          <w:sz w:val="28"/>
          <w:szCs w:val="28"/>
        </w:rPr>
        <w:t>писок использованных источников</w:t>
      </w:r>
      <w:r>
        <w:rPr>
          <w:rFonts w:ascii="Times New Roman" w:hAnsi="Times New Roman"/>
          <w:b/>
          <w:sz w:val="28"/>
          <w:szCs w:val="28"/>
        </w:rPr>
        <w:t>…………………………………………...29</w:t>
      </w:r>
    </w:p>
    <w:p w:rsidR="004077EA" w:rsidRDefault="001C1ACB" w:rsidP="00DA047B">
      <w:pPr>
        <w:spacing w:after="0" w:line="360" w:lineRule="auto"/>
        <w:rPr>
          <w:rFonts w:ascii="Times New Roman" w:hAnsi="Times New Roman"/>
          <w:b/>
          <w:sz w:val="28"/>
          <w:szCs w:val="28"/>
        </w:rPr>
        <w:sectPr w:rsidR="004077EA" w:rsidSect="004077EA">
          <w:pgSz w:w="12240" w:h="15840"/>
          <w:pgMar w:top="1134" w:right="850" w:bottom="1134" w:left="1701" w:header="720" w:footer="720" w:gutter="0"/>
          <w:pgNumType w:start="0"/>
          <w:cols w:space="720"/>
          <w:noEndnote/>
          <w:titlePg/>
          <w:docGrid w:linePitch="299"/>
        </w:sectPr>
      </w:pPr>
      <w:r>
        <w:rPr>
          <w:rFonts w:ascii="Times New Roman" w:hAnsi="Times New Roman"/>
          <w:b/>
          <w:sz w:val="28"/>
          <w:szCs w:val="28"/>
        </w:rPr>
        <w:t>Приложения…………………………………………………</w:t>
      </w:r>
      <w:r w:rsidR="004077EA">
        <w:rPr>
          <w:rFonts w:ascii="Times New Roman" w:hAnsi="Times New Roman"/>
          <w:b/>
          <w:sz w:val="28"/>
          <w:szCs w:val="28"/>
        </w:rPr>
        <w:t>……………………..3</w:t>
      </w:r>
    </w:p>
    <w:p w:rsidR="005313EF" w:rsidRDefault="005313EF" w:rsidP="004077EA">
      <w:pPr>
        <w:spacing w:after="0" w:line="360" w:lineRule="auto"/>
        <w:rPr>
          <w:rFonts w:ascii="Times New Roman" w:hAnsi="Times New Roman"/>
          <w:sz w:val="28"/>
          <w:szCs w:val="28"/>
        </w:rPr>
      </w:pPr>
    </w:p>
    <w:p w:rsidR="00E20E0C" w:rsidRPr="001C1ACB" w:rsidRDefault="001C1ACB" w:rsidP="00C9351D">
      <w:pPr>
        <w:spacing w:after="0" w:line="360" w:lineRule="auto"/>
        <w:jc w:val="both"/>
        <w:rPr>
          <w:rFonts w:ascii="Times New Roman" w:hAnsi="Times New Roman"/>
          <w:b/>
          <w:sz w:val="28"/>
          <w:szCs w:val="28"/>
        </w:rPr>
      </w:pPr>
      <w:r>
        <w:rPr>
          <w:rFonts w:ascii="Times New Roman" w:hAnsi="Times New Roman"/>
          <w:b/>
          <w:sz w:val="28"/>
          <w:szCs w:val="28"/>
        </w:rPr>
        <w:t>Введение</w:t>
      </w:r>
    </w:p>
    <w:p w:rsidR="00E20E0C" w:rsidRPr="00810FE4" w:rsidRDefault="00E20E0C" w:rsidP="00C9351D">
      <w:pPr>
        <w:pStyle w:val="a3"/>
        <w:shd w:val="clear" w:color="auto" w:fill="FFFFFF"/>
        <w:spacing w:before="0" w:beforeAutospacing="0" w:after="0" w:afterAutospacing="0" w:line="360" w:lineRule="auto"/>
        <w:jc w:val="both"/>
        <w:rPr>
          <w:color w:val="000000"/>
          <w:sz w:val="28"/>
          <w:szCs w:val="28"/>
        </w:rPr>
      </w:pPr>
      <w:r w:rsidRPr="00810FE4">
        <w:rPr>
          <w:color w:val="000000"/>
          <w:sz w:val="28"/>
          <w:szCs w:val="28"/>
        </w:rPr>
        <w:t>Быстрый темп жизни современной цивилизации со всем его разнообразием и сложностью процесса требует от людей способностей к нестандартному разрешению проблем и творческого мышления. Воспитание всех необходимых для будущего качеств начинается с детства, с первых классов в школе.</w:t>
      </w:r>
    </w:p>
    <w:p w:rsidR="00E20E0C" w:rsidRPr="00810FE4" w:rsidRDefault="00E20E0C" w:rsidP="00C9351D">
      <w:pPr>
        <w:pStyle w:val="a3"/>
        <w:shd w:val="clear" w:color="auto" w:fill="FFFFFF"/>
        <w:spacing w:before="0" w:beforeAutospacing="0" w:after="0" w:afterAutospacing="0" w:line="360" w:lineRule="auto"/>
        <w:jc w:val="both"/>
        <w:rPr>
          <w:color w:val="000000"/>
          <w:sz w:val="28"/>
          <w:szCs w:val="28"/>
        </w:rPr>
      </w:pPr>
      <w:r w:rsidRPr="00810FE4">
        <w:rPr>
          <w:color w:val="000000"/>
          <w:sz w:val="28"/>
          <w:szCs w:val="28"/>
        </w:rPr>
        <w:t>Вопрос особенностей детей младшего школьного возраста исследован ещё не полностью, так как выделился в отдельную возрастную категорию относительно недавно, с введением обязательного и полного среднего образования. Содержание и задачи обучения детей в школе до конца ещё не определились, поэтому психологические особенности младшего школьного возраста нельзя считать неименными и изученными до конца. Одним из способов воспитания ребёнка, открывающим широкие возможности для всестороннего развития является художественная деятельность, связанная с конструированием из бумаги. Таким образом, вопрос положительного влияния конструирования из бумаги на детей младшего школьного возраста является актуальным.</w:t>
      </w:r>
    </w:p>
    <w:p w:rsidR="00E20E0C" w:rsidRPr="00810FE4" w:rsidRDefault="00E20E0C" w:rsidP="00C9351D">
      <w:pPr>
        <w:spacing w:after="0" w:line="360" w:lineRule="auto"/>
        <w:jc w:val="both"/>
        <w:rPr>
          <w:rFonts w:ascii="Times New Roman" w:hAnsi="Times New Roman"/>
          <w:sz w:val="28"/>
          <w:szCs w:val="28"/>
        </w:rPr>
      </w:pPr>
      <w:r w:rsidRPr="00810FE4">
        <w:rPr>
          <w:rFonts w:ascii="Times New Roman" w:hAnsi="Times New Roman"/>
          <w:sz w:val="28"/>
          <w:szCs w:val="28"/>
        </w:rPr>
        <w:t>В</w:t>
      </w:r>
      <w:r w:rsidR="00D40D90" w:rsidRPr="00810FE4">
        <w:rPr>
          <w:rFonts w:ascii="Times New Roman" w:hAnsi="Times New Roman"/>
          <w:sz w:val="28"/>
          <w:szCs w:val="28"/>
        </w:rPr>
        <w:t xml:space="preserve"> новом</w:t>
      </w:r>
      <w:r w:rsidRPr="00810FE4">
        <w:rPr>
          <w:rFonts w:ascii="Times New Roman" w:hAnsi="Times New Roman"/>
          <w:sz w:val="28"/>
          <w:szCs w:val="28"/>
        </w:rPr>
        <w:t xml:space="preserve"> стандарте начального общего образования говорится, что реализация предметного содержания курса «Технология» должна обеспечить учащимся приобретение опыта практической преобразовательной деятельности. Наиболее эффективным способом для решения этой основной задачи является конструирование. В ходе конструкторской деятельности обучающиеся в большей степени могут использовать приобретенные знания и умения для творческого решения несложных конструкторских задач, приобретая навыки самостоятельного решения при их выполнении в групповой или индивидуальной продуктивной деятельности.</w:t>
      </w:r>
    </w:p>
    <w:p w:rsidR="00E20E0C" w:rsidRPr="00810FE4" w:rsidRDefault="00E20E0C" w:rsidP="00C9351D">
      <w:pPr>
        <w:spacing w:after="0" w:line="360" w:lineRule="auto"/>
        <w:jc w:val="both"/>
        <w:rPr>
          <w:rFonts w:ascii="Times New Roman" w:hAnsi="Times New Roman"/>
          <w:sz w:val="28"/>
          <w:szCs w:val="28"/>
        </w:rPr>
      </w:pPr>
      <w:r w:rsidRPr="00810FE4">
        <w:rPr>
          <w:rFonts w:ascii="Times New Roman" w:hAnsi="Times New Roman"/>
          <w:sz w:val="28"/>
          <w:szCs w:val="28"/>
        </w:rPr>
        <w:lastRenderedPageBreak/>
        <w:t>Термин «конструирование» не является новым, он несколько десятилетий употреблялся вместе со словом «моделирование» (которое впоследствии заменили понятием «макетирование»). Словосочетание «конструирование и моделирование» означало изготовление макетов каких-либо сооружений: архитектурных, технических. Чаще всего эти макеты создавались из готовых деталей репродуктивным способом по подробной инструкции. Не менее распространенным было употребление понятия «конструирование» для обозначения деятельности по изготовлению предмета (чаще всего объемного) способом соединения отдельных деталей или частей – в отличие, скажем, от рисования. При этом в соответствии с методикой, принятой в начальной школе, изделия собирались обычно под диктовку учителя или по подробной инструкционной карте. Между тем, подобная трактовка понятия «конструирование» совершенно не соответствует его истинному смыслу и, главное, не позволяет решать тех сложных развивающих и образовательных задач, которые стоят перед современной школой. На сегодняшний день актуальной является работа детей по конструированию, так как она способствует всестороннему развитию 4 личности школьника, является важным средством умственного и физического развития. Даже работы базового уровня требуют постоянного внимания и заставляют ребенка думать.</w:t>
      </w:r>
    </w:p>
    <w:p w:rsidR="00E20E0C" w:rsidRPr="00810FE4" w:rsidRDefault="00E20E0C" w:rsidP="00C9351D">
      <w:pPr>
        <w:spacing w:after="0" w:line="360" w:lineRule="auto"/>
        <w:jc w:val="both"/>
        <w:rPr>
          <w:rFonts w:ascii="Times New Roman" w:hAnsi="Times New Roman"/>
          <w:sz w:val="28"/>
          <w:szCs w:val="28"/>
        </w:rPr>
      </w:pPr>
      <w:r w:rsidRPr="00810FE4">
        <w:rPr>
          <w:rFonts w:ascii="Times New Roman" w:hAnsi="Times New Roman"/>
          <w:b/>
          <w:sz w:val="28"/>
          <w:szCs w:val="28"/>
        </w:rPr>
        <w:t>Объект исследования:</w:t>
      </w:r>
      <w:r w:rsidRPr="00810FE4">
        <w:rPr>
          <w:rFonts w:ascii="Times New Roman" w:hAnsi="Times New Roman"/>
          <w:sz w:val="28"/>
          <w:szCs w:val="28"/>
        </w:rPr>
        <w:t xml:space="preserve"> учебная деятельность младших школьников на уроках технологии</w:t>
      </w:r>
      <w:r w:rsidR="00D40D90" w:rsidRPr="00810FE4">
        <w:rPr>
          <w:rFonts w:ascii="Times New Roman" w:hAnsi="Times New Roman"/>
          <w:sz w:val="28"/>
          <w:szCs w:val="28"/>
        </w:rPr>
        <w:t xml:space="preserve"> в начальной школе</w:t>
      </w:r>
      <w:r w:rsidRPr="00810FE4">
        <w:rPr>
          <w:rFonts w:ascii="Times New Roman" w:hAnsi="Times New Roman"/>
          <w:sz w:val="28"/>
          <w:szCs w:val="28"/>
        </w:rPr>
        <w:t>.</w:t>
      </w:r>
    </w:p>
    <w:p w:rsidR="00E20E0C" w:rsidRPr="00810FE4" w:rsidRDefault="00E20E0C" w:rsidP="00C9351D">
      <w:pPr>
        <w:spacing w:after="0" w:line="360" w:lineRule="auto"/>
        <w:jc w:val="both"/>
        <w:rPr>
          <w:rFonts w:ascii="Times New Roman" w:hAnsi="Times New Roman"/>
          <w:sz w:val="28"/>
          <w:szCs w:val="28"/>
        </w:rPr>
      </w:pPr>
      <w:r w:rsidRPr="00810FE4">
        <w:rPr>
          <w:rFonts w:ascii="Times New Roman" w:hAnsi="Times New Roman"/>
          <w:b/>
          <w:sz w:val="28"/>
          <w:szCs w:val="28"/>
        </w:rPr>
        <w:t>Предмет исследования:</w:t>
      </w:r>
      <w:r w:rsidRPr="00810FE4">
        <w:rPr>
          <w:rFonts w:ascii="Times New Roman" w:hAnsi="Times New Roman"/>
          <w:sz w:val="28"/>
          <w:szCs w:val="28"/>
        </w:rPr>
        <w:t xml:space="preserve"> педагогические условия обучения конструированию в рамках учебного курса по технологии.</w:t>
      </w:r>
    </w:p>
    <w:p w:rsidR="00E20E0C" w:rsidRPr="00810FE4" w:rsidRDefault="00E20E0C" w:rsidP="00C9351D">
      <w:pPr>
        <w:spacing w:after="0" w:line="360" w:lineRule="auto"/>
        <w:jc w:val="both"/>
        <w:rPr>
          <w:rFonts w:ascii="Times New Roman" w:hAnsi="Times New Roman"/>
          <w:sz w:val="28"/>
          <w:szCs w:val="28"/>
        </w:rPr>
      </w:pPr>
      <w:r w:rsidRPr="00810FE4">
        <w:rPr>
          <w:rFonts w:ascii="Times New Roman" w:hAnsi="Times New Roman"/>
          <w:b/>
          <w:sz w:val="28"/>
          <w:szCs w:val="28"/>
        </w:rPr>
        <w:t xml:space="preserve">Цель исследования: </w:t>
      </w:r>
      <w:r w:rsidR="00D40D90" w:rsidRPr="00810FE4">
        <w:rPr>
          <w:rFonts w:ascii="Times New Roman" w:hAnsi="Times New Roman"/>
          <w:sz w:val="28"/>
          <w:szCs w:val="28"/>
        </w:rPr>
        <w:t>изучить методы и приёмы обучения младших школьников конструированию из бумаги.</w:t>
      </w:r>
    </w:p>
    <w:p w:rsidR="00E20E0C" w:rsidRPr="00810FE4" w:rsidRDefault="00E20E0C" w:rsidP="00C9351D">
      <w:pPr>
        <w:spacing w:after="0" w:line="360" w:lineRule="auto"/>
        <w:jc w:val="both"/>
        <w:rPr>
          <w:rFonts w:ascii="Times New Roman" w:hAnsi="Times New Roman"/>
          <w:b/>
          <w:sz w:val="28"/>
          <w:szCs w:val="28"/>
        </w:rPr>
      </w:pPr>
      <w:r w:rsidRPr="00810FE4">
        <w:rPr>
          <w:rFonts w:ascii="Times New Roman" w:hAnsi="Times New Roman"/>
          <w:b/>
          <w:sz w:val="28"/>
          <w:szCs w:val="28"/>
        </w:rPr>
        <w:t xml:space="preserve">Задачи исследования: </w:t>
      </w:r>
    </w:p>
    <w:p w:rsidR="00D40D90" w:rsidRPr="00810FE4" w:rsidRDefault="00D40D90" w:rsidP="00C9351D">
      <w:pPr>
        <w:numPr>
          <w:ilvl w:val="0"/>
          <w:numId w:val="1"/>
        </w:numPr>
        <w:spacing w:after="0" w:line="360" w:lineRule="auto"/>
        <w:ind w:left="0" w:firstLine="0"/>
        <w:jc w:val="both"/>
        <w:rPr>
          <w:rFonts w:ascii="Times New Roman" w:hAnsi="Times New Roman"/>
          <w:sz w:val="28"/>
          <w:szCs w:val="28"/>
        </w:rPr>
      </w:pPr>
      <w:r w:rsidRPr="00810FE4">
        <w:rPr>
          <w:rFonts w:ascii="Times New Roman" w:hAnsi="Times New Roman"/>
          <w:sz w:val="28"/>
          <w:szCs w:val="28"/>
        </w:rPr>
        <w:t>Изучить психолого-педагогическую литературу по теме исследования.</w:t>
      </w:r>
    </w:p>
    <w:p w:rsidR="00024A0C" w:rsidRPr="00810FE4" w:rsidRDefault="00E20E0C" w:rsidP="00C9351D">
      <w:pPr>
        <w:numPr>
          <w:ilvl w:val="0"/>
          <w:numId w:val="1"/>
        </w:numPr>
        <w:spacing w:after="0" w:line="360" w:lineRule="auto"/>
        <w:ind w:left="0" w:firstLine="0"/>
        <w:jc w:val="both"/>
        <w:rPr>
          <w:rFonts w:ascii="Times New Roman" w:hAnsi="Times New Roman"/>
          <w:b/>
          <w:sz w:val="28"/>
          <w:szCs w:val="28"/>
        </w:rPr>
      </w:pPr>
      <w:r w:rsidRPr="00810FE4">
        <w:rPr>
          <w:rFonts w:ascii="Times New Roman" w:hAnsi="Times New Roman"/>
          <w:sz w:val="28"/>
          <w:szCs w:val="28"/>
        </w:rPr>
        <w:lastRenderedPageBreak/>
        <w:t>Рассмотреть и проанализировать педагогические условия для развития конструкторских умений</w:t>
      </w:r>
      <w:r w:rsidR="00024A0C" w:rsidRPr="00810FE4">
        <w:rPr>
          <w:rFonts w:ascii="Times New Roman" w:hAnsi="Times New Roman"/>
          <w:sz w:val="28"/>
          <w:szCs w:val="28"/>
        </w:rPr>
        <w:t>.</w:t>
      </w:r>
    </w:p>
    <w:p w:rsidR="00D40D90" w:rsidRPr="00810FE4" w:rsidRDefault="00D40D90" w:rsidP="00C9351D">
      <w:pPr>
        <w:numPr>
          <w:ilvl w:val="0"/>
          <w:numId w:val="1"/>
        </w:numPr>
        <w:spacing w:after="0" w:line="360" w:lineRule="auto"/>
        <w:ind w:left="0" w:firstLine="0"/>
        <w:jc w:val="both"/>
        <w:rPr>
          <w:rFonts w:ascii="Times New Roman" w:hAnsi="Times New Roman"/>
          <w:b/>
          <w:sz w:val="28"/>
          <w:szCs w:val="28"/>
        </w:rPr>
      </w:pPr>
      <w:r w:rsidRPr="00810FE4">
        <w:rPr>
          <w:rFonts w:ascii="Times New Roman" w:hAnsi="Times New Roman"/>
          <w:sz w:val="28"/>
          <w:szCs w:val="28"/>
        </w:rPr>
        <w:t>Подобрать конспекты занятий по обучению младших школьников конструированию из бумаги на уроках технологии.</w:t>
      </w:r>
    </w:p>
    <w:p w:rsidR="00E11728" w:rsidRPr="00810FE4" w:rsidRDefault="00D40D90" w:rsidP="00C9351D">
      <w:pPr>
        <w:numPr>
          <w:ilvl w:val="0"/>
          <w:numId w:val="1"/>
        </w:numPr>
        <w:spacing w:after="0" w:line="360" w:lineRule="auto"/>
        <w:ind w:left="0" w:firstLine="0"/>
        <w:jc w:val="both"/>
        <w:rPr>
          <w:rFonts w:ascii="Times New Roman" w:hAnsi="Times New Roman"/>
          <w:b/>
          <w:sz w:val="28"/>
          <w:szCs w:val="28"/>
        </w:rPr>
      </w:pPr>
      <w:r w:rsidRPr="00810FE4">
        <w:rPr>
          <w:rFonts w:ascii="Times New Roman" w:hAnsi="Times New Roman"/>
          <w:sz w:val="28"/>
          <w:szCs w:val="28"/>
        </w:rPr>
        <w:t>Изготовить образцы.</w:t>
      </w:r>
    </w:p>
    <w:p w:rsidR="00D30C0F" w:rsidRPr="00810FE4" w:rsidRDefault="00D30C0F" w:rsidP="00C9351D">
      <w:pPr>
        <w:spacing w:after="0" w:line="360" w:lineRule="auto"/>
        <w:jc w:val="both"/>
        <w:rPr>
          <w:rFonts w:ascii="Times New Roman" w:hAnsi="Times New Roman"/>
          <w:b/>
          <w:sz w:val="28"/>
          <w:szCs w:val="28"/>
        </w:rPr>
      </w:pPr>
    </w:p>
    <w:p w:rsidR="00D30C0F" w:rsidRPr="00810FE4" w:rsidRDefault="00D30C0F" w:rsidP="00C9351D">
      <w:pPr>
        <w:spacing w:after="0" w:line="360" w:lineRule="auto"/>
        <w:jc w:val="both"/>
        <w:rPr>
          <w:rFonts w:ascii="Times New Roman" w:hAnsi="Times New Roman"/>
          <w:b/>
          <w:sz w:val="28"/>
          <w:szCs w:val="28"/>
        </w:rPr>
      </w:pPr>
    </w:p>
    <w:p w:rsidR="00024A0C" w:rsidRPr="00810FE4" w:rsidRDefault="00024A0C" w:rsidP="00C9351D">
      <w:pPr>
        <w:spacing w:after="0" w:line="360" w:lineRule="auto"/>
        <w:jc w:val="both"/>
        <w:rPr>
          <w:rFonts w:ascii="Times New Roman" w:hAnsi="Times New Roman"/>
          <w:b/>
          <w:sz w:val="28"/>
          <w:szCs w:val="28"/>
        </w:rPr>
      </w:pPr>
      <w:r w:rsidRPr="00810FE4">
        <w:rPr>
          <w:rFonts w:ascii="Times New Roman" w:hAnsi="Times New Roman"/>
          <w:b/>
          <w:sz w:val="28"/>
          <w:szCs w:val="28"/>
        </w:rPr>
        <w:t>Глава I. Конструирование как вид учебно-практической деятельности младших школьников</w:t>
      </w:r>
    </w:p>
    <w:p w:rsidR="00024A0C" w:rsidRPr="00810FE4" w:rsidRDefault="00024A0C" w:rsidP="00C9351D">
      <w:pPr>
        <w:spacing w:after="0" w:line="360" w:lineRule="auto"/>
        <w:jc w:val="both"/>
        <w:rPr>
          <w:rFonts w:ascii="Times New Roman" w:hAnsi="Times New Roman"/>
          <w:b/>
          <w:sz w:val="28"/>
          <w:szCs w:val="28"/>
        </w:rPr>
      </w:pPr>
      <w:r w:rsidRPr="00810FE4">
        <w:rPr>
          <w:rFonts w:ascii="Times New Roman" w:hAnsi="Times New Roman"/>
          <w:b/>
          <w:sz w:val="28"/>
          <w:szCs w:val="28"/>
        </w:rPr>
        <w:t>1.1. Понятие о конструировании в педагогической литературе.</w:t>
      </w:r>
    </w:p>
    <w:p w:rsidR="00024A0C" w:rsidRPr="00810FE4" w:rsidRDefault="00024A0C" w:rsidP="00C9351D">
      <w:pPr>
        <w:spacing w:after="0" w:line="360" w:lineRule="auto"/>
        <w:jc w:val="both"/>
        <w:rPr>
          <w:rFonts w:ascii="Times New Roman" w:hAnsi="Times New Roman"/>
          <w:sz w:val="28"/>
          <w:szCs w:val="28"/>
        </w:rPr>
      </w:pPr>
      <w:r w:rsidRPr="00810FE4">
        <w:rPr>
          <w:rFonts w:ascii="Times New Roman" w:hAnsi="Times New Roman"/>
          <w:b/>
          <w:sz w:val="28"/>
          <w:szCs w:val="28"/>
        </w:rPr>
        <w:t>Конструировать</w:t>
      </w:r>
      <w:r w:rsidRPr="00810FE4">
        <w:rPr>
          <w:rFonts w:ascii="Times New Roman" w:hAnsi="Times New Roman"/>
          <w:sz w:val="28"/>
          <w:szCs w:val="28"/>
        </w:rPr>
        <w:t xml:space="preserve"> – значит создавать конструкцию чего-то, строить, а также вообще создавать что-нибудь.  </w:t>
      </w:r>
    </w:p>
    <w:p w:rsidR="00024A0C" w:rsidRPr="00810FE4" w:rsidRDefault="00024A0C" w:rsidP="00C9351D">
      <w:pPr>
        <w:spacing w:after="0" w:line="360" w:lineRule="auto"/>
        <w:jc w:val="both"/>
        <w:rPr>
          <w:rFonts w:ascii="Times New Roman" w:hAnsi="Times New Roman"/>
          <w:sz w:val="28"/>
          <w:szCs w:val="28"/>
        </w:rPr>
      </w:pPr>
      <w:r w:rsidRPr="00810FE4">
        <w:rPr>
          <w:rFonts w:ascii="Times New Roman" w:hAnsi="Times New Roman"/>
          <w:sz w:val="28"/>
          <w:szCs w:val="28"/>
        </w:rPr>
        <w:t xml:space="preserve">По мнению Э.М. Галямовой термин конструирование (от лат.construktio – составление, сложение) означает создание модели, построение, приведение в определенный порядок и взаимоотношение различных отдельных предметов, частей, элементов. В данное понятие можно вкладывать разный смысл. Например, ребенок играет кубиками и приставляет один к другому. В ходе этого занятия у него могут спонтанно возникать конструкции. Следовательно, он конструирует? Вероятно, мы ответим на этот вопрос отрицательно. А.В. Козлина считает, что ребенок не продумывает своих действий, не создает конструкцию; она получается случайно – о конструировании в данном случае говорить нельзя.  Таким образом, пытаясь вникнуть в суть понятия, прежде всего обращаем внимание на то, что конструирование – это главным образом деятельность ума, а не рук; это разработка, сотворение; это творческая, а не исполнительская деятельность. Характеризуя понятие «конструирование», следует заметить, что в изученной нами литературе говорится о том, что конструировать можно не только из готовых деталей – из наборов </w:t>
      </w:r>
      <w:r w:rsidRPr="00810FE4">
        <w:rPr>
          <w:rFonts w:ascii="Times New Roman" w:hAnsi="Times New Roman"/>
          <w:sz w:val="28"/>
          <w:szCs w:val="28"/>
        </w:rPr>
        <w:lastRenderedPageBreak/>
        <w:t>«Конструктор», но и применять в процессе конструирования детали изделия, которые необходимо создать, разработать – т. е. сконструировать. Значит, обучающиеся могут изготавливать все детали конструкции самостоятельно. Кроме этого отметим, что конструировать можно не только технические модели или макеты, а любое изделие: художественную открытку, записную книжку, фартук или игрушку. Сконструировать, например, игрушку – это значит не только представить в материале ее внешний вид, но и определить форму каждой детали, цвет, фактуру  материала и т.д.; это значит также, что конструктор продумывает взаимное расположение всех частей изделия, т.е. полностью разрабатывает его. Можно сделать следующий вывод, что конструирование как инструмент обучения, мы включаем в педагогический процесс для активного развития мышления обучающегося. Конструкторская деятельность является творческой. Все другие случаи, которые предполагают, что обучающийся является от начала до конца исполнителем чужого замысла, конструированием назвать нельзя. Не относятся к конструированию ни повторение уже известных действий, ни бесцельное манипулирование с предметами. Хотелось бы отметить, что в изученной мной литературе выделены два типа конструирования техническое, где обучающие отображают существующие объекты и художественное, которое предполагает создание образов. В любом из типов конструирования можно рассмотреть два взаимосвязанных этапа: создание замысла и его исполнение. В настоящее время в теории и на практике существуют различные классификации видов учебного конструирования. Любая классификация предполагает выделение какого-то основания, принципа, который позволяет отделить один вид от другого. Ниже мы рассмотрим классификацию видов конструирования, по способу организации работы обучающихся, выделенную Н.М. Конышевой. Данная классификация является одной из общепринятых в методике начальной школы.</w:t>
      </w:r>
    </w:p>
    <w:p w:rsidR="00810053" w:rsidRPr="00810FE4" w:rsidRDefault="00810053"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lastRenderedPageBreak/>
        <w:t xml:space="preserve">В соответствии с данной классификацией выделяют </w:t>
      </w:r>
      <w:r w:rsidRPr="00810FE4">
        <w:rPr>
          <w:rFonts w:ascii="Times New Roman" w:hAnsi="Times New Roman"/>
          <w:b/>
          <w:sz w:val="28"/>
          <w:szCs w:val="28"/>
        </w:rPr>
        <w:t>три основных вида учебного конструирования:</w:t>
      </w:r>
      <w:r w:rsidRPr="00810FE4">
        <w:rPr>
          <w:rFonts w:ascii="Times New Roman" w:hAnsi="Times New Roman"/>
          <w:sz w:val="28"/>
          <w:szCs w:val="28"/>
        </w:rPr>
        <w:t xml:space="preserve"> по образцу, по мо</w:t>
      </w:r>
      <w:r w:rsidR="00D40D90" w:rsidRPr="00810FE4">
        <w:rPr>
          <w:rFonts w:ascii="Times New Roman" w:hAnsi="Times New Roman"/>
          <w:sz w:val="28"/>
          <w:szCs w:val="28"/>
        </w:rPr>
        <w:t>дели и по заданным условиям</w:t>
      </w:r>
      <w:r w:rsidRPr="00810FE4">
        <w:rPr>
          <w:rFonts w:ascii="Times New Roman" w:hAnsi="Times New Roman"/>
          <w:sz w:val="28"/>
          <w:szCs w:val="28"/>
        </w:rPr>
        <w:t xml:space="preserve">. </w:t>
      </w:r>
    </w:p>
    <w:p w:rsidR="00810053" w:rsidRPr="00810FE4" w:rsidRDefault="00810053"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Прежде всего, определим, что мы называем образцом. </w:t>
      </w:r>
    </w:p>
    <w:p w:rsidR="00F7375D" w:rsidRPr="00810FE4" w:rsidRDefault="00810053" w:rsidP="00C9351D">
      <w:pPr>
        <w:tabs>
          <w:tab w:val="left" w:pos="3810"/>
        </w:tabs>
        <w:spacing w:after="0" w:line="360" w:lineRule="auto"/>
        <w:jc w:val="both"/>
        <w:rPr>
          <w:rFonts w:ascii="Times New Roman" w:hAnsi="Times New Roman"/>
          <w:sz w:val="28"/>
          <w:szCs w:val="28"/>
        </w:rPr>
      </w:pPr>
      <w:r w:rsidRPr="00810FE4">
        <w:rPr>
          <w:rFonts w:ascii="Times New Roman" w:hAnsi="Times New Roman"/>
          <w:b/>
          <w:sz w:val="28"/>
          <w:szCs w:val="28"/>
        </w:rPr>
        <w:t>Образец</w:t>
      </w:r>
      <w:r w:rsidRPr="00810FE4">
        <w:rPr>
          <w:rFonts w:ascii="Times New Roman" w:hAnsi="Times New Roman"/>
          <w:sz w:val="28"/>
          <w:szCs w:val="28"/>
        </w:rPr>
        <w:t xml:space="preserve"> – это предмет, обладающий определенной конструкцией, все особенности которой обучающиеся могут хорошо рассмотреть самостоятельно и</w:t>
      </w:r>
      <w:r w:rsidR="00F7375D" w:rsidRPr="00810FE4">
        <w:rPr>
          <w:rFonts w:ascii="Times New Roman" w:hAnsi="Times New Roman"/>
          <w:sz w:val="28"/>
          <w:szCs w:val="28"/>
        </w:rPr>
        <w:t>ли под руководством учителя</w:t>
      </w:r>
      <w:r w:rsidRPr="00810FE4">
        <w:rPr>
          <w:rFonts w:ascii="Times New Roman" w:hAnsi="Times New Roman"/>
          <w:sz w:val="28"/>
          <w:szCs w:val="28"/>
        </w:rPr>
        <w:t xml:space="preserve">. Образец может быть представлен на уроке в натуральном виде, в виде рисунка или фотографии: сам по себе тот или иной вид образца не имеет существенного значения – главное, чтобы он совершенно конкретно позволял представить все внешние особенности предмета и его устройство во всех необходимых подробностях. С этой целью чаще всего для демонстрации используются разборные образцы, что помогает обучающимся вычленить детали. Если образец представлен рисунком или фотографией, то в зависимости от сложности конструкции он может быть дополнен другими частями и деталями изделия. В чем же заключается учебный смысл конструирования по образцу, и каковы особенности организации подобной работы на уроке? </w:t>
      </w:r>
    </w:p>
    <w:p w:rsidR="00F7375D" w:rsidRPr="00810FE4" w:rsidRDefault="00810053" w:rsidP="00C9351D">
      <w:pPr>
        <w:tabs>
          <w:tab w:val="left" w:pos="3810"/>
        </w:tabs>
        <w:spacing w:after="0" w:line="360" w:lineRule="auto"/>
        <w:jc w:val="both"/>
        <w:rPr>
          <w:rFonts w:ascii="Times New Roman" w:hAnsi="Times New Roman"/>
          <w:b/>
          <w:sz w:val="28"/>
          <w:szCs w:val="28"/>
          <w:u w:val="single"/>
        </w:rPr>
      </w:pPr>
      <w:r w:rsidRPr="00810FE4">
        <w:rPr>
          <w:rFonts w:ascii="Times New Roman" w:hAnsi="Times New Roman"/>
          <w:b/>
          <w:sz w:val="28"/>
          <w:szCs w:val="28"/>
          <w:u w:val="single"/>
        </w:rPr>
        <w:t>Основные достоинства конструирования по образцу:</w:t>
      </w:r>
    </w:p>
    <w:p w:rsidR="00F7375D" w:rsidRPr="00810FE4" w:rsidRDefault="00810053"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1. Чтобы воспроизвести какую-то конструкцию, необходимо прежде внимательно ее рассмотреть и проанализировать: выделить основные части и детали, определить их форму, размеры, взаиморасположение, способы соединения, сравнить между собой, найти сходство и различия. Таким образом, в этой деятельности могут формироваться основные познавательные процессы ребенка: целенаправленное восприятие и произвольное внимание, память и это обстоятельство, значительно повышает продуктивность вс</w:t>
      </w:r>
      <w:r w:rsidR="00F7375D" w:rsidRPr="00810FE4">
        <w:rPr>
          <w:rFonts w:ascii="Times New Roman" w:hAnsi="Times New Roman"/>
          <w:sz w:val="28"/>
          <w:szCs w:val="28"/>
        </w:rPr>
        <w:t>ех познавательных процессов</w:t>
      </w:r>
      <w:r w:rsidRPr="00810FE4">
        <w:rPr>
          <w:rFonts w:ascii="Times New Roman" w:hAnsi="Times New Roman"/>
          <w:sz w:val="28"/>
          <w:szCs w:val="28"/>
        </w:rPr>
        <w:t xml:space="preserve">. </w:t>
      </w:r>
    </w:p>
    <w:p w:rsidR="00F7375D" w:rsidRPr="00810FE4" w:rsidRDefault="00810053"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2. В процессе воспроизведения образца обучающиеся воспроизводят и приемы практических действий, учатся определять их наиболее рациональную </w:t>
      </w:r>
      <w:r w:rsidRPr="00810FE4">
        <w:rPr>
          <w:rFonts w:ascii="Times New Roman" w:hAnsi="Times New Roman"/>
          <w:sz w:val="28"/>
          <w:szCs w:val="28"/>
        </w:rPr>
        <w:lastRenderedPageBreak/>
        <w:t>последовательность. Именно на таких уроках целесообразно учить детей планированию трудовых операций, поскольку единообразие 9 работы допускает единый для всех</w:t>
      </w:r>
      <w:r w:rsidR="00F7375D" w:rsidRPr="00810FE4">
        <w:rPr>
          <w:rFonts w:ascii="Times New Roman" w:hAnsi="Times New Roman"/>
          <w:sz w:val="28"/>
          <w:szCs w:val="28"/>
        </w:rPr>
        <w:t xml:space="preserve"> план действий </w:t>
      </w:r>
      <w:r w:rsidRPr="00810FE4">
        <w:rPr>
          <w:rFonts w:ascii="Times New Roman" w:hAnsi="Times New Roman"/>
          <w:sz w:val="28"/>
          <w:szCs w:val="28"/>
        </w:rPr>
        <w:t xml:space="preserve">. </w:t>
      </w:r>
    </w:p>
    <w:p w:rsidR="00810053" w:rsidRPr="00810FE4" w:rsidRDefault="00810053"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3. Несомненным достоинством работы по образцу следует считать возможность строгого контроля и однозначной оценки деятельности обучающихся на уроке и их учебных достижений, поскольку в подобных случаях практический результат позволяет судить о полноценности произведенной умственной работы. Таким образом, подобные задания можно использовать как диагностические. </w:t>
      </w:r>
      <w:r w:rsidR="00F7375D" w:rsidRPr="00810FE4">
        <w:rPr>
          <w:rFonts w:ascii="Times New Roman" w:hAnsi="Times New Roman"/>
          <w:sz w:val="28"/>
          <w:szCs w:val="28"/>
        </w:rPr>
        <w:t xml:space="preserve">    </w:t>
      </w:r>
      <w:r w:rsidRPr="00810FE4">
        <w:rPr>
          <w:rFonts w:ascii="Times New Roman" w:hAnsi="Times New Roman"/>
          <w:sz w:val="28"/>
          <w:szCs w:val="28"/>
        </w:rPr>
        <w:t>Основываясь на общей характеристике данного вида конструирования и, исходя из его образовательных возможностей, мы можем сделать следующий вывод: на этих занятиях учитель должен специально соединять сенсорный опыт ребенка с размышлением и с эмоциями – только тогда предметно-практическая деятельность по воспроизведению образца будет носить развивающий характер.</w:t>
      </w:r>
    </w:p>
    <w:p w:rsidR="00211F4A" w:rsidRPr="00810FE4" w:rsidRDefault="00D40D90" w:rsidP="00C9351D">
      <w:pPr>
        <w:tabs>
          <w:tab w:val="left" w:pos="3810"/>
        </w:tabs>
        <w:spacing w:after="0" w:line="360" w:lineRule="auto"/>
        <w:jc w:val="both"/>
        <w:rPr>
          <w:rFonts w:ascii="Times New Roman" w:hAnsi="Times New Roman"/>
          <w:sz w:val="28"/>
          <w:szCs w:val="28"/>
        </w:rPr>
      </w:pPr>
      <w:r w:rsidRPr="00810FE4">
        <w:rPr>
          <w:rFonts w:ascii="Times New Roman" w:hAnsi="Times New Roman"/>
          <w:b/>
          <w:sz w:val="28"/>
          <w:szCs w:val="28"/>
        </w:rPr>
        <w:t>Конструирование по модели</w:t>
      </w:r>
      <w:r w:rsidRPr="00810FE4">
        <w:rPr>
          <w:rFonts w:ascii="Times New Roman" w:hAnsi="Times New Roman"/>
          <w:sz w:val="28"/>
          <w:szCs w:val="28"/>
        </w:rPr>
        <w:t xml:space="preserve"> – это главным образом умственная работа, требующая хорошо развитого пространственного мышления, умения сопоставлять, сравнивать, мысленно разъединять и соединять. Не случайно подобные задания широко используются в педагогической практике для проверки умственных способностей. При оценке результатов выполнения задания учитывается время, затраченное на складывание каждой детали, проводится анализ работы. Если ребенок складывает детали, затрачивая большее количество времени, это свидетельствует о хорошей пространственной ориентации, высоком уровне развития наглядно-образного мышления и конструктивных способностей. Систематическое использование подобных заданий на уроках технологии позволяет значительно развить мыслительные способности. Помощь учителя позволяет ребенку перейти из зоны актуального развития в зону ближайшего развития. Конструирование по модели является весьма продуктивным в методическом плане видом деятельности, так как может </w:t>
      </w:r>
      <w:r w:rsidRPr="00810FE4">
        <w:rPr>
          <w:rFonts w:ascii="Times New Roman" w:hAnsi="Times New Roman"/>
          <w:sz w:val="28"/>
          <w:szCs w:val="28"/>
        </w:rPr>
        <w:lastRenderedPageBreak/>
        <w:t xml:space="preserve">быть использован в работе с различными материалами (как на плоскости, так в объеме), и идея допускает разнообразное практическое применение; существует много разновидностей такого типа конструирования. Например: – плоскостные геометрические модели. Конструирование этого вида разработано по аналогии с головоломками, издавна известными в культуре разных народов. Первоклассники с успехом составляют конструкции из геометрических фигур, ориентируясь на уменьшенные образцы. Рис. 3 – Объемные модели на основе заданного модуля. Эти задания похожи на предыдущие, но отличаются тем, что модели, на создание которых ориентируется обучающийся, объемные. Например, составленные фигуры из кубиков </w:t>
      </w:r>
    </w:p>
    <w:p w:rsidR="00D40D90" w:rsidRPr="00810FE4" w:rsidRDefault="00D40D90" w:rsidP="00C9351D">
      <w:pPr>
        <w:tabs>
          <w:tab w:val="left" w:pos="3810"/>
        </w:tabs>
        <w:spacing w:after="0" w:line="360" w:lineRule="auto"/>
        <w:jc w:val="both"/>
        <w:rPr>
          <w:rFonts w:ascii="Times New Roman" w:hAnsi="Times New Roman"/>
          <w:sz w:val="28"/>
          <w:szCs w:val="28"/>
        </w:rPr>
      </w:pPr>
      <w:r w:rsidRPr="00810FE4">
        <w:rPr>
          <w:rFonts w:ascii="Times New Roman" w:hAnsi="Times New Roman"/>
          <w:b/>
          <w:sz w:val="28"/>
          <w:szCs w:val="28"/>
        </w:rPr>
        <w:t xml:space="preserve">Конструирование по условиям </w:t>
      </w:r>
      <w:r w:rsidRPr="00810FE4">
        <w:rPr>
          <w:rFonts w:ascii="Times New Roman" w:hAnsi="Times New Roman"/>
          <w:sz w:val="28"/>
          <w:szCs w:val="28"/>
        </w:rPr>
        <w:t>– это творческая работа, связанная с решением проблемных ситуаций. Чтобы обучающийся активно работал на уроке, он должен быть подготовлен к принятию и решению проблемы. Прежде всего, подготовка касается обогащения запаса конкретных знаний и живых впечатлений обучающихся. Как нам известно, возможность творчества тем выше, чем шире и богаче у человека жизненный опыт; он является опорой и материалом для творческой переработки. В связи с этим на уроках должна проводиться специальная работа, направленная на формирование у обучающихся определенных знаний и представлений. Их содержание определяется сущностью тех заданий, которые предстоит выполнять. Таким образом, выделенные нами три основных вида конструирования представляют собой целостную классификацию. Она позволяет отразить наиболее существенные стороны данного понятия, прежде всего – познавательную и развивающую направленность каждого из видов конструирования, которые в процессе обучения можно продиагностировать и оценить.</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Таким образом, выделенные нами три основных вида конструирования представляют собой целостную классификацию. Она позволяет отразить </w:t>
      </w:r>
      <w:r w:rsidRPr="00810FE4">
        <w:rPr>
          <w:rFonts w:ascii="Times New Roman" w:hAnsi="Times New Roman"/>
          <w:sz w:val="28"/>
          <w:szCs w:val="28"/>
        </w:rPr>
        <w:lastRenderedPageBreak/>
        <w:t>наиболее существенные стороны данного понятия, прежде всего – познавательную и развивающую направленность каждого из видов конструирования, которые в процессе обучения можно продиагностировать и оценить.</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b/>
          <w:sz w:val="28"/>
          <w:szCs w:val="28"/>
        </w:rPr>
        <w:t>1.2. Психолого-педагогические условия формирования конструкторских умений у младших школьников</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Новые цели образования предполагают формирование творческой личности, способной к самостоятельному определению способов своей деятельности. Качество образовательного процесса во многом определяется тем, в какой степени обучающийся является субъектом познания, проявляя в процессе обучения активность и познавательную самостоятельность.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Наиболее эффективным для формирования и развития творческой активности детей является конструирование, которое дает возможность реального изобретения и моделирования, с раскрытием творческого потенциала. Но для того чтобы обучение стало результативным необходимо создавать условия для младших школьников с учетом их возрастных и психологических особенностей. Для более глубокого понимания проблемы, дадим определения основному понятию.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b/>
          <w:sz w:val="28"/>
          <w:szCs w:val="28"/>
        </w:rPr>
        <w:t>Условия</w:t>
      </w:r>
      <w:r w:rsidRPr="00810FE4">
        <w:rPr>
          <w:rFonts w:ascii="Times New Roman" w:hAnsi="Times New Roman"/>
          <w:sz w:val="28"/>
          <w:szCs w:val="28"/>
        </w:rPr>
        <w:t xml:space="preserve"> – правила, установленные для той или иной области жизни, деятельности; обстановка для какой-нибудь деятельности, обстановка, в которой происходит что-нибудь. Проанализировав определение понятия, целесообразно, сформулировать следующие психолого-педагогические условия, способствующие развитию конструкторских умений: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1. Учет возрастных и индивидуальных особенностей детей младшего школьного возраста.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2. Учет психологических закономерностей процесса усвоения знаний.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lastRenderedPageBreak/>
        <w:t xml:space="preserve">3. Реализация системно-деятельностного подхода к формированию конструкторских умений.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4. Подбор заданий по технологии на доконструирование и переконструирование изделий.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 5. Использование разных видов учебного конструирования.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Раскроем их более подробно. Младший школьный возраст характеризуется остротой и непосредственностью восприятия, своего рода созерцательной любознательностью, которую учитель и родители должны поддерживать и создать все условия для п</w:t>
      </w:r>
      <w:r w:rsidR="00F9643E" w:rsidRPr="00810FE4">
        <w:rPr>
          <w:rFonts w:ascii="Times New Roman" w:hAnsi="Times New Roman"/>
          <w:sz w:val="28"/>
          <w:szCs w:val="28"/>
        </w:rPr>
        <w:t>овышения интереса к обучению</w:t>
      </w:r>
      <w:r w:rsidRPr="00810FE4">
        <w:rPr>
          <w:rFonts w:ascii="Times New Roman" w:hAnsi="Times New Roman"/>
          <w:sz w:val="28"/>
          <w:szCs w:val="28"/>
        </w:rPr>
        <w:t>. Наиболее характерная черта восприятия учащихся младших классов – это слабая дифференцированность, где совершают неточности и ошибки в различиях при восприятии похожих объектов. Следующей особенностью восприятия учащихся в начале младшего школьного возраста является плотная связь его с действиями школьника, его с практической деятельностью. Воспринять предмет для ребёнка – значит что-то делать с ним, как-либо изменить его, произвести действия: взять, потрогать его, т.е. преобладание практической деятельности, восприятие на сенсорном уровне. Младший школьник обладает несколькими формами представлений с в</w:t>
      </w:r>
      <w:r w:rsidR="00F9643E" w:rsidRPr="00810FE4">
        <w:rPr>
          <w:rFonts w:ascii="Times New Roman" w:hAnsi="Times New Roman"/>
          <w:sz w:val="28"/>
          <w:szCs w:val="28"/>
        </w:rPr>
        <w:t>идами ощущений и восприятий</w:t>
      </w:r>
      <w:r w:rsidRPr="00810FE4">
        <w:rPr>
          <w:rFonts w:ascii="Times New Roman" w:hAnsi="Times New Roman"/>
          <w:sz w:val="28"/>
          <w:szCs w:val="28"/>
        </w:rPr>
        <w:t xml:space="preserve">. Большинство представлений связано со зрительным и слуховым восприятием, что является немаловажным фактором для творческой деятельности − продуктивной формы деятельности </w:t>
      </w:r>
      <w:r w:rsidR="00F9643E" w:rsidRPr="00810FE4">
        <w:rPr>
          <w:rFonts w:ascii="Times New Roman" w:hAnsi="Times New Roman"/>
          <w:sz w:val="28"/>
          <w:szCs w:val="28"/>
        </w:rPr>
        <w:t>обучающихся начальной школы</w:t>
      </w:r>
      <w:r w:rsidRPr="00810FE4">
        <w:rPr>
          <w:rFonts w:ascii="Times New Roman" w:hAnsi="Times New Roman"/>
          <w:sz w:val="28"/>
          <w:szCs w:val="28"/>
        </w:rPr>
        <w:t>. Отличительная особенность учащихся – ярко выраженная эмоциональность восприятия. При развитии творческой активности следует большое внимание уделять формированию эмоционально положитель</w:t>
      </w:r>
      <w:r w:rsidR="00F9643E" w:rsidRPr="00810FE4">
        <w:rPr>
          <w:rFonts w:ascii="Times New Roman" w:hAnsi="Times New Roman"/>
          <w:sz w:val="28"/>
          <w:szCs w:val="28"/>
        </w:rPr>
        <w:t>ной среды в классе. Поскольку «</w:t>
      </w:r>
      <w:r w:rsidRPr="00810FE4">
        <w:rPr>
          <w:rFonts w:ascii="Times New Roman" w:hAnsi="Times New Roman"/>
          <w:sz w:val="28"/>
          <w:szCs w:val="28"/>
        </w:rPr>
        <w:t>эмоция предшествует мышлению», в результате чего ребенку будет легче решать поставленные вопросы при изготовлении конс</w:t>
      </w:r>
      <w:r w:rsidR="00F9643E" w:rsidRPr="00810FE4">
        <w:rPr>
          <w:rFonts w:ascii="Times New Roman" w:hAnsi="Times New Roman"/>
          <w:sz w:val="28"/>
          <w:szCs w:val="28"/>
        </w:rPr>
        <w:t>трукции какого либо изделия</w:t>
      </w:r>
      <w:r w:rsidRPr="00810FE4">
        <w:rPr>
          <w:rFonts w:ascii="Times New Roman" w:hAnsi="Times New Roman"/>
          <w:sz w:val="28"/>
          <w:szCs w:val="28"/>
        </w:rPr>
        <w:t xml:space="preserve">. Как отмечает Н.М. Конышева при обучению конструированию «в младших классах </w:t>
      </w:r>
      <w:r w:rsidRPr="00810FE4">
        <w:rPr>
          <w:rFonts w:ascii="Times New Roman" w:hAnsi="Times New Roman"/>
          <w:sz w:val="28"/>
          <w:szCs w:val="28"/>
        </w:rPr>
        <w:lastRenderedPageBreak/>
        <w:t>целесообразнее основываться на природном интересе и 19 любопытстве детей, и делать упор на формирование общеучебных навыков, навыков обще</w:t>
      </w:r>
      <w:r w:rsidR="00F9643E" w:rsidRPr="00810FE4">
        <w:rPr>
          <w:rFonts w:ascii="Times New Roman" w:hAnsi="Times New Roman"/>
          <w:sz w:val="28"/>
          <w:szCs w:val="28"/>
        </w:rPr>
        <w:t>ния и внутренней мотивации»</w:t>
      </w:r>
      <w:r w:rsidRPr="00810FE4">
        <w:rPr>
          <w:rFonts w:ascii="Times New Roman" w:hAnsi="Times New Roman"/>
          <w:sz w:val="28"/>
          <w:szCs w:val="28"/>
        </w:rPr>
        <w:t>. Например, индивидуальные задания, задания с учетом интересов детей, опора на практику и пространственные представления, которые сформированы в этом возрасте. Для учителя начальных классов важны индивидуальные характеристики со стороны динамических особенностей психической деятельности каждого обучающегося (темп, быстрота, ритм, интенсивность) особенно на уроках технологии, имеющих в основном практикоориентированную направленность, поскольку большая часть времени отводится на работу руками. Младший школьник выражает свои эмоции чер</w:t>
      </w:r>
      <w:r w:rsidR="00F9643E" w:rsidRPr="00810FE4">
        <w:rPr>
          <w:rFonts w:ascii="Times New Roman" w:hAnsi="Times New Roman"/>
          <w:sz w:val="28"/>
          <w:szCs w:val="28"/>
        </w:rPr>
        <w:t>ез форму, композицию и цвет</w:t>
      </w:r>
      <w:r w:rsidRPr="00810FE4">
        <w:rPr>
          <w:rFonts w:ascii="Times New Roman" w:hAnsi="Times New Roman"/>
          <w:sz w:val="28"/>
          <w:szCs w:val="28"/>
        </w:rPr>
        <w:t xml:space="preserve">. Если обучающийся не может самостоятельно решить поставленные задачи, то учитель предлагает ему подготовленные заготовки, шаблоны, трафареты, инструменты, т. е. создает все необходимые условия для сохранения положительного эмоционального фона у обучающихся. Так как любая эмоция мотивирует, вызывает и направляет мыслительную и психическую деятельность и поведение, что является важным для развития творческой активности и конструкторских умений таких, как: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 умение узнать и выделить объект (видеть существенное);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 умение собрать объект из готовых частей (синтезировать) или построить с помощью чертёжных инструментов;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 умение расчленять, выделить составные части (анализировать);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 умение видоизменить или преобразовать объект по заданным параметрам; </w:t>
      </w:r>
    </w:p>
    <w:p w:rsidR="00F9643E"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 умение из преобразованного или видоизменённого объекта, или его отдельных частей собрать новый. </w:t>
      </w:r>
    </w:p>
    <w:p w:rsidR="00211F4A" w:rsidRPr="00810FE4" w:rsidRDefault="00211F4A"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Для обучающихся младших классов присущи общие представления. Этот фактор является немаловажным для полного развития обучаю</w:t>
      </w:r>
      <w:r w:rsidR="00F9643E" w:rsidRPr="00810FE4">
        <w:rPr>
          <w:rFonts w:ascii="Times New Roman" w:hAnsi="Times New Roman"/>
          <w:sz w:val="28"/>
          <w:szCs w:val="28"/>
        </w:rPr>
        <w:t xml:space="preserve">щихся и </w:t>
      </w:r>
      <w:r w:rsidRPr="00810FE4">
        <w:rPr>
          <w:rFonts w:ascii="Times New Roman" w:hAnsi="Times New Roman"/>
          <w:sz w:val="28"/>
          <w:szCs w:val="28"/>
        </w:rPr>
        <w:t xml:space="preserve"> формирования подхода к выполнению той или иной работы, связанной с </w:t>
      </w:r>
      <w:r w:rsidRPr="00810FE4">
        <w:rPr>
          <w:rFonts w:ascii="Times New Roman" w:hAnsi="Times New Roman"/>
          <w:sz w:val="28"/>
          <w:szCs w:val="28"/>
        </w:rPr>
        <w:lastRenderedPageBreak/>
        <w:t>моделированием и конструированием объекта из целых и составных деталей. Конструкторская деятельность, в которую включен ребенок, предполагает наличие достаточно широкого кругозора. Ведущей деятельностью младшего школьника является учение, где происходят новообразования возрастного развития, такие как произвольность, внутренний план д</w:t>
      </w:r>
      <w:r w:rsidR="00F9643E" w:rsidRPr="00810FE4">
        <w:rPr>
          <w:rFonts w:ascii="Times New Roman" w:hAnsi="Times New Roman"/>
          <w:sz w:val="28"/>
          <w:szCs w:val="28"/>
        </w:rPr>
        <w:t>ействий и конечно рефлексия</w:t>
      </w:r>
      <w:r w:rsidRPr="00810FE4">
        <w:rPr>
          <w:rFonts w:ascii="Times New Roman" w:hAnsi="Times New Roman"/>
          <w:sz w:val="28"/>
          <w:szCs w:val="28"/>
        </w:rPr>
        <w:t>. У детей этого возраста преобладает наглядно-образное мышление. Память развивается на воспроизведении представлений. Психологические исследования показывают, что в период младшего школьного возраста именно мышление в большей степени влияет на развитие всех психических процессов. Выделяются такие виды мышления, как предметно-действенное мышление – мышление, связанное с практическими, непосредственными действиями с предметом; наглядно-образное мышление – мышление, которое опирается на восприятие или представление (характерно для детей раннего возраста). Наглядно-образное мышление даёт возможность решать задачи в непосредственно данном, наглядном поле, имея образ, не учитывая внутренних характеристик и взаимодействий объекта. Дальнейший путь развития мышления заключается в переходе к словесно-логическому мышлению – это мышление понятиями, лишёнными непосредственной наглядности, присущей восприятию и представлению. Это новое содержание мышления в младшем школьном возрасте задаётся содержанием ведущей деятельности учебной. Развитию мышления в младшем школьном возрасте принадлежи</w:t>
      </w:r>
      <w:r w:rsidR="00F9643E" w:rsidRPr="00810FE4">
        <w:rPr>
          <w:rFonts w:ascii="Times New Roman" w:hAnsi="Times New Roman"/>
          <w:sz w:val="28"/>
          <w:szCs w:val="28"/>
        </w:rPr>
        <w:t>т особая роль</w:t>
      </w:r>
      <w:r w:rsidRPr="00810FE4">
        <w:rPr>
          <w:rFonts w:ascii="Times New Roman" w:hAnsi="Times New Roman"/>
          <w:sz w:val="28"/>
          <w:szCs w:val="28"/>
        </w:rPr>
        <w:t>. С началом обучения мышление выдвигается в центр психического развития ребенка и становится определяющим в системе других психических функций, которые под его влиянием интеллектуализируются, приобретают осознанный и произвольный характер.</w:t>
      </w:r>
    </w:p>
    <w:p w:rsidR="00E11728" w:rsidRPr="00810FE4" w:rsidRDefault="00F9643E" w:rsidP="00C9351D">
      <w:pPr>
        <w:tabs>
          <w:tab w:val="left" w:pos="3810"/>
        </w:tabs>
        <w:spacing w:after="0" w:line="360" w:lineRule="auto"/>
        <w:jc w:val="both"/>
        <w:rPr>
          <w:rFonts w:ascii="Times New Roman" w:hAnsi="Times New Roman"/>
          <w:sz w:val="28"/>
          <w:szCs w:val="28"/>
        </w:rPr>
      </w:pPr>
      <w:r w:rsidRPr="00810FE4">
        <w:rPr>
          <w:rFonts w:ascii="Times New Roman" w:hAnsi="Times New Roman"/>
          <w:sz w:val="28"/>
          <w:szCs w:val="28"/>
        </w:rPr>
        <w:t xml:space="preserve">Таким образом, рассматривая далее конструирование в цикле уроков технологии, мы будем постоянно ориентироваться на то, в какой мере каждый </w:t>
      </w:r>
      <w:r w:rsidRPr="00810FE4">
        <w:rPr>
          <w:rFonts w:ascii="Times New Roman" w:hAnsi="Times New Roman"/>
          <w:sz w:val="28"/>
          <w:szCs w:val="28"/>
        </w:rPr>
        <w:lastRenderedPageBreak/>
        <w:t>из его видов обеспечивает целеполагание в планируемой деятельности обучающихся. Построение системы целей и педагогических задач, определение показателей и уровней достижения определенных результатов позволяют обучающемуся свободно ориентироваться в учебном материале и достигать желаемых результатов. В то же время это позволит педагогу объективно оценить достигнутые результаты и указать обучающемуся оптимальные пути достижения целей</w:t>
      </w:r>
      <w:r w:rsidR="00DE6E8A" w:rsidRPr="00810FE4">
        <w:rPr>
          <w:rFonts w:ascii="Times New Roman" w:hAnsi="Times New Roman"/>
          <w:sz w:val="28"/>
          <w:szCs w:val="28"/>
        </w:rPr>
        <w:t>.</w:t>
      </w:r>
    </w:p>
    <w:p w:rsidR="00F9643E" w:rsidRPr="00810FE4" w:rsidRDefault="00F9643E" w:rsidP="00C9351D">
      <w:pPr>
        <w:tabs>
          <w:tab w:val="left" w:pos="3810"/>
        </w:tabs>
        <w:spacing w:after="0" w:line="360" w:lineRule="auto"/>
        <w:jc w:val="both"/>
        <w:rPr>
          <w:rFonts w:ascii="Times New Roman" w:hAnsi="Times New Roman"/>
          <w:b/>
          <w:color w:val="000000"/>
          <w:sz w:val="28"/>
          <w:szCs w:val="28"/>
          <w:shd w:val="clear" w:color="auto" w:fill="FFFFFF"/>
        </w:rPr>
      </w:pPr>
      <w:r w:rsidRPr="00810FE4">
        <w:rPr>
          <w:rFonts w:ascii="Times New Roman" w:hAnsi="Times New Roman"/>
          <w:b/>
          <w:sz w:val="28"/>
          <w:szCs w:val="28"/>
        </w:rPr>
        <w:t xml:space="preserve">Глава II. </w:t>
      </w:r>
      <w:r w:rsidRPr="00810FE4">
        <w:rPr>
          <w:rFonts w:ascii="Times New Roman" w:hAnsi="Times New Roman"/>
          <w:b/>
          <w:color w:val="000000"/>
          <w:sz w:val="28"/>
          <w:szCs w:val="28"/>
          <w:shd w:val="clear" w:color="auto" w:fill="FFFFFF"/>
        </w:rPr>
        <w:t>Виды бумажного конструирования в младших классах</w:t>
      </w:r>
    </w:p>
    <w:p w:rsidR="00F9643E" w:rsidRPr="00810FE4" w:rsidRDefault="007C5CC3" w:rsidP="00C9351D">
      <w:pPr>
        <w:tabs>
          <w:tab w:val="left" w:pos="3810"/>
        </w:tabs>
        <w:spacing w:after="0" w:line="360" w:lineRule="auto"/>
        <w:jc w:val="both"/>
        <w:rPr>
          <w:rFonts w:ascii="Times New Roman" w:hAnsi="Times New Roman"/>
          <w:b/>
          <w:color w:val="000000"/>
          <w:sz w:val="28"/>
          <w:szCs w:val="28"/>
          <w:shd w:val="clear" w:color="auto" w:fill="FFFFFF"/>
        </w:rPr>
      </w:pPr>
      <w:r w:rsidRPr="00810FE4">
        <w:rPr>
          <w:rFonts w:ascii="Times New Roman" w:hAnsi="Times New Roman"/>
          <w:b/>
          <w:color w:val="000000"/>
          <w:sz w:val="28"/>
          <w:szCs w:val="28"/>
          <w:shd w:val="clear" w:color="auto" w:fill="FFFFFF"/>
        </w:rPr>
        <w:t>2.1 Значение оригами для развития школьников младших классов</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Прежде всего, дадим определение понятию оригами. </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Опаричева С.В. в своей статье "Методологические аспекты развития творческих способностей на примере занятий оригами </w:t>
      </w:r>
      <w:r w:rsidRPr="00810FE4">
        <w:rPr>
          <w:rFonts w:ascii="Times New Roman" w:hAnsi="Times New Roman"/>
          <w:b/>
          <w:bCs/>
          <w:color w:val="000000"/>
          <w:sz w:val="28"/>
          <w:szCs w:val="28"/>
        </w:rPr>
        <w:t> </w:t>
      </w:r>
      <w:r w:rsidRPr="00810FE4">
        <w:rPr>
          <w:rFonts w:ascii="Times New Roman" w:hAnsi="Times New Roman"/>
          <w:color w:val="000000"/>
          <w:sz w:val="28"/>
          <w:szCs w:val="28"/>
        </w:rPr>
        <w:t>даёт следующее определение:</w:t>
      </w:r>
      <w:r w:rsidRPr="00810FE4">
        <w:rPr>
          <w:rFonts w:ascii="Times New Roman" w:hAnsi="Times New Roman"/>
          <w:b/>
          <w:bCs/>
          <w:color w:val="000000"/>
          <w:sz w:val="28"/>
          <w:szCs w:val="28"/>
        </w:rPr>
        <w:t> </w:t>
      </w:r>
      <w:r w:rsidRPr="00810FE4">
        <w:rPr>
          <w:rFonts w:ascii="Times New Roman" w:hAnsi="Times New Roman"/>
          <w:b/>
          <w:color w:val="000000"/>
          <w:sz w:val="28"/>
          <w:szCs w:val="28"/>
        </w:rPr>
        <w:t>Оригами</w:t>
      </w:r>
      <w:r w:rsidRPr="00810FE4">
        <w:rPr>
          <w:rFonts w:ascii="Times New Roman" w:hAnsi="Times New Roman"/>
          <w:b/>
          <w:iCs/>
          <w:color w:val="000000"/>
          <w:sz w:val="28"/>
          <w:szCs w:val="28"/>
        </w:rPr>
        <w:t> </w:t>
      </w:r>
      <w:r w:rsidRPr="00810FE4">
        <w:rPr>
          <w:rFonts w:ascii="Times New Roman" w:hAnsi="Times New Roman"/>
          <w:iCs/>
          <w:color w:val="000000"/>
          <w:sz w:val="28"/>
          <w:szCs w:val="28"/>
        </w:rPr>
        <w:t xml:space="preserve">- </w:t>
      </w:r>
      <w:r w:rsidRPr="00810FE4">
        <w:rPr>
          <w:rFonts w:ascii="Times New Roman" w:hAnsi="Times New Roman"/>
          <w:color w:val="000000"/>
          <w:sz w:val="28"/>
          <w:szCs w:val="28"/>
        </w:rPr>
        <w:t>складывание из бумаги фигур с соблюдением канонов (запрет использования разрезания и клея).  Геометрия листа определяется каноном (квадрат) или творческим желанием (прямоугольник, треугольник, круг, многоугольники и т.д.</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Оригами используется в качестве педагогического средства</w:t>
      </w:r>
      <w:r w:rsidRPr="00810FE4">
        <w:rPr>
          <w:rFonts w:ascii="Times New Roman" w:hAnsi="Times New Roman"/>
          <w:b/>
          <w:bCs/>
          <w:i/>
          <w:iCs/>
          <w:color w:val="000000"/>
          <w:sz w:val="28"/>
          <w:szCs w:val="28"/>
        </w:rPr>
        <w:t> </w:t>
      </w:r>
      <w:r w:rsidRPr="00810FE4">
        <w:rPr>
          <w:rFonts w:ascii="Times New Roman" w:hAnsi="Times New Roman"/>
          <w:color w:val="000000"/>
          <w:sz w:val="28"/>
          <w:szCs w:val="28"/>
        </w:rPr>
        <w:t xml:space="preserve">по всему миру. Оригами - это способ тренировки ума и рук, в котором равноценно задействованы обе руки, а не только правая, как в письме или в рисовании. При этом конструирование из бумаги фигурок остаётся популярным развлечением. Оригами имеет и практическую ценность. Поделки из бумаги могут стать прекрасными подарками, использоваться в оформлении праздников: открытки, приглашения, стенгазеты, украшения интерьера - всё можно украсить причудливыми оригами. Можно создать любую модель на любую тему. Детям нравится, когда без ножниц и клея из обычного белого листа бумаги получаются новые игрушки. Да и сам процесс создания оригами, по сути, </w:t>
      </w:r>
      <w:r w:rsidRPr="00810FE4">
        <w:rPr>
          <w:rFonts w:ascii="Times New Roman" w:hAnsi="Times New Roman"/>
          <w:color w:val="000000"/>
          <w:sz w:val="28"/>
          <w:szCs w:val="28"/>
        </w:rPr>
        <w:lastRenderedPageBreak/>
        <w:t>является игрой, что улучшает мотивирование школьников на достижение результата.</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Рассмотрим историю возникновения традиции складывания из бумаги различных фигурок. Оригами, как вид декоративно-прикладного искусства появилось в десятом веке. Его родиной является Япония. "Оригами" состоит из двух японских слов: "ори", что в переводе с японского значит "складывание", и "ками", в переводе одновременно "бумага" и "бог". В далёкой древности в стране восходящего солнца искусство складывания бумаги имело религиозное предназначение, и было храмовым искусством. Изготовление фигурок из сложенной бумаги являлось священным ритуальным действием.</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Степанова О.А. в своей статье "История оригами" пишет: "Японцы видели мистическую связь между религиозными ритуалами и изделиями. Утратив со временем своё ритуальное предназначение, оригами вышло за пределы храмов. Умение складывать из бумаги считалось у придворных одним из признаков хорошего образования. В те времена бумага была материалом редким и дорогим. Лишь спустя несколько столетий оригами стало достоянием каждого японца, украшением японского быта, карнавальных шествий, народных праздников. Во второй половине XIX века оригами перешло границы Японии. В странах Европы начали знакомиться с классическими фигурками, выполненными в технике оригами". С конца XIX века красочные фигурки начали складывать в школах всего мира. Опаричева С.В. описывает этот период истории оригами в своей статье "Методологические аспекты развития творческих способностей на примере занятий оригами": "Складывание из бумаги применялось в школах во всем мире с конца XIX века. В Европе, Южной Америке, Великобритании, Северной Америке и Японии, где в 1880-х годах открылись первые детские сады, работавшие по методике Ф. Фребеля. Знаменитый немецкий педагог, последователь Песталоцци, и основатель </w:t>
      </w:r>
      <w:r w:rsidRPr="00810FE4">
        <w:rPr>
          <w:rFonts w:ascii="Times New Roman" w:hAnsi="Times New Roman"/>
          <w:color w:val="000000"/>
          <w:sz w:val="28"/>
          <w:szCs w:val="28"/>
        </w:rPr>
        <w:lastRenderedPageBreak/>
        <w:t>системы дошкольного образования Фридрих Фребель (1782-1852) первым предложил использовать складывание бумажного листа как метод для обучения детей основам геометрии. Оригами распространилось в школах всего мира с различной степенью успеха. К сожалению, преподаватели зачастую не принимали во внимание объяснения Ф. Фребеля о важности игры с бумагой и использовали эту методику механически. Складывание превращалось в скучное повторение готовых образцов. О творчестве речь не шла. В Японии идеи Фребеля соединились с японским традиционным оригами, включающим множество изящных фигурок</w:t>
      </w:r>
      <w:r w:rsidRPr="00810FE4">
        <w:rPr>
          <w:rFonts w:ascii="Times New Roman" w:hAnsi="Times New Roman"/>
          <w:b/>
          <w:bCs/>
          <w:color w:val="000000"/>
          <w:sz w:val="28"/>
          <w:szCs w:val="28"/>
        </w:rPr>
        <w:t>"</w:t>
      </w:r>
      <w:r w:rsidRPr="00810FE4">
        <w:rPr>
          <w:rFonts w:ascii="Times New Roman" w:hAnsi="Times New Roman"/>
          <w:color w:val="000000"/>
          <w:sz w:val="28"/>
          <w:szCs w:val="28"/>
        </w:rPr>
        <w:t xml:space="preserve">. </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Быстрое распространение в мире оригами получило во второй половине XX века после второй мировой войны. Японский мастер-оригамист Акира Йошидзава создал систему универсальных и простых условных знаков, с помощью которой стало возможным записывать схемы складывания любых фигурок оригами. Знаки стали международными и человек из любой страны мог прочитать схемы складывания моделей из бумаги без перевода. Также заслугой Акиры Йошидзавы можно считать то, что он начал создавать собственные оригинальные модели, называя этот процесс "творческим складыванием". До этого возможность создания новых моделей в технике оригами не принималась во внимание.</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В наше время оригами широко распространено по всему миру. А в некоторых странах занятие оригами является обязательным школьным предметом. На сегодняшний день складыванием фигур из бумаги занимаются и взрослые, и дети. Даже малыши могут конструировать из бумаги, ведь в этой технике не используются ни ножницы, ни клей, что делает её совершенно безопасной. В каждой стране существуют сообщества любителей оригами, где энтузиасты делятся новыми идеями и фигурами.</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lastRenderedPageBreak/>
        <w:t>Ведение занятий по оригами в младших классах способствует учебно-воспитательному процессу. Ишимцева С.И. в своей статье "Развитие творческих способностей детей конструированием из бумаги" так описывает пользу занятиями оригами с детьми:</w:t>
      </w:r>
      <w:r w:rsidRPr="00810FE4">
        <w:rPr>
          <w:rFonts w:ascii="Times New Roman" w:hAnsi="Times New Roman"/>
          <w:b/>
          <w:bCs/>
          <w:color w:val="000000"/>
          <w:sz w:val="28"/>
          <w:szCs w:val="28"/>
        </w:rPr>
        <w:t> "</w:t>
      </w:r>
      <w:r w:rsidRPr="00810FE4">
        <w:rPr>
          <w:rFonts w:ascii="Times New Roman" w:hAnsi="Times New Roman"/>
          <w:color w:val="000000"/>
          <w:sz w:val="28"/>
          <w:szCs w:val="28"/>
        </w:rPr>
        <w:t>Техника оригами отличается большой трудоёмкостью, требует многократно повторяющихся действий и строгого соблюдения определённого их порядка. Детальное изучение искусства оригами показало мне, что в нём хорошо сочетаются моторика и воображение (логическое и пространственное в равной мере), размышление и фантазия, быстрый результат и творчество. Все предлагаемые модели легко изменить (усложнить или упростить) - в зависимости от индивидуальных особенностей детей. Если вначале складывание из бумаги опирается на все каналы восприятия, то затем постепенно переходит к более сложным формам: самостоятельному складыванию по схеме, складыванию на основе зрительной демонстрации ("Игра в молчанку</w:t>
      </w:r>
      <w:r w:rsidRPr="00810FE4">
        <w:rPr>
          <w:rFonts w:ascii="Times New Roman" w:hAnsi="Times New Roman"/>
          <w:b/>
          <w:bCs/>
          <w:color w:val="000000"/>
          <w:sz w:val="28"/>
          <w:szCs w:val="28"/>
        </w:rPr>
        <w:t>"</w:t>
      </w:r>
      <w:r w:rsidRPr="00810FE4">
        <w:rPr>
          <w:rFonts w:ascii="Times New Roman" w:hAnsi="Times New Roman"/>
          <w:color w:val="000000"/>
          <w:sz w:val="28"/>
          <w:szCs w:val="28"/>
        </w:rPr>
        <w:t>), складыванию по словесному описанию".  Получая основные навыки, переходя от простых заданий к более сложным, ребенок постепенно будет творчески развиваться.</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При обучении школьников младших классов технике оригами главной целью является не создание как можно большего числа разных фигурок, а развитие, формирование и воспитание у детей целого ряда способностей, умений и навыков.</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Занятие оригами оказывает положительное влияние на успехи в учёбе школьников младших классов. Создание с помощью техники оригами геометрических фигур поможет ученикам младших классов лучше освоить математику. Животные, птицы, цветы из бумаги - хорошее пособие для уроков природоведения. Кораблики, коробочки и даже динозавры - всё это даёт большой простор для детского творчества. Поделки оригами, это обычно конечный результат уроков технологии. Также дети подтягиваются по таким </w:t>
      </w:r>
      <w:r w:rsidRPr="00810FE4">
        <w:rPr>
          <w:rFonts w:ascii="Times New Roman" w:hAnsi="Times New Roman"/>
          <w:color w:val="000000"/>
          <w:sz w:val="28"/>
          <w:szCs w:val="28"/>
        </w:rPr>
        <w:lastRenderedPageBreak/>
        <w:t>предметам как чтение, графические основы письма, черчение, природоведение, историю. В образовательной программе складывание бумажных фигурок может даже стать частью различных мероприятий, состязаний и спортивных эстафет.</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Дети получают удовольствие от работы, и им интересно, что же получится в итоге. Также занятия оригами налаживают психологические контакты в cpeде учителей и учеников. Вот что говорится в статье Опаричевой С.В. "Методологические аспекты развития творческих способностей на примере занятий оригами"</w:t>
      </w:r>
      <w:r w:rsidRPr="00810FE4">
        <w:rPr>
          <w:rFonts w:ascii="Times New Roman" w:hAnsi="Times New Roman"/>
          <w:b/>
          <w:bCs/>
          <w:color w:val="000000"/>
          <w:sz w:val="28"/>
          <w:szCs w:val="28"/>
        </w:rPr>
        <w:t> </w:t>
      </w:r>
      <w:r w:rsidRPr="00810FE4">
        <w:rPr>
          <w:rFonts w:ascii="Times New Roman" w:hAnsi="Times New Roman"/>
          <w:color w:val="000000"/>
          <w:sz w:val="28"/>
          <w:szCs w:val="28"/>
        </w:rPr>
        <w:t>о необходимости занятия оригами именно в младших классах: </w:t>
      </w:r>
      <w:r w:rsidRPr="00810FE4">
        <w:rPr>
          <w:rFonts w:ascii="Times New Roman" w:hAnsi="Times New Roman"/>
          <w:b/>
          <w:bCs/>
          <w:color w:val="000000"/>
          <w:sz w:val="28"/>
          <w:szCs w:val="28"/>
        </w:rPr>
        <w:t>"</w:t>
      </w:r>
      <w:r w:rsidRPr="00810FE4">
        <w:rPr>
          <w:rFonts w:ascii="Times New Roman" w:hAnsi="Times New Roman"/>
          <w:color w:val="000000"/>
          <w:sz w:val="28"/>
          <w:szCs w:val="28"/>
        </w:rPr>
        <w:t>Торренс провел изучение креативности мышления и получил следующие результаты: креативность имеет пик в возрасте от 3,5 до 4,5 лет, а также в первые три года обучения в школе</w:t>
      </w:r>
      <w:r w:rsidRPr="00810FE4">
        <w:rPr>
          <w:rFonts w:ascii="Times New Roman" w:hAnsi="Times New Roman"/>
          <w:i/>
          <w:iCs/>
          <w:color w:val="000000"/>
          <w:sz w:val="28"/>
          <w:szCs w:val="28"/>
        </w:rPr>
        <w:t>,</w:t>
      </w:r>
      <w:r w:rsidRPr="00810FE4">
        <w:rPr>
          <w:rFonts w:ascii="Times New Roman" w:hAnsi="Times New Roman"/>
          <w:color w:val="000000"/>
          <w:sz w:val="28"/>
          <w:szCs w:val="28"/>
        </w:rPr>
        <w:t> уменьшается в последующие год-два и затем получает толчок в период предпубертата. В соответствии с этим для развития творческих способностей детей рекомендуется заниматься оригами особенно детям младшего школьного возраста</w:t>
      </w:r>
      <w:r w:rsidRPr="00810FE4">
        <w:rPr>
          <w:rFonts w:ascii="Times New Roman" w:hAnsi="Times New Roman"/>
          <w:i/>
          <w:iCs/>
          <w:color w:val="000000"/>
          <w:sz w:val="28"/>
          <w:szCs w:val="28"/>
        </w:rPr>
        <w:t>,</w:t>
      </w:r>
      <w:r w:rsidRPr="00810FE4">
        <w:rPr>
          <w:rFonts w:ascii="Times New Roman" w:hAnsi="Times New Roman"/>
          <w:color w:val="000000"/>
          <w:sz w:val="28"/>
          <w:szCs w:val="28"/>
        </w:rPr>
        <w:t> что подтверждается также практикой</w:t>
      </w:r>
      <w:r w:rsidRPr="00810FE4">
        <w:rPr>
          <w:rFonts w:ascii="Times New Roman" w:hAnsi="Times New Roman"/>
          <w:b/>
          <w:bCs/>
          <w:color w:val="000000"/>
          <w:sz w:val="28"/>
          <w:szCs w:val="28"/>
        </w:rPr>
        <w:t>"</w:t>
      </w:r>
      <w:r w:rsidRPr="00810FE4">
        <w:rPr>
          <w:rFonts w:ascii="Times New Roman" w:hAnsi="Times New Roman"/>
          <w:color w:val="000000"/>
          <w:sz w:val="28"/>
          <w:szCs w:val="28"/>
        </w:rPr>
        <w:t xml:space="preserve">. </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Существует много разнообразных видов оригами: из квадрата; из неквадратного листа; мозаичное оригами или пазлы; киригами, с элементами разрезания бумаги; модульное оригами или бумажный конструктор, когда модели составляются из нескольких листов бумаги, состыковывающихся друг с другом с помощью оригамных замков; и многие другие виды.</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Основным материалом для занятия оригами является, конечно, бумага. Можно использовать ещё несколько инструментов, которые помогут разнообразить урок. Прежде всего, это цветные карандаши и фломастеры. Их стоит использовать для украшения бумажных поделок, можно нарисовать глаза, нос, чешуйки у рыбок, клювы у птичек. Если фигурка выполнена из бумаги белого цвета, использование фломастеров и карандашей особенно актуально. Если поделку необходимо приклеить на основу, или требуется склеить небольшие </w:t>
      </w:r>
      <w:r w:rsidRPr="00810FE4">
        <w:rPr>
          <w:rFonts w:ascii="Times New Roman" w:hAnsi="Times New Roman"/>
          <w:color w:val="000000"/>
          <w:sz w:val="28"/>
          <w:szCs w:val="28"/>
        </w:rPr>
        <w:lastRenderedPageBreak/>
        <w:t>детали друг с другом, в этом случае на занятиях необходимы клей и кисточки разных размеров.</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Можно провести занятия в технике киригами. Основным отличием киригами от других техник складывания бумаги является то, что в данной разновидности оригами разрешено разрезание бумаги в процессе изготовления модели с помощью ножниц. При использовании ножниц на занятиях в младших классах нельзя забывать о технике безопасности. Сам инструмент желательно должен быть с закруглёнными концами.</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В связи с тем, что бумага является всё же основным инструментом для занятия оригами, ей стоит уделить особое внимание. Степанова О.А. в своей статье "История оригами"</w:t>
      </w:r>
      <w:r w:rsidRPr="00810FE4">
        <w:rPr>
          <w:rFonts w:ascii="Times New Roman" w:hAnsi="Times New Roman"/>
          <w:b/>
          <w:bCs/>
          <w:color w:val="000000"/>
          <w:sz w:val="28"/>
          <w:szCs w:val="28"/>
        </w:rPr>
        <w:t> </w:t>
      </w:r>
      <w:r w:rsidRPr="00810FE4">
        <w:rPr>
          <w:rFonts w:ascii="Times New Roman" w:hAnsi="Times New Roman"/>
          <w:color w:val="000000"/>
          <w:sz w:val="28"/>
          <w:szCs w:val="28"/>
        </w:rPr>
        <w:t>пишет следующее: "Бумага:</w:t>
      </w:r>
      <w:r w:rsidRPr="00810FE4">
        <w:rPr>
          <w:rFonts w:ascii="Times New Roman" w:hAnsi="Times New Roman"/>
          <w:b/>
          <w:bCs/>
          <w:color w:val="000000"/>
          <w:sz w:val="28"/>
          <w:szCs w:val="28"/>
        </w:rPr>
        <w:t> </w:t>
      </w:r>
      <w:r w:rsidRPr="00810FE4">
        <w:rPr>
          <w:rFonts w:ascii="Times New Roman" w:hAnsi="Times New Roman"/>
          <w:color w:val="000000"/>
          <w:sz w:val="28"/>
          <w:szCs w:val="28"/>
        </w:rPr>
        <w:t>для оригами лучше брать такую бумагу, которая после сгибания не образует трещин. Бумага должна быть чистой, не мятой. Следует обращать внимание на цвет бумаги, из которой будет складываться та или иная поделка. Это очень важно. Цвет должен конкретизировать образ предмета, с одной стороны (зелёный - ёлка, лягушка; оранжевый - лиса, белка), и представлять себе возможность использовать всю палитру цветов (цветы, бабочки, рыбы, птицы) с другой стороны. Обрезки бумаги убирать в специальную коробочку</w:t>
      </w:r>
      <w:r w:rsidRPr="00810FE4">
        <w:rPr>
          <w:rFonts w:ascii="Times New Roman" w:hAnsi="Times New Roman"/>
          <w:b/>
          <w:bCs/>
          <w:color w:val="000000"/>
          <w:sz w:val="28"/>
          <w:szCs w:val="28"/>
        </w:rPr>
        <w:t>"</w:t>
      </w:r>
      <w:r w:rsidRPr="00810FE4">
        <w:rPr>
          <w:rFonts w:ascii="Times New Roman" w:hAnsi="Times New Roman"/>
          <w:color w:val="000000"/>
          <w:sz w:val="28"/>
          <w:szCs w:val="28"/>
        </w:rPr>
        <w:t xml:space="preserve">. </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Таким образом, оригами можно рассматривать как важную часть учебно-воспитательного процесса в младших классах. Работа в технике оригами оказывает положительное влияние на творческое развитие ребёнка, улучшая мелкую моторику рук и облегчая учебный процесс по многим школьным предметам.</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b/>
          <w:bCs/>
          <w:color w:val="000000"/>
          <w:sz w:val="28"/>
          <w:szCs w:val="28"/>
          <w:shd w:val="clear" w:color="auto" w:fill="FFFFFF"/>
        </w:rPr>
        <w:t>2.2 Использование техники квиллинг в занятиях по конструированию из бумаги в классах начальной школы</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Более сложная, чем оригами, но и, возможно, более интересная, старинная техника обработки бумаги, ранее называемая бумажной филигранью, в наши </w:t>
      </w:r>
      <w:r w:rsidRPr="00810FE4">
        <w:rPr>
          <w:rFonts w:ascii="Times New Roman" w:hAnsi="Times New Roman"/>
          <w:color w:val="000000"/>
          <w:sz w:val="28"/>
          <w:szCs w:val="28"/>
        </w:rPr>
        <w:lastRenderedPageBreak/>
        <w:t>дни получила название "квиллинг". Этот художественный способ конструирования из бумаги способствует всестороннему интеллектуальному и творческому развитию детей в процессе овладения простыми приемами техники. Название квиллинг произошло от английского слова "quill", что в переводе значит "птичье перо".</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Квиллинг как способ конструирования из бумаги помогает развитию ребенка, его пространственному и конструкторскому мышлению, мелкой моторики рук, его художественно-эстетический вкус и творческие способности. Все это способствует становлению школьника как гармонично развитой личности.</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Рассмотрим подробнее суть техники квиллинга. Квиллинг базируется на скручивании длинных и узких полосок бумаги в спиральки, видоизмении их формы и конструировании из полученных деталей плоскостные или объемные композиции.</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Т.А. Долидудо в своей статье "Развитие мелкой моторики рук детей старшего дошкольного возраста посредством творческого конструирования из бумаги в технике "Квиллинг" описывает начальный процесс работы в технике квиллинг следующим образом: "Полоска бумаги свивается в плотную спираль. Начать навивку будет удобно, накрутив край бумажной ленты для квиллинга на кончик стержня. Сформировав сердцевину спирали, продолжать работу целесообразно без использования инструмента для квиллинга собственными руками. Так у ребенка появляется возможность подушечками пальцев почувствовать, однородно ли формируется рулон, и вовремя скорректировать усилия. В результате должна образоваться плотная спираль небольшого размера. Она будет основой дальнейшего многообразия форм. После чего бумажная спираль распускается до нужного размера, а затем из нее формируется необходимая квиллинговая фигура.</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lastRenderedPageBreak/>
        <w:t>Кончик бумаги прихватывается капелькой клея. Роллам можно придавать самые разнообразные формы, выполняя сжатия и вмятины. Всего существует 20 базовых элементов для квиллинга, но принцип остается тем же: сворачиваем, прищипываем. Дети всегда смогут придумать новые элементы для квиллинга". Осваивание техники квиллинга детьми следует начать с накручивание полосок большого размера. Постепенно в процессе тренировок после того как школьники научатся скручивать плотные роллы, полоски должны становиться тоньше. Работа с полосками меньшей ширины требует от детей большей концентрации внимания, сосредоточенности и очень точных аккуратных движений пальцев. Всё это приводит к активному развитию мелкой моторики рук. Как уже выше было сказано, высокая степень развития мелкой моторики рук обуславливает эффективное развитие речевого аппарата и мышления школьников. Таким образом, закручивание тонких полосок бумаги способствует развитию ребёнка.</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Поначалу скручивание бумажных полос может вызвать у детей затруднения, так как требует сконцентрированности на работе и точных движений пальцев рук. Можно даже делать паузы на пальчиковые гимнастики для физической и эмоциональной разрядки. Но при регулярных тренировках уже вскоре дети смогут уловить суть техники и способы приготовления деталей для будущих творений. После того как дети натренируют пальцы и сумеют освоить основные действия и операции, занятия станут для них ещё увлекательнее. Из накрученных роллов можно уже начать творить, например складывать цветы: один ролл - сердцевина цветка, еще пять - лепестки.</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 xml:space="preserve">Рассмотрим историю происхождения декоративно-прикладного искусства бумагокручения. Если родиной оригами является Япония, то квиллинг возник в Европе в конце XIV - начале XV века. Вот как Т.А. Долидудо в своей статье "Развитие мелкой моторики рук детей старшего дошкольного возраста </w:t>
      </w:r>
      <w:r w:rsidRPr="00810FE4">
        <w:rPr>
          <w:rFonts w:ascii="Times New Roman" w:hAnsi="Times New Roman"/>
          <w:color w:val="000000"/>
          <w:sz w:val="28"/>
          <w:szCs w:val="28"/>
        </w:rPr>
        <w:lastRenderedPageBreak/>
        <w:t xml:space="preserve">посредством творческого конструирования из бумаги в технике "Квиллинг" описывает начальный этап становления этого вида искусства: "В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создали полную иллюзию того, что они изготовлены из тонких золотых полосок. К сожалению, бумага - недолговечный материал и мало что сохранилось от средневековых шедевров. Однако, эта древняя техника сохранилась до наших дней и очень популярна во многих странах мира". </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Квиллинг был скорее искусством дам из богатых слоёв общества, так как бумага раньше была дорогим материалом, а особенно цветная и качественная. В XV веке квиллинг считался искусством, в XIX он стал развлечением для дам, в XX веке мало кто о нём вспоминал. И лишь недавно бумагокручение снова стало превращаться в искусство.</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На сегодняшний день во многих Европейских странах квиллинг стал популярным видом досуга, особенно в Англии и Германии. На Востоке традиции конструирования из бумаги имеют давнюю историю, примером тому служит распространение оригами, поэтому техника квиллинга получило широкое распространение. Особенно это относится к Южной Корее, где последователи самых разных направлений бумажного творчества объединились в Ассоциацию любителей бумажной пластики.</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Кудряшова Мария Петровна в своей научной разработке </w:t>
      </w:r>
      <w:r w:rsidRPr="00810FE4">
        <w:rPr>
          <w:rFonts w:ascii="Times New Roman" w:hAnsi="Times New Roman"/>
          <w:b/>
          <w:bCs/>
          <w:color w:val="000000"/>
          <w:sz w:val="28"/>
          <w:szCs w:val="28"/>
        </w:rPr>
        <w:t>"</w:t>
      </w:r>
      <w:r w:rsidRPr="00810FE4">
        <w:rPr>
          <w:rFonts w:ascii="Times New Roman" w:hAnsi="Times New Roman"/>
          <w:color w:val="000000"/>
          <w:sz w:val="28"/>
          <w:szCs w:val="28"/>
        </w:rPr>
        <w:t>План-конспект урока на тему "Бумажные фантазии</w:t>
      </w:r>
      <w:r w:rsidRPr="00810FE4">
        <w:rPr>
          <w:rFonts w:ascii="Times New Roman" w:hAnsi="Times New Roman"/>
          <w:b/>
          <w:bCs/>
          <w:color w:val="000000"/>
          <w:sz w:val="28"/>
          <w:szCs w:val="28"/>
        </w:rPr>
        <w:t>"</w:t>
      </w:r>
      <w:r w:rsidRPr="00810FE4">
        <w:rPr>
          <w:rFonts w:ascii="Times New Roman" w:hAnsi="Times New Roman"/>
          <w:color w:val="000000"/>
          <w:sz w:val="28"/>
          <w:szCs w:val="28"/>
        </w:rPr>
        <w:t>, техника: квиллинг, аппликация "Поросенок" пишет:</w:t>
      </w:r>
      <w:r w:rsidRPr="00810FE4">
        <w:rPr>
          <w:rFonts w:ascii="Times New Roman" w:hAnsi="Times New Roman"/>
          <w:b/>
          <w:bCs/>
          <w:color w:val="000000"/>
          <w:sz w:val="28"/>
          <w:szCs w:val="28"/>
        </w:rPr>
        <w:t>"</w:t>
      </w:r>
      <w:r w:rsidRPr="00810FE4">
        <w:rPr>
          <w:rFonts w:ascii="Times New Roman" w:hAnsi="Times New Roman"/>
          <w:color w:val="000000"/>
          <w:sz w:val="28"/>
          <w:szCs w:val="28"/>
        </w:rPr>
        <w:t xml:space="preserve">Надо заметить, что корейская школа квиллинга (они называют его бумагокручение) несколько отличается от европейской. Европейские работы, как правило, состоят из небольшого числа деталей, они лаконичны, напоминают мозаики, украшают открытки и рамочки. Европа всегда спешит, поэтому любит </w:t>
      </w:r>
      <w:r w:rsidRPr="00810FE4">
        <w:rPr>
          <w:rFonts w:ascii="Times New Roman" w:hAnsi="Times New Roman"/>
          <w:color w:val="000000"/>
          <w:sz w:val="28"/>
          <w:szCs w:val="28"/>
        </w:rPr>
        <w:lastRenderedPageBreak/>
        <w:t>быстрые техники. Восточные же мастера создают произведения, напоминающие шедевры ювелирного искусства. Тончайшее объёмное кружево сплетается из сотен мелких деталей. Мастера восточной школы предпочитают выполнять закручивание при помощи тонкого шила. Замену ему можно смастерить из толстой иглы и пробки. Также, у детей хорошо получается накручивание на зубочистку</w:t>
      </w:r>
      <w:r w:rsidRPr="00810FE4">
        <w:rPr>
          <w:rFonts w:ascii="Times New Roman" w:hAnsi="Times New Roman"/>
          <w:b/>
          <w:bCs/>
          <w:color w:val="000000"/>
          <w:sz w:val="28"/>
          <w:szCs w:val="28"/>
        </w:rPr>
        <w:t>"</w:t>
      </w:r>
      <w:r w:rsidRPr="00810FE4">
        <w:rPr>
          <w:rFonts w:ascii="Times New Roman" w:hAnsi="Times New Roman"/>
          <w:color w:val="000000"/>
          <w:sz w:val="28"/>
          <w:szCs w:val="28"/>
        </w:rPr>
        <w:t xml:space="preserve">. </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Перечислим основные инструменты, которые могут понадобиться при обучении детей младших классов технике квиллинга. Прежде всего, это бумага. Она должна с двух сторон быть цветной. Её вес должен равняться самое меньшее 60 грамм на квадратный метр, иначе она не будет аккуратно скручиваться и держать форму. Полоски можно нарезать самим, они должна быть шириной от 3 до 7 миллиметров. Можно купить в специализированных магазинах уже готовые нарезанные полоски. Также для получения полос нужного размер можно пропустите листы цветной бумаги через уничтожитель документов.</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Также для занятий понадобится стержень маленького диаметра, с удобной ручкой для контроля усилия натяжения бумаги. Можно в качестве стержня приобрести шило диаметров в один миллиметр. На стержень наматывается спираль бумажной полосы. Помимо этого потребуются ножницы и пинцет. Для точной наре</w:t>
      </w:r>
      <w:r w:rsidR="00E11728" w:rsidRPr="00810FE4">
        <w:rPr>
          <w:rFonts w:ascii="Times New Roman" w:hAnsi="Times New Roman"/>
          <w:color w:val="000000"/>
          <w:sz w:val="28"/>
          <w:szCs w:val="28"/>
        </w:rPr>
        <w:t>з</w:t>
      </w:r>
      <w:r w:rsidRPr="00810FE4">
        <w:rPr>
          <w:rFonts w:ascii="Times New Roman" w:hAnsi="Times New Roman"/>
          <w:color w:val="000000"/>
          <w:sz w:val="28"/>
          <w:szCs w:val="28"/>
        </w:rPr>
        <w:t>ки бахромы ножницы нужны с заострённым концом. Пинцет должен быть с точно совмещёнными, гладкими концами, так как зазубринки могут оставлять следы на бумаге. И естественно он должен быть удобен в использовании ребёнком, обеспечивая надежный захват с наименьшим давлением. И, наконец, нам потребуется клей, который не будет оставлять следов и будет быстро высыхать. На эту роль отлично подойдёт ПВА. При разметке будущей композиции понадобятся простейшие чертёжные инструменты: циркуль, линейка, карандаш.</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lastRenderedPageBreak/>
        <w:t>Кудряшова Мария Петровна в своей научной разработке </w:t>
      </w:r>
      <w:r w:rsidRPr="00810FE4">
        <w:rPr>
          <w:rFonts w:ascii="Times New Roman" w:hAnsi="Times New Roman"/>
          <w:b/>
          <w:bCs/>
          <w:color w:val="000000"/>
          <w:sz w:val="28"/>
          <w:szCs w:val="28"/>
        </w:rPr>
        <w:t>"</w:t>
      </w:r>
      <w:r w:rsidRPr="00810FE4">
        <w:rPr>
          <w:rFonts w:ascii="Times New Roman" w:hAnsi="Times New Roman"/>
          <w:color w:val="000000"/>
          <w:sz w:val="28"/>
          <w:szCs w:val="28"/>
        </w:rPr>
        <w:t>План-конспект урока на тему "Бумажные фантазии</w:t>
      </w:r>
      <w:r w:rsidRPr="00810FE4">
        <w:rPr>
          <w:rFonts w:ascii="Times New Roman" w:hAnsi="Times New Roman"/>
          <w:b/>
          <w:bCs/>
          <w:color w:val="000000"/>
          <w:sz w:val="28"/>
          <w:szCs w:val="28"/>
        </w:rPr>
        <w:t>"</w:t>
      </w:r>
      <w:r w:rsidRPr="00810FE4">
        <w:rPr>
          <w:rFonts w:ascii="Times New Roman" w:hAnsi="Times New Roman"/>
          <w:color w:val="000000"/>
          <w:sz w:val="28"/>
          <w:szCs w:val="28"/>
        </w:rPr>
        <w:t xml:space="preserve">, техника: квиллинг, аппликация "Поросенок" описывает изготовление базисной заготовки для квиллинга: "Возьми полоску бумаги двумя пальцами. Оттяни с нажимом конец полоски двумя пальцами другой руки, проводя по нему ногтем так, чтобы конец немного изогнулся. Загнутый кончик легче наматывается на "шило". Плотно накрути несколько витков. Когда диаметр валика станет 3-4 мм, его уже можно снять с шила и дальше крутить вручную. Скручивай плотный диск двумя руками, всё время перехватывай его пальцами, чтобы бумажная лента не распустилась. Вся полоска свёрнута. А теперь слегка расслабь пальцы, позволяя бумажной спирали немного распуститься. Приклей конец полоски клеем ПВА. Теперь сожми заготовку двумя пальцами. Получилась заготовка "капля". Заготовкам можно придавать самые различные формы, выполняя сжатия и вмятины. Это заготовки "капля" и "лепесток". Помимо вышеуказанных капли и лепестка, существует много других основных базовых элементов квиллинга: тугая спираль, свободная спираль, изогнутая капля, глаз, ромб, треугольник, полукруг, полумесяц, конус, лист, стрелка, птичья лапка, звезда. При изучении этих элементов с детьми нужно идти от простого к сложному. Впоследствии при комбинировании разных элементов, дети сами смогут творить из бумажных полос оригинальные элементы и новые композиции, развивая тем самым своё воображение и раскрывая весь творческий потенциал. Т.А. Долидудо в своей статье "Развитие мелкой моторики рук детей старшего дошкольного возраста посредством творческого конструирования из бумаги в технике "Квиллинг" описывает основные композиции, созданные при помощи техники бумагокручения: "В основном применение техники "quilling" целесообразно при изготовлении натюрмортов с цветами, роллы и получаемые из них формы способны точно передавать элементы цветковых растений. Но нет ограничений </w:t>
      </w:r>
      <w:r w:rsidRPr="00810FE4">
        <w:rPr>
          <w:rFonts w:ascii="Times New Roman" w:hAnsi="Times New Roman"/>
          <w:color w:val="000000"/>
          <w:sz w:val="28"/>
          <w:szCs w:val="28"/>
        </w:rPr>
        <w:lastRenderedPageBreak/>
        <w:t>в использовании этой технике: мастера создают также пейзажи, произведения анималистического жанра, и другие композиции. Возможно также создание объемных фигур, которые, несомненно, будут отличаться своей оригинальностью". Несмотря на непрочность бумаги, поделки практического назначения, выполненные в технике "квиллинг", вполне могут служить по назначению. Например, собранная из бумажных элементов ваза для конфет не развалится в процессе использования, а на объёмную филигранную подставку можно положить книгу или поставить тарелку, и ни один завиток бумажного кружева при этом не пострадает.</w:t>
      </w:r>
    </w:p>
    <w:p w:rsidR="007C5CC3" w:rsidRPr="00810FE4" w:rsidRDefault="007C5CC3" w:rsidP="00C9351D">
      <w:pPr>
        <w:shd w:val="clear" w:color="auto" w:fill="FFFFFF"/>
        <w:spacing w:after="0" w:line="360" w:lineRule="auto"/>
        <w:jc w:val="both"/>
        <w:rPr>
          <w:rFonts w:ascii="Times New Roman" w:hAnsi="Times New Roman"/>
          <w:color w:val="000000"/>
          <w:sz w:val="28"/>
          <w:szCs w:val="28"/>
        </w:rPr>
      </w:pPr>
      <w:r w:rsidRPr="00810FE4">
        <w:rPr>
          <w:rFonts w:ascii="Times New Roman" w:hAnsi="Times New Roman"/>
          <w:color w:val="000000"/>
          <w:sz w:val="28"/>
          <w:szCs w:val="28"/>
        </w:rPr>
        <w:t>Таким образом, техника "квиллинг"" - это вид конструирования из бумаги, весьма эффективный для развития мелкой моторики рук учеников младших классов, способствующий положительному развитию личности ребенка и его творческих способностей.</w:t>
      </w: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C9351D" w:rsidRDefault="00C9351D" w:rsidP="00C9351D">
      <w:pPr>
        <w:spacing w:after="0" w:line="360" w:lineRule="auto"/>
        <w:jc w:val="both"/>
        <w:rPr>
          <w:rFonts w:ascii="Times New Roman" w:hAnsi="Times New Roman"/>
          <w:b/>
          <w:bCs/>
          <w:sz w:val="28"/>
          <w:szCs w:val="28"/>
        </w:rPr>
      </w:pP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b/>
          <w:bCs/>
          <w:sz w:val="28"/>
          <w:szCs w:val="28"/>
        </w:rPr>
        <w:lastRenderedPageBreak/>
        <w:t>Заключение</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 xml:space="preserve">В младшем школьном возрасте идет активное интеллектуальное развитие. В процессе школьного обучения происходит усвоение и обобщение знаний и умений, формируются интеллектуальные операции. К концу младшего школьного возраста формируются элементы трудовой, художественной, общественно-полезной деятельности.... </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Помимо этого конструирование из бумаги оказывает положительное влияние на психику ребёнка, формируя и развивая навыки и способности, которые пригодятся в будущей жизни, не связанной со школой. Конструирование из бумаги развивает творческое воображение и исследовательские способности; формирует художественный вкус и эстетическое восприятие действительности; приучает к самостоятельности и аккуратности в работе; формирует культуру труда; способствует возникновению игровых ситуаций, что позволяет улучшить коммуникативные способности; придаёт уверенность в своих силах, возможностях и способностях, избавляя от комплексов.</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Можно выделить следующие направления конструирования из бумаги: оригами, киригами, квиллинг или бумажная филигрань, бумажная мозаика, папье-маше, бумажная скульптура и т.д. В данной работе мы рассмотрели два вида конструирования из бумаги, которые таят в себе большие возможности для творческого развития детей: оригами и квиллинг.</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Оригами используется в качестве педагогического средства</w:t>
      </w:r>
      <w:r w:rsidRPr="00D30C0F">
        <w:rPr>
          <w:rFonts w:ascii="Times New Roman" w:hAnsi="Times New Roman"/>
          <w:b/>
          <w:bCs/>
          <w:i/>
          <w:iCs/>
          <w:sz w:val="28"/>
          <w:szCs w:val="28"/>
        </w:rPr>
        <w:t xml:space="preserve"> </w:t>
      </w:r>
      <w:r w:rsidRPr="00D30C0F">
        <w:rPr>
          <w:rFonts w:ascii="Times New Roman" w:hAnsi="Times New Roman"/>
          <w:sz w:val="28"/>
          <w:szCs w:val="28"/>
        </w:rPr>
        <w:t xml:space="preserve">по всему миру. Оригами - это способ тренировки ума и рук, в котором равноценно задействованы обе руки, а не только правая, как в письме или в рисовании. Оригами имеет и практическую ценность. Поделки из бумаги могут стать прекрасными подарками, использоваться в оформлении праздников: открытки, приглашения, стенгазеты, украшения интерьера - всё можно украсить </w:t>
      </w:r>
      <w:r w:rsidRPr="00D30C0F">
        <w:rPr>
          <w:rFonts w:ascii="Times New Roman" w:hAnsi="Times New Roman"/>
          <w:sz w:val="28"/>
          <w:szCs w:val="28"/>
        </w:rPr>
        <w:lastRenderedPageBreak/>
        <w:t>причудливыми оригами. Да и сам процесс создания оригами, по сути, является игрой, что улучшает мотивирование школьников на достижение результата.</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Занятие оригами оказывает положительное влияние на успехи в учёбе школьников младших классов. Создание с помощью техники оригами геометрических фигур поможет ученикам младших классов лучше освоить математику. Животные, птицы, цветы из бумаги - хорошее пособие для уроков природоведения. Кораблики, коробочки и даже динозавры - всё это даёт большой простор для детского творчества. Поделки оригами, это обычно конечный результат уроков технологии. Также дети подтягиваются по таким предметам как чтение, графические основы письма, черчение, природоведение, историю.</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Квиллинг - более сложная техника, чем оригами, базируется на скручивании длинных и узких полосок бумаги в спиральки, видоизмении их формы и конструировании из полученных деталей плоскостные или объемные композиции. Этот вид конструирования из бумаги, весьма эффективен для развития мелкой моторики рук учеников младших классов, способствующий положительному развитию личности ребенка и его творческих способностей.</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Разработанная нами программа занятий по конструированию из бумаги для младших классов МБОУ СОШ №25 г. Петрозаводска рассчитана на 2 года обучения. В течение первого учебного года на занятиях будет изучаться техника оригами. Второй год будет посвящен искусству квиллинга. В процессе обучения постепенно возрастает уровень сложности выполняемых детьми работ.</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 xml:space="preserve">К концу второго года обучения учащиеся младших классов должны уметь организовывать свое рабочее место, овладеть практическими навыками и приемами конструирования из бумаги, знать историю возникновения техники оригами и техники квиллинг, знать основные геометрические понятия и базовые формы оригами и квиллинга, уметь следовать устным инструкциям, читать и </w:t>
      </w:r>
      <w:r w:rsidRPr="00D30C0F">
        <w:rPr>
          <w:rFonts w:ascii="Times New Roman" w:hAnsi="Times New Roman"/>
          <w:sz w:val="28"/>
          <w:szCs w:val="28"/>
        </w:rPr>
        <w:lastRenderedPageBreak/>
        <w:t>зарисовывать схемы изделий, создавать изделия оригами и квиллинга, пользуясь инструкционными картами и схемами, научиться работать аккуратно, бережно, терпеливо опираясь на правила техники безопасности, уметь красиво, выразительно эстетически грамотно оформить поделку.</w:t>
      </w:r>
    </w:p>
    <w:p w:rsidR="00D30C0F" w:rsidRPr="00D30C0F" w:rsidRDefault="00D30C0F" w:rsidP="00C9351D">
      <w:pPr>
        <w:spacing w:after="0" w:line="360" w:lineRule="auto"/>
        <w:jc w:val="both"/>
        <w:rPr>
          <w:rFonts w:ascii="Times New Roman" w:hAnsi="Times New Roman"/>
          <w:sz w:val="28"/>
          <w:szCs w:val="28"/>
        </w:rPr>
      </w:pPr>
      <w:r w:rsidRPr="00D30C0F">
        <w:rPr>
          <w:rFonts w:ascii="Times New Roman" w:hAnsi="Times New Roman"/>
          <w:sz w:val="28"/>
          <w:szCs w:val="28"/>
        </w:rPr>
        <w:t>Таким образом, все задачи, поставленные нами для достижения цели исследования, были решены.</w:t>
      </w:r>
    </w:p>
    <w:p w:rsidR="00D30C0F" w:rsidRPr="00810FE4" w:rsidRDefault="00D30C0F" w:rsidP="00C9351D">
      <w:pPr>
        <w:shd w:val="clear" w:color="auto" w:fill="FFFFFF"/>
        <w:spacing w:after="0" w:line="360" w:lineRule="auto"/>
        <w:jc w:val="both"/>
        <w:rPr>
          <w:rFonts w:ascii="Times New Roman" w:hAnsi="Times New Roman"/>
          <w:color w:val="000000"/>
          <w:sz w:val="28"/>
          <w:szCs w:val="28"/>
        </w:rPr>
      </w:pPr>
    </w:p>
    <w:p w:rsidR="007C5CC3" w:rsidRDefault="007C5CC3"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C9351D">
      <w:pPr>
        <w:tabs>
          <w:tab w:val="left" w:pos="3810"/>
        </w:tabs>
        <w:spacing w:after="0" w:line="360" w:lineRule="auto"/>
        <w:jc w:val="both"/>
        <w:rPr>
          <w:rFonts w:ascii="Times New Roman" w:hAnsi="Times New Roman"/>
          <w:b/>
          <w:sz w:val="28"/>
          <w:szCs w:val="28"/>
        </w:rPr>
      </w:pPr>
    </w:p>
    <w:p w:rsidR="006A4838" w:rsidRDefault="006A4838" w:rsidP="006A4838">
      <w:pPr>
        <w:tabs>
          <w:tab w:val="left" w:pos="3810"/>
        </w:tabs>
        <w:spacing w:after="0" w:line="360" w:lineRule="auto"/>
        <w:jc w:val="center"/>
        <w:rPr>
          <w:rFonts w:ascii="Times New Roman" w:hAnsi="Times New Roman"/>
          <w:b/>
          <w:sz w:val="28"/>
          <w:szCs w:val="28"/>
        </w:rPr>
      </w:pPr>
      <w:r>
        <w:rPr>
          <w:rFonts w:ascii="Times New Roman" w:hAnsi="Times New Roman"/>
          <w:b/>
          <w:sz w:val="28"/>
          <w:szCs w:val="28"/>
        </w:rPr>
        <w:lastRenderedPageBreak/>
        <w:t>С</w:t>
      </w:r>
      <w:r w:rsidRPr="007C09BB">
        <w:rPr>
          <w:rFonts w:ascii="Times New Roman" w:hAnsi="Times New Roman"/>
          <w:b/>
          <w:sz w:val="28"/>
          <w:szCs w:val="28"/>
        </w:rPr>
        <w:t>писок использованных источников</w:t>
      </w:r>
    </w:p>
    <w:p w:rsidR="006A4838" w:rsidRDefault="006A4838" w:rsidP="006A4838">
      <w:pPr>
        <w:tabs>
          <w:tab w:val="left" w:pos="3810"/>
        </w:tabs>
        <w:spacing w:after="0" w:line="360" w:lineRule="auto"/>
        <w:rPr>
          <w:rFonts w:ascii="Times New Roman" w:hAnsi="Times New Roman"/>
          <w:sz w:val="28"/>
        </w:rPr>
      </w:pPr>
      <w:r>
        <w:rPr>
          <w:rFonts w:ascii="Times New Roman" w:hAnsi="Times New Roman"/>
          <w:sz w:val="28"/>
        </w:rPr>
        <w:t>1.</w:t>
      </w:r>
      <w:r w:rsidRPr="006A4838">
        <w:rPr>
          <w:rFonts w:ascii="Times New Roman" w:hAnsi="Times New Roman"/>
          <w:sz w:val="28"/>
        </w:rPr>
        <w:t>Корнеева, С.Г. Оригами как средство всестороннего развития детей дошкольного возраста  доступа</w:t>
      </w:r>
      <w:r>
        <w:rPr>
          <w:rFonts w:ascii="Times New Roman" w:hAnsi="Times New Roman"/>
          <w:sz w:val="28"/>
        </w:rPr>
        <w:t>[Электронный ресурс].</w:t>
      </w:r>
      <w:r w:rsidRPr="006A4838">
        <w:rPr>
          <w:rFonts w:ascii="Times New Roman" w:hAnsi="Times New Roman"/>
          <w:sz w:val="28"/>
        </w:rPr>
        <w:t xml:space="preserve">  —</w:t>
      </w:r>
    </w:p>
    <w:p w:rsidR="006A4838" w:rsidRDefault="006A4838" w:rsidP="006A4838">
      <w:pPr>
        <w:tabs>
          <w:tab w:val="left" w:pos="3810"/>
        </w:tabs>
        <w:spacing w:after="0" w:line="360" w:lineRule="auto"/>
        <w:rPr>
          <w:rFonts w:ascii="Times New Roman" w:hAnsi="Times New Roman"/>
          <w:sz w:val="28"/>
        </w:rPr>
      </w:pPr>
      <w:hyperlink r:id="rId10" w:history="1">
        <w:r w:rsidRPr="007E18F2">
          <w:rPr>
            <w:rStyle w:val="a8"/>
            <w:rFonts w:ascii="Times New Roman" w:hAnsi="Times New Roman"/>
            <w:sz w:val="28"/>
          </w:rPr>
          <w:t>http://festival.1september.ru/articles/603731/</w:t>
        </w:r>
      </w:hyperlink>
    </w:p>
    <w:p w:rsidR="006A4838" w:rsidRDefault="006A4838" w:rsidP="006A4838">
      <w:pPr>
        <w:tabs>
          <w:tab w:val="left" w:pos="3810"/>
        </w:tabs>
        <w:spacing w:after="0" w:line="360" w:lineRule="auto"/>
        <w:rPr>
          <w:rFonts w:ascii="Times New Roman" w:hAnsi="Times New Roman"/>
          <w:sz w:val="28"/>
          <w:szCs w:val="28"/>
        </w:rPr>
      </w:pPr>
      <w:r>
        <w:rPr>
          <w:rFonts w:ascii="Times New Roman" w:hAnsi="Times New Roman"/>
          <w:sz w:val="28"/>
        </w:rPr>
        <w:t>2.</w:t>
      </w:r>
      <w:r>
        <w:t xml:space="preserve"> </w:t>
      </w:r>
      <w:r w:rsidRPr="006A4838">
        <w:rPr>
          <w:rFonts w:ascii="Times New Roman" w:hAnsi="Times New Roman"/>
          <w:sz w:val="28"/>
          <w:szCs w:val="28"/>
        </w:rPr>
        <w:t>Кудряшова, М.П. "План-конспект урока на тему "Бумажные фантазии", техника: квиллинг, аппликация "Поросенок", слайдовая презентация в Microsoft PowerPoint [Электронный ресурс].</w:t>
      </w:r>
      <w:r w:rsidRPr="006A4838">
        <w:rPr>
          <w:rFonts w:ascii="Times New Roman" w:hAnsi="Times New Roman"/>
          <w:sz w:val="28"/>
        </w:rPr>
        <w:t xml:space="preserve">  — </w:t>
      </w:r>
      <w:r>
        <w:rPr>
          <w:rFonts w:ascii="Times New Roman" w:hAnsi="Times New Roman"/>
          <w:sz w:val="28"/>
        </w:rPr>
        <w:t xml:space="preserve"> </w:t>
      </w:r>
      <w:hyperlink r:id="rId11" w:history="1">
        <w:r w:rsidRPr="007E18F2">
          <w:rPr>
            <w:rStyle w:val="a8"/>
            <w:rFonts w:ascii="Times New Roman" w:hAnsi="Times New Roman"/>
            <w:sz w:val="28"/>
            <w:szCs w:val="28"/>
          </w:rPr>
          <w:t>http://festival.1september.ru/articles/574249/</w:t>
        </w:r>
      </w:hyperlink>
    </w:p>
    <w:p w:rsidR="006A4838" w:rsidRDefault="006A4838" w:rsidP="006A4838">
      <w:pPr>
        <w:tabs>
          <w:tab w:val="left" w:pos="3810"/>
        </w:tabs>
        <w:spacing w:after="0" w:line="360" w:lineRule="auto"/>
        <w:rPr>
          <w:rFonts w:ascii="Times New Roman" w:hAnsi="Times New Roman"/>
          <w:sz w:val="28"/>
          <w:szCs w:val="28"/>
        </w:rPr>
      </w:pPr>
      <w:r>
        <w:rPr>
          <w:rFonts w:ascii="Times New Roman" w:hAnsi="Times New Roman"/>
          <w:sz w:val="28"/>
          <w:szCs w:val="28"/>
        </w:rPr>
        <w:t>3.</w:t>
      </w:r>
      <w:r w:rsidRPr="006A4838">
        <w:t xml:space="preserve"> </w:t>
      </w:r>
      <w:r w:rsidRPr="006A4838">
        <w:rPr>
          <w:rFonts w:ascii="Times New Roman" w:hAnsi="Times New Roman"/>
          <w:sz w:val="28"/>
          <w:szCs w:val="28"/>
        </w:rPr>
        <w:t xml:space="preserve">Осипова, В.А. Авторская программа кружка "Волшебный квиллинг" </w:t>
      </w:r>
      <w:r>
        <w:rPr>
          <w:rFonts w:ascii="Times New Roman" w:hAnsi="Times New Roman"/>
          <w:sz w:val="28"/>
        </w:rPr>
        <w:t>[Электронный ресурс].</w:t>
      </w:r>
      <w:r w:rsidRPr="006A4838">
        <w:rPr>
          <w:rFonts w:ascii="Times New Roman" w:hAnsi="Times New Roman"/>
          <w:sz w:val="28"/>
        </w:rPr>
        <w:t xml:space="preserve">  —</w:t>
      </w:r>
      <w:r>
        <w:rPr>
          <w:rFonts w:ascii="Times New Roman" w:hAnsi="Times New Roman"/>
          <w:sz w:val="28"/>
        </w:rPr>
        <w:t xml:space="preserve"> </w:t>
      </w:r>
      <w:hyperlink r:id="rId12" w:history="1">
        <w:r w:rsidR="001C1ACB" w:rsidRPr="007E18F2">
          <w:rPr>
            <w:rStyle w:val="a8"/>
            <w:rFonts w:ascii="Times New Roman" w:hAnsi="Times New Roman"/>
            <w:sz w:val="28"/>
            <w:szCs w:val="28"/>
          </w:rPr>
          <w:t>http://festival.1september.ru/articles/566126/</w:t>
        </w:r>
      </w:hyperlink>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Default="001C1ACB" w:rsidP="006A4838">
      <w:pPr>
        <w:tabs>
          <w:tab w:val="left" w:pos="3810"/>
        </w:tabs>
        <w:spacing w:after="0" w:line="360" w:lineRule="auto"/>
        <w:rPr>
          <w:rFonts w:ascii="Times New Roman" w:hAnsi="Times New Roman"/>
          <w:sz w:val="28"/>
          <w:szCs w:val="28"/>
        </w:rPr>
      </w:pPr>
    </w:p>
    <w:p w:rsidR="001C1ACB" w:rsidRPr="001C1ACB" w:rsidRDefault="001C1ACB" w:rsidP="006A4838">
      <w:pPr>
        <w:tabs>
          <w:tab w:val="left" w:pos="3810"/>
        </w:tabs>
        <w:spacing w:after="0" w:line="360" w:lineRule="auto"/>
        <w:rPr>
          <w:rFonts w:ascii="Times New Roman" w:hAnsi="Times New Roman"/>
          <w:b/>
          <w:sz w:val="28"/>
          <w:szCs w:val="28"/>
        </w:rPr>
      </w:pPr>
      <w:r w:rsidRPr="001C1ACB">
        <w:rPr>
          <w:rFonts w:ascii="Times New Roman" w:hAnsi="Times New Roman"/>
          <w:b/>
          <w:sz w:val="28"/>
          <w:szCs w:val="28"/>
        </w:rPr>
        <w:lastRenderedPageBreak/>
        <w:t>Приложения</w:t>
      </w:r>
    </w:p>
    <w:p w:rsidR="001C1ACB" w:rsidRPr="00A56C8C" w:rsidRDefault="001C1ACB" w:rsidP="001C1ACB">
      <w:pPr>
        <w:pStyle w:val="a3"/>
        <w:rPr>
          <w:color w:val="000000"/>
          <w:sz w:val="27"/>
          <w:szCs w:val="27"/>
        </w:rPr>
      </w:pPr>
      <w:r w:rsidRPr="00B42EFC">
        <w:rPr>
          <w:b/>
          <w:sz w:val="28"/>
          <w:szCs w:val="28"/>
          <w:u w:val="single"/>
        </w:rPr>
        <w:t>Тема урока:</w:t>
      </w:r>
      <w:r>
        <w:rPr>
          <w:b/>
          <w:sz w:val="28"/>
          <w:szCs w:val="28"/>
          <w:u w:val="single"/>
        </w:rPr>
        <w:t xml:space="preserve"> </w:t>
      </w:r>
      <w:r>
        <w:rPr>
          <w:sz w:val="28"/>
          <w:szCs w:val="28"/>
        </w:rPr>
        <w:t>«Весенний праздник 8 марта. Портрет»</w:t>
      </w:r>
    </w:p>
    <w:p w:rsidR="001C1ACB" w:rsidRPr="0084225E" w:rsidRDefault="001C1ACB" w:rsidP="001C1ACB">
      <w:pPr>
        <w:rPr>
          <w:rFonts w:ascii="Times New Roman" w:hAnsi="Times New Roman"/>
          <w:sz w:val="28"/>
          <w:szCs w:val="28"/>
        </w:rPr>
      </w:pPr>
      <w:r>
        <w:rPr>
          <w:rFonts w:ascii="Times New Roman" w:hAnsi="Times New Roman"/>
          <w:b/>
          <w:sz w:val="28"/>
          <w:szCs w:val="28"/>
          <w:u w:val="single"/>
        </w:rPr>
        <w:t>Тип урока:</w:t>
      </w:r>
      <w:r>
        <w:rPr>
          <w:rFonts w:ascii="Times New Roman" w:hAnsi="Times New Roman"/>
          <w:sz w:val="28"/>
          <w:szCs w:val="28"/>
        </w:rPr>
        <w:t xml:space="preserve"> урок-практикум</w:t>
      </w:r>
    </w:p>
    <w:p w:rsidR="001C1ACB" w:rsidRPr="0084225E" w:rsidRDefault="001C1ACB" w:rsidP="001C1ACB">
      <w:pPr>
        <w:jc w:val="both"/>
        <w:rPr>
          <w:rFonts w:ascii="Times New Roman" w:hAnsi="Times New Roman"/>
          <w:sz w:val="28"/>
          <w:szCs w:val="28"/>
        </w:rPr>
      </w:pPr>
      <w:r>
        <w:rPr>
          <w:rFonts w:ascii="Times New Roman" w:hAnsi="Times New Roman"/>
          <w:b/>
          <w:sz w:val="28"/>
          <w:szCs w:val="28"/>
          <w:u w:val="single"/>
        </w:rPr>
        <w:t>Цель:</w:t>
      </w:r>
      <w:r>
        <w:rPr>
          <w:rFonts w:ascii="Times New Roman" w:hAnsi="Times New Roman"/>
          <w:sz w:val="28"/>
          <w:szCs w:val="28"/>
        </w:rPr>
        <w:t xml:space="preserve"> </w:t>
      </w:r>
      <w:r w:rsidRPr="0084225E">
        <w:rPr>
          <w:rFonts w:ascii="Times New Roman" w:hAnsi="Times New Roman"/>
          <w:color w:val="000000"/>
          <w:sz w:val="28"/>
          <w:szCs w:val="28"/>
          <w:shd w:val="clear" w:color="auto" w:fill="FFFFFF"/>
        </w:rPr>
        <w:t xml:space="preserve">создать условия для совершенствования навыков работы ножницами; закреплять </w:t>
      </w:r>
      <w:r>
        <w:rPr>
          <w:rFonts w:ascii="Times New Roman" w:hAnsi="Times New Roman"/>
          <w:color w:val="000000"/>
          <w:sz w:val="28"/>
          <w:szCs w:val="28"/>
          <w:shd w:val="clear" w:color="auto" w:fill="FFFFFF"/>
        </w:rPr>
        <w:t>навыки резания по кривым и лома</w:t>
      </w:r>
      <w:r w:rsidRPr="0084225E">
        <w:rPr>
          <w:rFonts w:ascii="Times New Roman" w:hAnsi="Times New Roman"/>
          <w:color w:val="000000"/>
          <w:sz w:val="28"/>
          <w:szCs w:val="28"/>
          <w:shd w:val="clear" w:color="auto" w:fill="FFFFFF"/>
        </w:rPr>
        <w:t>ным линиям, способствовать формированию умения выполнять приемы накручивания бумажных полос; развивать самостоятельность, умения сравнивать, работать по инструкционной карте; воспитывать уважительное отношение к мамам, бабушкам.</w:t>
      </w:r>
    </w:p>
    <w:p w:rsidR="001C1ACB" w:rsidRDefault="001C1ACB" w:rsidP="001C1ACB">
      <w:pPr>
        <w:rPr>
          <w:rFonts w:ascii="Times New Roman" w:hAnsi="Times New Roman"/>
          <w:b/>
          <w:sz w:val="28"/>
          <w:szCs w:val="28"/>
          <w:u w:val="single"/>
        </w:rPr>
      </w:pPr>
      <w:r>
        <w:rPr>
          <w:rFonts w:ascii="Times New Roman" w:hAnsi="Times New Roman"/>
          <w:b/>
          <w:sz w:val="28"/>
          <w:szCs w:val="28"/>
          <w:u w:val="single"/>
        </w:rPr>
        <w:t>Планируемые результаты:</w:t>
      </w:r>
    </w:p>
    <w:p w:rsidR="001C1ACB" w:rsidRPr="0084225E" w:rsidRDefault="001C1ACB" w:rsidP="001C1ACB">
      <w:pPr>
        <w:rPr>
          <w:rFonts w:ascii="Times New Roman" w:hAnsi="Times New Roman"/>
          <w:sz w:val="28"/>
          <w:szCs w:val="28"/>
        </w:rPr>
      </w:pPr>
      <w:r>
        <w:rPr>
          <w:rFonts w:ascii="Times New Roman" w:hAnsi="Times New Roman"/>
          <w:b/>
          <w:sz w:val="28"/>
          <w:szCs w:val="28"/>
        </w:rPr>
        <w:t xml:space="preserve">Предметные: </w:t>
      </w:r>
      <w:r>
        <w:rPr>
          <w:rFonts w:ascii="Times New Roman" w:hAnsi="Times New Roman"/>
          <w:sz w:val="28"/>
          <w:szCs w:val="28"/>
        </w:rPr>
        <w:t>п</w:t>
      </w:r>
      <w:r w:rsidRPr="00112B9D">
        <w:rPr>
          <w:rFonts w:ascii="Times New Roman" w:hAnsi="Times New Roman"/>
          <w:color w:val="000000"/>
          <w:sz w:val="28"/>
          <w:szCs w:val="28"/>
        </w:rPr>
        <w:t>рименять приёмы работы с бумагой. Размечать детали по шаблону. Соблюдать правила безопасной работы.</w:t>
      </w:r>
      <w:r>
        <w:rPr>
          <w:rFonts w:ascii="Times New Roman" w:hAnsi="Times New Roman"/>
          <w:color w:val="000000"/>
          <w:sz w:val="28"/>
          <w:szCs w:val="28"/>
        </w:rPr>
        <w:t xml:space="preserve"> </w:t>
      </w:r>
      <w:r w:rsidRPr="00112B9D">
        <w:rPr>
          <w:rFonts w:ascii="Times New Roman" w:hAnsi="Times New Roman"/>
          <w:color w:val="000000"/>
          <w:sz w:val="28"/>
          <w:szCs w:val="28"/>
        </w:rPr>
        <w:t>Создавать объёмный макет из бумаги. Составлять и оформлять композицию</w:t>
      </w:r>
      <w:r>
        <w:rPr>
          <w:rFonts w:ascii="Times New Roman" w:hAnsi="Times New Roman"/>
          <w:color w:val="000000"/>
          <w:sz w:val="28"/>
          <w:szCs w:val="28"/>
        </w:rPr>
        <w:t>.</w:t>
      </w:r>
    </w:p>
    <w:p w:rsidR="001C1ACB" w:rsidRDefault="001C1ACB" w:rsidP="001C1ACB">
      <w:pPr>
        <w:rPr>
          <w:rFonts w:ascii="Times New Roman" w:hAnsi="Times New Roman"/>
          <w:b/>
          <w:sz w:val="28"/>
          <w:szCs w:val="28"/>
        </w:rPr>
      </w:pPr>
      <w:r>
        <w:rPr>
          <w:rFonts w:ascii="Times New Roman" w:hAnsi="Times New Roman"/>
          <w:b/>
          <w:sz w:val="28"/>
          <w:szCs w:val="28"/>
        </w:rPr>
        <w:t xml:space="preserve">Метапредметные: </w:t>
      </w:r>
    </w:p>
    <w:p w:rsidR="001C1ACB" w:rsidRDefault="001C1ACB" w:rsidP="001C1ACB">
      <w:pPr>
        <w:rPr>
          <w:rFonts w:ascii="Times New Roman" w:hAnsi="Times New Roman"/>
          <w:b/>
          <w:sz w:val="28"/>
          <w:szCs w:val="28"/>
        </w:rPr>
      </w:pPr>
      <w:r>
        <w:rPr>
          <w:rFonts w:ascii="Times New Roman" w:hAnsi="Times New Roman"/>
          <w:b/>
          <w:sz w:val="28"/>
          <w:szCs w:val="28"/>
        </w:rPr>
        <w:t xml:space="preserve">-регулятивные: </w:t>
      </w:r>
      <w:r w:rsidRPr="0084225E">
        <w:rPr>
          <w:rFonts w:ascii="Times New Roman" w:hAnsi="Times New Roman"/>
          <w:color w:val="000000"/>
          <w:sz w:val="28"/>
          <w:szCs w:val="28"/>
        </w:rPr>
        <w:t>формировать умение ставить учебную задачу, самостоятельно составлять план работы и выполнять действия по заданному алгоритму, осуществлять само- и взаимоконтроль и оценивать результат по заданным критериям, аргументировать свою точку зрения.</w:t>
      </w:r>
    </w:p>
    <w:p w:rsidR="001C1ACB" w:rsidRPr="0084225E" w:rsidRDefault="001C1ACB" w:rsidP="001C1ACB">
      <w:pPr>
        <w:rPr>
          <w:rFonts w:ascii="Times New Roman" w:hAnsi="Times New Roman"/>
          <w:b/>
          <w:sz w:val="28"/>
          <w:szCs w:val="28"/>
        </w:rPr>
      </w:pPr>
      <w:r>
        <w:rPr>
          <w:rFonts w:ascii="Times New Roman" w:hAnsi="Times New Roman"/>
          <w:b/>
          <w:sz w:val="28"/>
          <w:szCs w:val="28"/>
        </w:rPr>
        <w:t xml:space="preserve">-коммуникативные: </w:t>
      </w:r>
      <w:r w:rsidRPr="0084225E">
        <w:rPr>
          <w:rFonts w:ascii="Times New Roman" w:hAnsi="Times New Roman"/>
          <w:color w:val="000000"/>
          <w:sz w:val="28"/>
          <w:szCs w:val="28"/>
        </w:rPr>
        <w:t>чувствовать удовлетворение от сделанного или созданного ребёнком самостоятельно для родных, друзей, других людей, себя.</w:t>
      </w:r>
    </w:p>
    <w:p w:rsidR="001C1ACB" w:rsidRDefault="001C1ACB" w:rsidP="001C1ACB">
      <w:pPr>
        <w:rPr>
          <w:rFonts w:ascii="Times New Roman" w:hAnsi="Times New Roman"/>
          <w:b/>
          <w:sz w:val="28"/>
          <w:szCs w:val="28"/>
        </w:rPr>
      </w:pPr>
      <w:r>
        <w:rPr>
          <w:rFonts w:ascii="Times New Roman" w:hAnsi="Times New Roman"/>
          <w:b/>
          <w:sz w:val="28"/>
          <w:szCs w:val="28"/>
        </w:rPr>
        <w:t xml:space="preserve">-познавательные: </w:t>
      </w:r>
      <w:r w:rsidRPr="0084225E">
        <w:rPr>
          <w:rFonts w:ascii="Times New Roman" w:hAnsi="Times New Roman"/>
          <w:color w:val="000000"/>
          <w:sz w:val="28"/>
          <w:szCs w:val="28"/>
        </w:rPr>
        <w:t>формировать умения выделять познавательную цель, осуществлять выбор критериев для выявления нового, проводить анализ объектов, самостоятельное создание способов решения проблем творческого характера.</w:t>
      </w:r>
    </w:p>
    <w:p w:rsidR="001C1ACB" w:rsidRDefault="001C1ACB" w:rsidP="001C1ACB">
      <w:pPr>
        <w:rPr>
          <w:rFonts w:ascii="Times New Roman" w:hAnsi="Times New Roman"/>
          <w:b/>
          <w:sz w:val="28"/>
          <w:szCs w:val="28"/>
        </w:rPr>
      </w:pPr>
      <w:r>
        <w:rPr>
          <w:rFonts w:ascii="Times New Roman" w:hAnsi="Times New Roman"/>
          <w:b/>
          <w:sz w:val="28"/>
          <w:szCs w:val="28"/>
        </w:rPr>
        <w:t xml:space="preserve">Личностные: </w:t>
      </w:r>
      <w:r w:rsidRPr="0084225E">
        <w:rPr>
          <w:rFonts w:ascii="Times New Roman" w:hAnsi="Times New Roman"/>
          <w:sz w:val="28"/>
          <w:szCs w:val="28"/>
        </w:rPr>
        <w:t>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w:t>
      </w:r>
      <w:r>
        <w:rPr>
          <w:rFonts w:ascii="Times New Roman" w:hAnsi="Times New Roman"/>
          <w:sz w:val="28"/>
          <w:szCs w:val="28"/>
        </w:rPr>
        <w:t>.</w:t>
      </w:r>
    </w:p>
    <w:p w:rsidR="001C1ACB" w:rsidRDefault="001C1ACB" w:rsidP="001C1ACB">
      <w:pPr>
        <w:rPr>
          <w:rFonts w:ascii="Times New Roman" w:hAnsi="Times New Roman"/>
          <w:b/>
          <w:sz w:val="28"/>
          <w:szCs w:val="28"/>
        </w:rPr>
      </w:pPr>
      <w:r>
        <w:rPr>
          <w:rFonts w:ascii="Times New Roman" w:hAnsi="Times New Roman"/>
          <w:b/>
          <w:sz w:val="28"/>
          <w:szCs w:val="28"/>
        </w:rPr>
        <w:t>Ресурсы и оборудование</w:t>
      </w:r>
    </w:p>
    <w:p w:rsidR="001C1ACB" w:rsidRDefault="001C1ACB" w:rsidP="001C1ACB">
      <w:pPr>
        <w:rPr>
          <w:rFonts w:ascii="Times New Roman" w:hAnsi="Times New Roman"/>
          <w:sz w:val="28"/>
          <w:szCs w:val="28"/>
        </w:rPr>
      </w:pPr>
      <w:r>
        <w:rPr>
          <w:rFonts w:ascii="Times New Roman" w:hAnsi="Times New Roman"/>
          <w:sz w:val="28"/>
          <w:szCs w:val="28"/>
        </w:rPr>
        <w:t>У учителя: образец работы, клей, рабочая тетрадь, учебник, ножницы</w:t>
      </w:r>
    </w:p>
    <w:p w:rsidR="001C1ACB" w:rsidRDefault="001C1ACB" w:rsidP="001C1ACB">
      <w:pPr>
        <w:rPr>
          <w:rFonts w:ascii="Times New Roman" w:hAnsi="Times New Roman"/>
          <w:sz w:val="28"/>
          <w:szCs w:val="28"/>
        </w:rPr>
      </w:pPr>
      <w:r>
        <w:rPr>
          <w:rFonts w:ascii="Times New Roman" w:hAnsi="Times New Roman"/>
          <w:sz w:val="28"/>
          <w:szCs w:val="28"/>
        </w:rPr>
        <w:lastRenderedPageBreak/>
        <w:t>У учащихся: клей, ножницы, атрибуты культуры и труда, рабочая тетрадь, учебник.</w:t>
      </w:r>
    </w:p>
    <w:p w:rsidR="001C1ACB" w:rsidRDefault="001C1ACB" w:rsidP="001C1ACB">
      <w:pPr>
        <w:jc w:val="center"/>
        <w:rPr>
          <w:rFonts w:ascii="Times New Roman" w:hAnsi="Times New Roman"/>
          <w:b/>
          <w:sz w:val="28"/>
          <w:szCs w:val="28"/>
        </w:rPr>
      </w:pPr>
    </w:p>
    <w:p w:rsidR="001C1ACB" w:rsidRDefault="001C1ACB" w:rsidP="001C1ACB">
      <w:pPr>
        <w:jc w:val="center"/>
        <w:rPr>
          <w:rFonts w:ascii="Times New Roman" w:hAnsi="Times New Roman"/>
          <w:b/>
          <w:sz w:val="28"/>
          <w:szCs w:val="28"/>
        </w:rPr>
      </w:pPr>
      <w:r w:rsidRPr="0084225E">
        <w:rPr>
          <w:rFonts w:ascii="Times New Roman" w:hAnsi="Times New Roman"/>
          <w:b/>
          <w:sz w:val="28"/>
          <w:szCs w:val="28"/>
        </w:rPr>
        <w:t>План урока:</w:t>
      </w:r>
    </w:p>
    <w:p w:rsidR="001C1ACB" w:rsidRDefault="001C1ACB" w:rsidP="001C1ACB">
      <w:pPr>
        <w:rPr>
          <w:rFonts w:ascii="Times New Roman" w:hAnsi="Times New Roman"/>
          <w:b/>
          <w:sz w:val="28"/>
          <w:szCs w:val="28"/>
        </w:rPr>
      </w:pPr>
      <w:r>
        <w:rPr>
          <w:rFonts w:ascii="Times New Roman" w:hAnsi="Times New Roman"/>
          <w:b/>
          <w:sz w:val="28"/>
          <w:szCs w:val="28"/>
        </w:rPr>
        <w:t>1. Организационный момент (2 мин.)</w:t>
      </w:r>
    </w:p>
    <w:p w:rsidR="001C1ACB" w:rsidRDefault="001C1ACB" w:rsidP="001C1ACB">
      <w:pPr>
        <w:rPr>
          <w:rFonts w:ascii="Times New Roman" w:hAnsi="Times New Roman"/>
          <w:b/>
          <w:sz w:val="28"/>
          <w:szCs w:val="28"/>
        </w:rPr>
      </w:pPr>
      <w:r>
        <w:rPr>
          <w:rFonts w:ascii="Times New Roman" w:hAnsi="Times New Roman"/>
          <w:b/>
          <w:sz w:val="28"/>
          <w:szCs w:val="28"/>
        </w:rPr>
        <w:t>2. Актуализация знаний и умений учащихся/ Мотивация к учебной деятельности (3 мин.)</w:t>
      </w:r>
    </w:p>
    <w:p w:rsidR="001C1ACB" w:rsidRDefault="001C1ACB" w:rsidP="001C1ACB">
      <w:pPr>
        <w:rPr>
          <w:rFonts w:ascii="Times New Roman" w:hAnsi="Times New Roman"/>
          <w:b/>
          <w:sz w:val="28"/>
          <w:szCs w:val="28"/>
        </w:rPr>
      </w:pPr>
      <w:r>
        <w:rPr>
          <w:rFonts w:ascii="Times New Roman" w:hAnsi="Times New Roman"/>
          <w:b/>
          <w:sz w:val="28"/>
          <w:szCs w:val="28"/>
        </w:rPr>
        <w:t>3. Формирование новых знаний (7 мин.)</w:t>
      </w:r>
    </w:p>
    <w:p w:rsidR="001C1ACB" w:rsidRDefault="001C1ACB" w:rsidP="001C1ACB">
      <w:pPr>
        <w:rPr>
          <w:rFonts w:ascii="Times New Roman" w:hAnsi="Times New Roman"/>
          <w:b/>
          <w:sz w:val="28"/>
          <w:szCs w:val="28"/>
        </w:rPr>
      </w:pPr>
      <w:r>
        <w:rPr>
          <w:rFonts w:ascii="Times New Roman" w:hAnsi="Times New Roman"/>
          <w:b/>
          <w:sz w:val="28"/>
          <w:szCs w:val="28"/>
        </w:rPr>
        <w:t>4. Применение полученных знаний (30 мин.)</w:t>
      </w:r>
    </w:p>
    <w:p w:rsidR="001C1ACB" w:rsidRDefault="001C1ACB" w:rsidP="001C1ACB">
      <w:pPr>
        <w:rPr>
          <w:rFonts w:ascii="Times New Roman" w:hAnsi="Times New Roman"/>
          <w:b/>
          <w:sz w:val="28"/>
          <w:szCs w:val="28"/>
        </w:rPr>
      </w:pPr>
      <w:r>
        <w:rPr>
          <w:rFonts w:ascii="Times New Roman" w:hAnsi="Times New Roman"/>
          <w:b/>
          <w:sz w:val="28"/>
          <w:szCs w:val="28"/>
        </w:rPr>
        <w:t>5. Подведение итогов. Рефлексия (3 мин.)</w:t>
      </w: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rPr>
          <w:rFonts w:ascii="Times New Roman" w:hAnsi="Times New Roman"/>
          <w:b/>
          <w:sz w:val="28"/>
          <w:szCs w:val="28"/>
        </w:rPr>
      </w:pPr>
    </w:p>
    <w:p w:rsidR="001C1ACB" w:rsidRDefault="001C1ACB" w:rsidP="001C1ACB">
      <w:pPr>
        <w:pStyle w:val="a3"/>
        <w:rPr>
          <w:b/>
          <w:sz w:val="28"/>
          <w:szCs w:val="28"/>
        </w:rPr>
      </w:pPr>
    </w:p>
    <w:p w:rsidR="001C1ACB" w:rsidRDefault="001C1ACB" w:rsidP="001C1ACB">
      <w:pPr>
        <w:pStyle w:val="a3"/>
        <w:rPr>
          <w:b/>
          <w:sz w:val="28"/>
          <w:szCs w:val="28"/>
        </w:rPr>
      </w:pPr>
    </w:p>
    <w:p w:rsidR="001C1ACB" w:rsidRDefault="001C1ACB" w:rsidP="001C1ACB">
      <w:pPr>
        <w:pStyle w:val="a3"/>
        <w:rPr>
          <w:b/>
          <w:sz w:val="28"/>
          <w:szCs w:val="28"/>
        </w:rPr>
      </w:pPr>
    </w:p>
    <w:p w:rsidR="001C1ACB" w:rsidRPr="004D0F64" w:rsidRDefault="001C1ACB" w:rsidP="001C1ACB">
      <w:pPr>
        <w:pStyle w:val="a3"/>
        <w:rPr>
          <w:b/>
          <w:color w:val="000000"/>
          <w:sz w:val="28"/>
          <w:szCs w:val="28"/>
          <w:u w:val="single"/>
        </w:rPr>
      </w:pPr>
      <w:r w:rsidRPr="004D0F64">
        <w:rPr>
          <w:b/>
          <w:color w:val="000000"/>
          <w:sz w:val="28"/>
          <w:szCs w:val="28"/>
          <w:u w:val="single"/>
        </w:rPr>
        <w:lastRenderedPageBreak/>
        <w:t>I. Организационный момент (2 минуты)</w:t>
      </w:r>
    </w:p>
    <w:p w:rsidR="001C1ACB" w:rsidRPr="004D0F64" w:rsidRDefault="001C1ACB" w:rsidP="001C1ACB">
      <w:pPr>
        <w:pStyle w:val="a3"/>
        <w:rPr>
          <w:color w:val="000000"/>
          <w:sz w:val="28"/>
          <w:szCs w:val="28"/>
        </w:rPr>
      </w:pPr>
      <w:r w:rsidRPr="004D0F64">
        <w:rPr>
          <w:color w:val="000000"/>
          <w:sz w:val="28"/>
          <w:szCs w:val="28"/>
        </w:rPr>
        <w:t>-Здравствуйте, дети, сегодня урок проведу у вас я, зовут меня Алина Андреевна.</w:t>
      </w:r>
    </w:p>
    <w:p w:rsidR="001C1ACB" w:rsidRPr="004D0F64" w:rsidRDefault="001C1ACB" w:rsidP="001C1ACB">
      <w:pPr>
        <w:pStyle w:val="a3"/>
        <w:rPr>
          <w:color w:val="000000"/>
          <w:sz w:val="28"/>
          <w:szCs w:val="28"/>
        </w:rPr>
      </w:pPr>
      <w:r w:rsidRPr="004D0F64">
        <w:rPr>
          <w:color w:val="000000"/>
          <w:sz w:val="28"/>
          <w:szCs w:val="28"/>
        </w:rPr>
        <w:t>- Начнем с проверки готовности к уроку. Проверим, сегодня нам понадобится:  учебник, рабочая тетрадь, клей- карандаш, ножницы.</w:t>
      </w:r>
    </w:p>
    <w:p w:rsidR="001C1ACB" w:rsidRPr="004D0F64" w:rsidRDefault="001C1ACB" w:rsidP="001C1ACB">
      <w:pPr>
        <w:pStyle w:val="a3"/>
        <w:rPr>
          <w:b/>
          <w:color w:val="000000"/>
          <w:sz w:val="28"/>
          <w:szCs w:val="28"/>
          <w:u w:val="single"/>
        </w:rPr>
      </w:pPr>
      <w:r w:rsidRPr="004D0F64">
        <w:rPr>
          <w:b/>
          <w:color w:val="000000"/>
          <w:sz w:val="28"/>
          <w:szCs w:val="28"/>
          <w:u w:val="single"/>
        </w:rPr>
        <w:t>II. Актуализация знаний умений учащихся / Мотивация к учебной деятельности (3 минуты)</w:t>
      </w:r>
    </w:p>
    <w:p w:rsidR="001C1ACB" w:rsidRPr="004D0F64" w:rsidRDefault="001C1ACB" w:rsidP="001C1ACB">
      <w:pPr>
        <w:pStyle w:val="a3"/>
        <w:spacing w:before="0" w:beforeAutospacing="0" w:after="0" w:afterAutospacing="0"/>
        <w:rPr>
          <w:color w:val="000000"/>
          <w:sz w:val="28"/>
          <w:szCs w:val="28"/>
        </w:rPr>
      </w:pPr>
      <w:r w:rsidRPr="004D0F64">
        <w:rPr>
          <w:color w:val="000000"/>
          <w:sz w:val="28"/>
          <w:szCs w:val="28"/>
        </w:rPr>
        <w:t>-Вспомним с вами, из чего состоят ножницы?</w:t>
      </w:r>
    </w:p>
    <w:p w:rsidR="001C1ACB" w:rsidRPr="004D0F64" w:rsidRDefault="001C1ACB" w:rsidP="001C1ACB">
      <w:pPr>
        <w:pStyle w:val="a3"/>
        <w:spacing w:before="0" w:beforeAutospacing="0" w:after="0" w:afterAutospacing="0"/>
        <w:rPr>
          <w:color w:val="000000"/>
          <w:sz w:val="28"/>
          <w:szCs w:val="28"/>
        </w:rPr>
      </w:pPr>
      <w:r w:rsidRPr="004D0F64">
        <w:rPr>
          <w:color w:val="000000"/>
          <w:sz w:val="28"/>
          <w:szCs w:val="28"/>
        </w:rPr>
        <w:t>-Расскажите мне «секреты ножниц»</w:t>
      </w:r>
    </w:p>
    <w:p w:rsidR="001C1ACB" w:rsidRPr="004D0F64" w:rsidRDefault="001C1ACB" w:rsidP="001C1ACB">
      <w:pPr>
        <w:pStyle w:val="a3"/>
        <w:spacing w:before="0" w:beforeAutospacing="0" w:after="0" w:afterAutospacing="0"/>
        <w:rPr>
          <w:color w:val="000000"/>
          <w:sz w:val="28"/>
          <w:szCs w:val="28"/>
        </w:rPr>
      </w:pPr>
      <w:r w:rsidRPr="004D0F64">
        <w:rPr>
          <w:color w:val="000000"/>
          <w:sz w:val="28"/>
          <w:szCs w:val="28"/>
        </w:rPr>
        <w:t>Для того чтобы узнать, о чём пойдёт речь на уроке я вам прочитаю стихотворение</w:t>
      </w:r>
    </w:p>
    <w:p w:rsidR="001C1ACB" w:rsidRPr="004D0F64" w:rsidRDefault="001C1ACB" w:rsidP="001C1ACB">
      <w:pPr>
        <w:pStyle w:val="a3"/>
        <w:shd w:val="clear" w:color="auto" w:fill="FFFFFF"/>
        <w:spacing w:before="0" w:beforeAutospacing="0" w:after="0" w:afterAutospacing="0" w:line="294" w:lineRule="atLeast"/>
        <w:rPr>
          <w:color w:val="000000"/>
          <w:sz w:val="28"/>
          <w:szCs w:val="28"/>
        </w:rPr>
      </w:pPr>
      <w:r w:rsidRPr="004D0F64">
        <w:rPr>
          <w:color w:val="000000"/>
          <w:sz w:val="28"/>
          <w:szCs w:val="28"/>
        </w:rPr>
        <w:t>- Скоро наступит весна. А это значит, что скоро мы будем отмечать один из замечательных праздников весны. Какой?</w:t>
      </w:r>
    </w:p>
    <w:p w:rsidR="001C1ACB" w:rsidRPr="004D0F64" w:rsidRDefault="001C1ACB" w:rsidP="001C1ACB">
      <w:pPr>
        <w:pStyle w:val="a3"/>
        <w:shd w:val="clear" w:color="auto" w:fill="FFFFFF"/>
        <w:spacing w:before="0" w:beforeAutospacing="0" w:after="0" w:afterAutospacing="0" w:line="294" w:lineRule="atLeast"/>
        <w:rPr>
          <w:color w:val="000000"/>
          <w:sz w:val="28"/>
          <w:szCs w:val="28"/>
        </w:rPr>
      </w:pPr>
      <w:r w:rsidRPr="004D0F64">
        <w:rPr>
          <w:color w:val="000000"/>
          <w:sz w:val="28"/>
          <w:szCs w:val="28"/>
        </w:rPr>
        <w:t>В марте есть такой денёк</w:t>
      </w:r>
      <w:r w:rsidRPr="004D0F64">
        <w:rPr>
          <w:color w:val="000000"/>
          <w:sz w:val="28"/>
          <w:szCs w:val="28"/>
        </w:rPr>
        <w:br/>
        <w:t>С цифрой, словно кренделёк.</w:t>
      </w:r>
      <w:r w:rsidRPr="004D0F64">
        <w:rPr>
          <w:color w:val="000000"/>
          <w:sz w:val="28"/>
          <w:szCs w:val="28"/>
        </w:rPr>
        <w:br/>
        <w:t>Кто из вас, ребята, знает,</w:t>
      </w:r>
      <w:r w:rsidRPr="004D0F64">
        <w:rPr>
          <w:color w:val="000000"/>
          <w:sz w:val="28"/>
          <w:szCs w:val="28"/>
        </w:rPr>
        <w:br/>
        <w:t>Цифра что обозначает?</w:t>
      </w:r>
      <w:r w:rsidRPr="004D0F64">
        <w:rPr>
          <w:color w:val="000000"/>
          <w:sz w:val="28"/>
          <w:szCs w:val="28"/>
        </w:rPr>
        <w:br/>
        <w:t>Дети хором скажут нам:</w:t>
      </w:r>
      <w:r w:rsidRPr="004D0F64">
        <w:rPr>
          <w:color w:val="000000"/>
          <w:sz w:val="28"/>
          <w:szCs w:val="28"/>
        </w:rPr>
        <w:br/>
        <w:t>Это праздник наших мам!</w:t>
      </w:r>
    </w:p>
    <w:p w:rsidR="001C1ACB" w:rsidRPr="004D0F64" w:rsidRDefault="001C1ACB" w:rsidP="001C1ACB">
      <w:pPr>
        <w:pStyle w:val="a3"/>
        <w:shd w:val="clear" w:color="auto" w:fill="FFFFFF"/>
        <w:spacing w:before="0" w:beforeAutospacing="0" w:after="0" w:afterAutospacing="0" w:line="294" w:lineRule="atLeast"/>
        <w:rPr>
          <w:color w:val="000000"/>
          <w:sz w:val="28"/>
          <w:szCs w:val="28"/>
        </w:rPr>
      </w:pPr>
      <w:r w:rsidRPr="004D0F64">
        <w:rPr>
          <w:color w:val="000000"/>
          <w:sz w:val="28"/>
          <w:szCs w:val="28"/>
        </w:rPr>
        <w:t>- Что дарят в этот день?</w:t>
      </w:r>
    </w:p>
    <w:p w:rsidR="001C1ACB" w:rsidRPr="004D0F64" w:rsidRDefault="001C1ACB" w:rsidP="001C1ACB">
      <w:pPr>
        <w:pStyle w:val="a3"/>
        <w:rPr>
          <w:color w:val="000000"/>
          <w:sz w:val="28"/>
          <w:szCs w:val="28"/>
        </w:rPr>
      </w:pPr>
      <w:r w:rsidRPr="004D0F64">
        <w:rPr>
          <w:b/>
          <w:color w:val="000000"/>
          <w:sz w:val="28"/>
          <w:szCs w:val="28"/>
          <w:u w:val="single"/>
        </w:rPr>
        <w:t>Сформулируем с вами цель нашего урока:</w:t>
      </w:r>
      <w:r w:rsidRPr="004D0F64">
        <w:rPr>
          <w:color w:val="000000"/>
          <w:sz w:val="28"/>
          <w:szCs w:val="28"/>
        </w:rPr>
        <w:t xml:space="preserve"> изготовить портрет в подарок маме</w:t>
      </w:r>
    </w:p>
    <w:p w:rsidR="001C1ACB" w:rsidRPr="004D0F64" w:rsidRDefault="001C1ACB" w:rsidP="001C1ACB">
      <w:pPr>
        <w:pStyle w:val="a3"/>
        <w:spacing w:before="0" w:beforeAutospacing="0"/>
        <w:rPr>
          <w:color w:val="000000"/>
          <w:sz w:val="28"/>
          <w:szCs w:val="28"/>
        </w:rPr>
      </w:pPr>
      <w:r w:rsidRPr="004D0F64">
        <w:rPr>
          <w:color w:val="000000"/>
          <w:sz w:val="28"/>
          <w:szCs w:val="28"/>
        </w:rPr>
        <w:t xml:space="preserve">Давайте рассмотрим иллюстрации на странице 50 учебника. </w:t>
      </w:r>
    </w:p>
    <w:p w:rsidR="001C1ACB" w:rsidRPr="004D0F64" w:rsidRDefault="001C1ACB" w:rsidP="001C1ACB">
      <w:pPr>
        <w:pStyle w:val="a3"/>
        <w:spacing w:before="0" w:beforeAutospacing="0"/>
        <w:rPr>
          <w:color w:val="000000"/>
          <w:sz w:val="28"/>
          <w:szCs w:val="28"/>
        </w:rPr>
      </w:pPr>
      <w:r w:rsidRPr="004D0F64">
        <w:rPr>
          <w:color w:val="000000"/>
          <w:sz w:val="28"/>
          <w:szCs w:val="28"/>
        </w:rPr>
        <w:t>Чтоб наш портрет получился аккуратным, потренируемся с вами резать по прямой и кривой линии.</w:t>
      </w:r>
    </w:p>
    <w:p w:rsidR="001C1ACB" w:rsidRPr="004D0F64" w:rsidRDefault="001C1ACB" w:rsidP="001C1ACB">
      <w:pPr>
        <w:pStyle w:val="a3"/>
        <w:rPr>
          <w:b/>
          <w:color w:val="000000"/>
          <w:sz w:val="28"/>
          <w:szCs w:val="28"/>
          <w:u w:val="single"/>
        </w:rPr>
      </w:pPr>
      <w:r w:rsidRPr="004D0F64">
        <w:rPr>
          <w:b/>
          <w:color w:val="000000"/>
          <w:sz w:val="28"/>
          <w:szCs w:val="28"/>
          <w:u w:val="single"/>
        </w:rPr>
        <w:t>III. Формирование новых знаний (7 минут)</w:t>
      </w:r>
    </w:p>
    <w:p w:rsidR="001C1ACB" w:rsidRPr="004D0F64" w:rsidRDefault="001C1ACB" w:rsidP="001C1ACB">
      <w:pPr>
        <w:pStyle w:val="a3"/>
        <w:rPr>
          <w:color w:val="000000"/>
          <w:sz w:val="28"/>
          <w:szCs w:val="28"/>
          <w:shd w:val="clear" w:color="auto" w:fill="FFFFFF"/>
        </w:rPr>
      </w:pPr>
      <w:r w:rsidRPr="004D0F64">
        <w:rPr>
          <w:color w:val="000000"/>
          <w:sz w:val="28"/>
          <w:szCs w:val="28"/>
          <w:shd w:val="clear" w:color="auto" w:fill="FFFFFF"/>
        </w:rPr>
        <w:t>-Для того чтобы сделать портрет, нужно знать, как мама выглядит. Опишите свою маму.</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-Откройте учебники на с. 51.</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-Что вы здесь видите?</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-Что необычного в изображении женщины?</w:t>
      </w:r>
    </w:p>
    <w:p w:rsidR="001C1ACB" w:rsidRPr="004D0F64" w:rsidRDefault="001C1ACB" w:rsidP="001C1ACB">
      <w:pPr>
        <w:pStyle w:val="a3"/>
        <w:rPr>
          <w:color w:val="000000"/>
          <w:sz w:val="28"/>
          <w:szCs w:val="28"/>
          <w:shd w:val="clear" w:color="auto" w:fill="FFFFFF"/>
        </w:rPr>
      </w:pPr>
      <w:r w:rsidRPr="004D0F64">
        <w:rPr>
          <w:color w:val="000000"/>
          <w:sz w:val="28"/>
          <w:szCs w:val="28"/>
        </w:rPr>
        <w:t>-</w:t>
      </w:r>
      <w:r w:rsidRPr="004D0F64">
        <w:rPr>
          <w:color w:val="000000"/>
          <w:sz w:val="28"/>
          <w:szCs w:val="28"/>
          <w:shd w:val="clear" w:color="auto" w:fill="FFFFFF"/>
        </w:rPr>
        <w:t> Бумага скручена так, что волосы кажутся кудрявыми. Хотите научиться изготавливать кудри?</w:t>
      </w:r>
    </w:p>
    <w:p w:rsidR="001C1ACB" w:rsidRPr="004D0F64" w:rsidRDefault="001C1ACB" w:rsidP="001C1ACB">
      <w:pPr>
        <w:pStyle w:val="a3"/>
        <w:rPr>
          <w:color w:val="000000"/>
          <w:sz w:val="28"/>
          <w:szCs w:val="28"/>
          <w:shd w:val="clear" w:color="auto" w:fill="FFFFFF"/>
        </w:rPr>
      </w:pPr>
      <w:r w:rsidRPr="004D0F64">
        <w:rPr>
          <w:color w:val="000000"/>
          <w:sz w:val="28"/>
          <w:szCs w:val="28"/>
          <w:shd w:val="clear" w:color="auto" w:fill="FFFFFF"/>
        </w:rPr>
        <w:t>-В работе над портретом нам понадобится умение не только изготавливать кудри, но и вырезать по прямым и закругленным линиям.</w:t>
      </w:r>
    </w:p>
    <w:p w:rsidR="001C1ACB" w:rsidRPr="004D0F64" w:rsidRDefault="001C1ACB" w:rsidP="001C1ACB">
      <w:pPr>
        <w:pStyle w:val="a3"/>
        <w:rPr>
          <w:color w:val="000000"/>
          <w:sz w:val="28"/>
          <w:szCs w:val="28"/>
          <w:shd w:val="clear" w:color="auto" w:fill="FFFFFF"/>
        </w:rPr>
      </w:pPr>
      <w:r w:rsidRPr="004D0F64">
        <w:rPr>
          <w:color w:val="000000"/>
          <w:sz w:val="28"/>
          <w:szCs w:val="28"/>
          <w:shd w:val="clear" w:color="auto" w:fill="FFFFFF"/>
        </w:rPr>
        <w:lastRenderedPageBreak/>
        <w:t>-Посмотрите на портрет, который висит на доске, посмотрим, из чего он состоит.</w:t>
      </w:r>
    </w:p>
    <w:p w:rsidR="001C1ACB" w:rsidRPr="004D0F64" w:rsidRDefault="001C1ACB" w:rsidP="001C1ACB">
      <w:pPr>
        <w:pStyle w:val="a3"/>
        <w:rPr>
          <w:color w:val="000000"/>
          <w:sz w:val="28"/>
          <w:szCs w:val="28"/>
        </w:rPr>
      </w:pPr>
      <w:r w:rsidRPr="004D0F64">
        <w:rPr>
          <w:color w:val="000000"/>
          <w:sz w:val="28"/>
          <w:szCs w:val="28"/>
          <w:shd w:val="clear" w:color="auto" w:fill="FFFFFF"/>
        </w:rPr>
        <w:t>-Давайте рассмотрим порядок работы с вкладышем №4 в учебнике на с.51.</w:t>
      </w:r>
    </w:p>
    <w:p w:rsidR="001C1ACB" w:rsidRPr="004D0F64" w:rsidRDefault="001C1ACB" w:rsidP="001C1ACB">
      <w:pPr>
        <w:pStyle w:val="a3"/>
        <w:rPr>
          <w:b/>
          <w:color w:val="000000"/>
          <w:sz w:val="28"/>
          <w:szCs w:val="28"/>
          <w:u w:val="single"/>
        </w:rPr>
      </w:pPr>
      <w:r w:rsidRPr="004D0F64">
        <w:rPr>
          <w:rFonts w:ascii="MS Mincho" w:eastAsia="MS Mincho" w:hAnsi="MS Mincho" w:cs="MS Mincho" w:hint="eastAsia"/>
          <w:b/>
          <w:color w:val="000000"/>
          <w:sz w:val="28"/>
          <w:szCs w:val="28"/>
          <w:u w:val="single"/>
        </w:rPr>
        <w:t>Ⅳ</w:t>
      </w:r>
      <w:r w:rsidRPr="004D0F64">
        <w:rPr>
          <w:b/>
          <w:color w:val="000000"/>
          <w:sz w:val="28"/>
          <w:szCs w:val="28"/>
          <w:u w:val="single"/>
        </w:rPr>
        <w:t>. Применение полученных знаний (30 минут)</w:t>
      </w:r>
    </w:p>
    <w:p w:rsidR="001C1ACB" w:rsidRPr="004D0F64" w:rsidRDefault="001C1ACB" w:rsidP="001C1ACB">
      <w:pPr>
        <w:pStyle w:val="a3"/>
        <w:rPr>
          <w:color w:val="000000"/>
          <w:sz w:val="28"/>
          <w:szCs w:val="28"/>
        </w:rPr>
      </w:pPr>
      <w:r w:rsidRPr="004D0F64">
        <w:rPr>
          <w:color w:val="000000"/>
          <w:sz w:val="28"/>
          <w:szCs w:val="28"/>
        </w:rPr>
        <w:t>Вспомним с вами правила резания:</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Пользуйся ножницами с закруглёнными концами. Храни ножницы в указанном месте, в определённом положении, в чехле.</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При работе внимательно следи за направлением реза.</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Не работай тупыми ножницами и с ослабленным шарнирным креплением.</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Не держи ножницы лезвиями вверх.</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Не оставляй ножницы в открытом виде.</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Не режь ножницами на ходу.</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Не подходи к товарищу во время резания.</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Передавай товарищу закрытые ножницы кольцами вперёд.</w:t>
      </w:r>
    </w:p>
    <w:p w:rsidR="001C1ACB" w:rsidRPr="004D0F64" w:rsidRDefault="001C1ACB" w:rsidP="001C1ACB">
      <w:pPr>
        <w:numPr>
          <w:ilvl w:val="0"/>
          <w:numId w:val="3"/>
        </w:numPr>
        <w:shd w:val="clear" w:color="auto" w:fill="FFFFFF"/>
        <w:spacing w:after="0" w:line="240" w:lineRule="auto"/>
        <w:ind w:left="360"/>
        <w:rPr>
          <w:rFonts w:ascii="Times New Roman" w:hAnsi="Times New Roman"/>
          <w:color w:val="000000"/>
          <w:sz w:val="28"/>
          <w:szCs w:val="28"/>
        </w:rPr>
      </w:pPr>
      <w:r w:rsidRPr="004D0F64">
        <w:rPr>
          <w:rFonts w:ascii="Times New Roman" w:hAnsi="Times New Roman"/>
          <w:color w:val="000000"/>
          <w:sz w:val="28"/>
          <w:szCs w:val="28"/>
        </w:rPr>
        <w:t>Во время работы удерживай материал левой рукой так, чтобы пальцы были в стороне от лезвий ножниц.</w:t>
      </w:r>
    </w:p>
    <w:p w:rsidR="001C1ACB" w:rsidRPr="004D0F64" w:rsidRDefault="001C1ACB" w:rsidP="001C1ACB">
      <w:pPr>
        <w:pStyle w:val="a3"/>
        <w:rPr>
          <w:color w:val="000000"/>
          <w:sz w:val="28"/>
          <w:szCs w:val="28"/>
        </w:rPr>
      </w:pPr>
      <w:r w:rsidRPr="004D0F64">
        <w:rPr>
          <w:color w:val="000000"/>
          <w:sz w:val="28"/>
          <w:szCs w:val="28"/>
        </w:rPr>
        <w:t xml:space="preserve">Сначала отрежем лист, и вырежем основу лица девушки. </w:t>
      </w:r>
    </w:p>
    <w:p w:rsidR="001C1ACB" w:rsidRPr="004D0F64" w:rsidRDefault="001C1ACB" w:rsidP="001C1ACB">
      <w:pPr>
        <w:pStyle w:val="a3"/>
        <w:rPr>
          <w:color w:val="000000"/>
          <w:sz w:val="28"/>
          <w:szCs w:val="28"/>
        </w:rPr>
      </w:pPr>
      <w:r w:rsidRPr="004D0F64">
        <w:rPr>
          <w:color w:val="000000"/>
          <w:sz w:val="28"/>
          <w:szCs w:val="28"/>
        </w:rPr>
        <w:t>Теперь начнем резать волосы, не забываем правила безопасности при резании. Чтобы волосы были кудрявыми можно применить 2 приема их изготовления, у вас на партах лежат 2 полосочки, давайте попробуем каждый приём. Теперь выберете для себя подходящий способ, аккуратно наклейте лицо на основу.</w:t>
      </w:r>
    </w:p>
    <w:p w:rsidR="001C1ACB" w:rsidRPr="004D0F64" w:rsidRDefault="001C1ACB" w:rsidP="001C1ACB">
      <w:pPr>
        <w:pStyle w:val="a3"/>
        <w:rPr>
          <w:b/>
          <w:color w:val="000000"/>
          <w:sz w:val="28"/>
          <w:szCs w:val="28"/>
          <w:u w:val="single"/>
        </w:rPr>
      </w:pPr>
      <w:r w:rsidRPr="004D0F64">
        <w:rPr>
          <w:rFonts w:ascii="MS Mincho" w:eastAsia="MS Mincho" w:hAnsi="MS Mincho" w:cs="MS Mincho" w:hint="eastAsia"/>
          <w:b/>
          <w:color w:val="000000"/>
          <w:sz w:val="28"/>
          <w:szCs w:val="28"/>
          <w:u w:val="single"/>
        </w:rPr>
        <w:t>Ⅴ</w:t>
      </w:r>
      <w:r w:rsidRPr="004D0F64">
        <w:rPr>
          <w:b/>
          <w:color w:val="000000"/>
          <w:sz w:val="28"/>
          <w:szCs w:val="28"/>
          <w:u w:val="single"/>
        </w:rPr>
        <w:t>. Подведение итогов. Рефлексия (3 минуты)</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- 1 ряд покажем нам свои работы, 2, 3.Наша выставка готова. Посмотрите, какие красивые у нас получились работы. Молодцы!</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-Скажите, что вам больше всего понравилось в сегодняшней работе?</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-Что нового для себя вы сегодня узнали?</w:t>
      </w:r>
    </w:p>
    <w:p w:rsidR="001C1ACB" w:rsidRPr="004D0F64"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Чему мы с вами новому научились на этом уроке?</w:t>
      </w:r>
    </w:p>
    <w:p w:rsidR="006A4838" w:rsidRPr="001C1ACB" w:rsidRDefault="001C1ACB" w:rsidP="001C1ACB">
      <w:pPr>
        <w:pStyle w:val="a3"/>
        <w:shd w:val="clear" w:color="auto" w:fill="FFFFFF"/>
        <w:spacing w:before="0" w:beforeAutospacing="0" w:after="0" w:afterAutospacing="0"/>
        <w:rPr>
          <w:color w:val="000000"/>
          <w:sz w:val="28"/>
          <w:szCs w:val="28"/>
        </w:rPr>
      </w:pPr>
      <w:r w:rsidRPr="004D0F64">
        <w:rPr>
          <w:color w:val="000000"/>
          <w:sz w:val="28"/>
          <w:szCs w:val="28"/>
        </w:rPr>
        <w:t>-Н</w:t>
      </w:r>
      <w:r>
        <w:rPr>
          <w:color w:val="000000"/>
          <w:sz w:val="28"/>
          <w:szCs w:val="28"/>
        </w:rPr>
        <w:t>аведём порядок на рабочем месте</w:t>
      </w:r>
    </w:p>
    <w:p w:rsidR="006A4838" w:rsidRPr="006A4838" w:rsidRDefault="006A4838" w:rsidP="006A4838">
      <w:pPr>
        <w:tabs>
          <w:tab w:val="left" w:pos="3810"/>
        </w:tabs>
        <w:spacing w:after="0" w:line="360" w:lineRule="auto"/>
        <w:rPr>
          <w:rFonts w:ascii="Times New Roman" w:hAnsi="Times New Roman"/>
          <w:sz w:val="36"/>
          <w:szCs w:val="28"/>
        </w:rPr>
      </w:pPr>
    </w:p>
    <w:sectPr w:rsidR="006A4838" w:rsidRPr="006A4838" w:rsidSect="004077EA">
      <w:pgSz w:w="12240" w:h="15840"/>
      <w:pgMar w:top="1134" w:right="850"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D3" w:rsidRDefault="001748D3" w:rsidP="0096285F">
      <w:pPr>
        <w:spacing w:after="0" w:line="240" w:lineRule="auto"/>
      </w:pPr>
      <w:r>
        <w:separator/>
      </w:r>
    </w:p>
  </w:endnote>
  <w:endnote w:type="continuationSeparator" w:id="0">
    <w:p w:rsidR="001748D3" w:rsidRDefault="001748D3" w:rsidP="0096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F" w:rsidRDefault="0096285F">
    <w:pPr>
      <w:pStyle w:val="a6"/>
      <w:jc w:val="center"/>
    </w:pPr>
    <w:r>
      <w:fldChar w:fldCharType="begin"/>
    </w:r>
    <w:r>
      <w:instrText>PAGE   \* MERGEFORMAT</w:instrText>
    </w:r>
    <w:r>
      <w:fldChar w:fldCharType="separate"/>
    </w:r>
    <w:r w:rsidR="00D97F59">
      <w:rPr>
        <w:noProof/>
      </w:rPr>
      <w:t>33</w:t>
    </w:r>
    <w:r>
      <w:fldChar w:fldCharType="end"/>
    </w:r>
  </w:p>
  <w:p w:rsidR="0096285F" w:rsidRDefault="009628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D3" w:rsidRDefault="001748D3" w:rsidP="0096285F">
      <w:pPr>
        <w:spacing w:after="0" w:line="240" w:lineRule="auto"/>
      </w:pPr>
      <w:r>
        <w:separator/>
      </w:r>
    </w:p>
  </w:footnote>
  <w:footnote w:type="continuationSeparator" w:id="0">
    <w:p w:rsidR="001748D3" w:rsidRDefault="001748D3" w:rsidP="00962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E83"/>
    <w:multiLevelType w:val="multilevel"/>
    <w:tmpl w:val="28080852"/>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E606E5E"/>
    <w:multiLevelType w:val="multilevel"/>
    <w:tmpl w:val="BD0A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F453C"/>
    <w:multiLevelType w:val="hybridMultilevel"/>
    <w:tmpl w:val="937EE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C"/>
    <w:rsid w:val="00024A0C"/>
    <w:rsid w:val="00112B9D"/>
    <w:rsid w:val="001748D3"/>
    <w:rsid w:val="00185197"/>
    <w:rsid w:val="001C1ACB"/>
    <w:rsid w:val="00211F4A"/>
    <w:rsid w:val="004077EA"/>
    <w:rsid w:val="00433BCA"/>
    <w:rsid w:val="004D0F64"/>
    <w:rsid w:val="005313EF"/>
    <w:rsid w:val="006A4838"/>
    <w:rsid w:val="006A65DC"/>
    <w:rsid w:val="007C09BB"/>
    <w:rsid w:val="007C5CC3"/>
    <w:rsid w:val="007E18F2"/>
    <w:rsid w:val="00810053"/>
    <w:rsid w:val="00810FE4"/>
    <w:rsid w:val="0084225E"/>
    <w:rsid w:val="0096285F"/>
    <w:rsid w:val="00A56C8C"/>
    <w:rsid w:val="00B42EFC"/>
    <w:rsid w:val="00C9351D"/>
    <w:rsid w:val="00D30C0F"/>
    <w:rsid w:val="00D40D90"/>
    <w:rsid w:val="00D97F59"/>
    <w:rsid w:val="00DA047B"/>
    <w:rsid w:val="00DE6E8A"/>
    <w:rsid w:val="00E11728"/>
    <w:rsid w:val="00E20E0C"/>
    <w:rsid w:val="00F7375D"/>
    <w:rsid w:val="00F9643E"/>
    <w:rsid w:val="00FC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0C"/>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96285F"/>
    <w:pPr>
      <w:tabs>
        <w:tab w:val="center" w:pos="4677"/>
        <w:tab w:val="right" w:pos="9355"/>
      </w:tabs>
    </w:pPr>
  </w:style>
  <w:style w:type="character" w:customStyle="1" w:styleId="a5">
    <w:name w:val="Верхний колонтитул Знак"/>
    <w:basedOn w:val="a0"/>
    <w:link w:val="a4"/>
    <w:uiPriority w:val="99"/>
    <w:locked/>
    <w:rsid w:val="0096285F"/>
    <w:rPr>
      <w:rFonts w:cs="Times New Roman"/>
    </w:rPr>
  </w:style>
  <w:style w:type="paragraph" w:styleId="a6">
    <w:name w:val="footer"/>
    <w:basedOn w:val="a"/>
    <w:link w:val="a7"/>
    <w:uiPriority w:val="99"/>
    <w:unhideWhenUsed/>
    <w:rsid w:val="0096285F"/>
    <w:pPr>
      <w:tabs>
        <w:tab w:val="center" w:pos="4677"/>
        <w:tab w:val="right" w:pos="9355"/>
      </w:tabs>
    </w:pPr>
  </w:style>
  <w:style w:type="character" w:customStyle="1" w:styleId="a7">
    <w:name w:val="Нижний колонтитул Знак"/>
    <w:basedOn w:val="a0"/>
    <w:link w:val="a6"/>
    <w:uiPriority w:val="99"/>
    <w:locked/>
    <w:rsid w:val="0096285F"/>
    <w:rPr>
      <w:rFonts w:cs="Times New Roman"/>
    </w:rPr>
  </w:style>
  <w:style w:type="character" w:styleId="a8">
    <w:name w:val="Hyperlink"/>
    <w:basedOn w:val="a0"/>
    <w:uiPriority w:val="99"/>
    <w:unhideWhenUsed/>
    <w:rsid w:val="006A4838"/>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0C"/>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96285F"/>
    <w:pPr>
      <w:tabs>
        <w:tab w:val="center" w:pos="4677"/>
        <w:tab w:val="right" w:pos="9355"/>
      </w:tabs>
    </w:pPr>
  </w:style>
  <w:style w:type="character" w:customStyle="1" w:styleId="a5">
    <w:name w:val="Верхний колонтитул Знак"/>
    <w:basedOn w:val="a0"/>
    <w:link w:val="a4"/>
    <w:uiPriority w:val="99"/>
    <w:locked/>
    <w:rsid w:val="0096285F"/>
    <w:rPr>
      <w:rFonts w:cs="Times New Roman"/>
    </w:rPr>
  </w:style>
  <w:style w:type="paragraph" w:styleId="a6">
    <w:name w:val="footer"/>
    <w:basedOn w:val="a"/>
    <w:link w:val="a7"/>
    <w:uiPriority w:val="99"/>
    <w:unhideWhenUsed/>
    <w:rsid w:val="0096285F"/>
    <w:pPr>
      <w:tabs>
        <w:tab w:val="center" w:pos="4677"/>
        <w:tab w:val="right" w:pos="9355"/>
      </w:tabs>
    </w:pPr>
  </w:style>
  <w:style w:type="character" w:customStyle="1" w:styleId="a7">
    <w:name w:val="Нижний колонтитул Знак"/>
    <w:basedOn w:val="a0"/>
    <w:link w:val="a6"/>
    <w:uiPriority w:val="99"/>
    <w:locked/>
    <w:rsid w:val="0096285F"/>
    <w:rPr>
      <w:rFonts w:cs="Times New Roman"/>
    </w:rPr>
  </w:style>
  <w:style w:type="character" w:styleId="a8">
    <w:name w:val="Hyperlink"/>
    <w:basedOn w:val="a0"/>
    <w:uiPriority w:val="99"/>
    <w:unhideWhenUsed/>
    <w:rsid w:val="006A483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98101">
      <w:marLeft w:val="0"/>
      <w:marRight w:val="0"/>
      <w:marTop w:val="0"/>
      <w:marBottom w:val="0"/>
      <w:divBdr>
        <w:top w:val="none" w:sz="0" w:space="0" w:color="auto"/>
        <w:left w:val="none" w:sz="0" w:space="0" w:color="auto"/>
        <w:bottom w:val="none" w:sz="0" w:space="0" w:color="auto"/>
        <w:right w:val="none" w:sz="0" w:space="0" w:color="auto"/>
      </w:divBdr>
    </w:div>
    <w:div w:id="1075398102">
      <w:marLeft w:val="0"/>
      <w:marRight w:val="0"/>
      <w:marTop w:val="0"/>
      <w:marBottom w:val="0"/>
      <w:divBdr>
        <w:top w:val="none" w:sz="0" w:space="0" w:color="auto"/>
        <w:left w:val="none" w:sz="0" w:space="0" w:color="auto"/>
        <w:bottom w:val="none" w:sz="0" w:space="0" w:color="auto"/>
        <w:right w:val="none" w:sz="0" w:space="0" w:color="auto"/>
      </w:divBdr>
    </w:div>
    <w:div w:id="1075398103">
      <w:marLeft w:val="0"/>
      <w:marRight w:val="0"/>
      <w:marTop w:val="0"/>
      <w:marBottom w:val="0"/>
      <w:divBdr>
        <w:top w:val="none" w:sz="0" w:space="0" w:color="auto"/>
        <w:left w:val="none" w:sz="0" w:space="0" w:color="auto"/>
        <w:bottom w:val="none" w:sz="0" w:space="0" w:color="auto"/>
        <w:right w:val="none" w:sz="0" w:space="0" w:color="auto"/>
      </w:divBdr>
    </w:div>
    <w:div w:id="1075398104">
      <w:marLeft w:val="0"/>
      <w:marRight w:val="0"/>
      <w:marTop w:val="0"/>
      <w:marBottom w:val="0"/>
      <w:divBdr>
        <w:top w:val="none" w:sz="0" w:space="0" w:color="auto"/>
        <w:left w:val="none" w:sz="0" w:space="0" w:color="auto"/>
        <w:bottom w:val="none" w:sz="0" w:space="0" w:color="auto"/>
        <w:right w:val="none" w:sz="0" w:space="0" w:color="auto"/>
      </w:divBdr>
    </w:div>
    <w:div w:id="1075398105">
      <w:marLeft w:val="0"/>
      <w:marRight w:val="0"/>
      <w:marTop w:val="0"/>
      <w:marBottom w:val="0"/>
      <w:divBdr>
        <w:top w:val="none" w:sz="0" w:space="0" w:color="auto"/>
        <w:left w:val="none" w:sz="0" w:space="0" w:color="auto"/>
        <w:bottom w:val="none" w:sz="0" w:space="0" w:color="auto"/>
        <w:right w:val="none" w:sz="0" w:space="0" w:color="auto"/>
      </w:divBdr>
    </w:div>
    <w:div w:id="1075398106">
      <w:marLeft w:val="0"/>
      <w:marRight w:val="0"/>
      <w:marTop w:val="0"/>
      <w:marBottom w:val="0"/>
      <w:divBdr>
        <w:top w:val="none" w:sz="0" w:space="0" w:color="auto"/>
        <w:left w:val="none" w:sz="0" w:space="0" w:color="auto"/>
        <w:bottom w:val="none" w:sz="0" w:space="0" w:color="auto"/>
        <w:right w:val="none" w:sz="0" w:space="0" w:color="auto"/>
      </w:divBdr>
    </w:div>
    <w:div w:id="1075398107">
      <w:marLeft w:val="0"/>
      <w:marRight w:val="0"/>
      <w:marTop w:val="0"/>
      <w:marBottom w:val="0"/>
      <w:divBdr>
        <w:top w:val="none" w:sz="0" w:space="0" w:color="auto"/>
        <w:left w:val="none" w:sz="0" w:space="0" w:color="auto"/>
        <w:bottom w:val="none" w:sz="0" w:space="0" w:color="auto"/>
        <w:right w:val="none" w:sz="0" w:space="0" w:color="auto"/>
      </w:divBdr>
    </w:div>
    <w:div w:id="1075398108">
      <w:marLeft w:val="0"/>
      <w:marRight w:val="0"/>
      <w:marTop w:val="0"/>
      <w:marBottom w:val="0"/>
      <w:divBdr>
        <w:top w:val="none" w:sz="0" w:space="0" w:color="auto"/>
        <w:left w:val="none" w:sz="0" w:space="0" w:color="auto"/>
        <w:bottom w:val="none" w:sz="0" w:space="0" w:color="auto"/>
        <w:right w:val="none" w:sz="0" w:space="0" w:color="auto"/>
      </w:divBdr>
    </w:div>
    <w:div w:id="1075398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estival.1september.ru/articles/566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574249/" TargetMode="External"/><Relationship Id="rId5" Type="http://schemas.openxmlformats.org/officeDocument/2006/relationships/settings" Target="settings.xml"/><Relationship Id="rId10" Type="http://schemas.openxmlformats.org/officeDocument/2006/relationships/hyperlink" Target="http://festival.1september.ru/articles/60373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6D19-CE76-424E-AE97-2F5FA0D6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7590</Words>
  <Characters>43264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2020-04-15T03:08:00Z</dcterms:created>
  <dcterms:modified xsi:type="dcterms:W3CDTF">2020-04-15T03:08:00Z</dcterms:modified>
</cp:coreProperties>
</file>