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Российский Педагогический Университет Им. А.И.Герцена</w:t>
      </w: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52B51" w:rsidRDefault="00B97AA6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i/>
          <w:sz w:val="28"/>
          <w:szCs w:val="28"/>
        </w:rPr>
        <w:t>Интонация – базовая категория музыкального образования</w:t>
      </w: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Выполнила студентка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ПО МИ Браулова Ольга</w:t>
      </w:r>
    </w:p>
    <w:p w:rsidR="00D52B51" w:rsidRDefault="00B97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Рачина Белла Соломоновна</w:t>
      </w:r>
    </w:p>
    <w:p w:rsidR="00D52B51" w:rsidRDefault="00B97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Защитила:</w:t>
      </w:r>
    </w:p>
    <w:p w:rsidR="00D52B51" w:rsidRDefault="00B97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52B51" w:rsidRDefault="00B97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D52B51" w:rsidRDefault="00B97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членов комиссии:</w:t>
      </w: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Введение...................................................................................................................3</w:t>
      </w: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Интонация: дефиниция............................................................................5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Интонация и музык</w:t>
      </w:r>
      <w:r>
        <w:rPr>
          <w:rFonts w:ascii="Times New Roman" w:hAnsi="Times New Roman" w:cs="Times New Roman"/>
          <w:sz w:val="28"/>
          <w:szCs w:val="28"/>
        </w:rPr>
        <w:t>альное содержание................................................10</w:t>
      </w: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Роль понятия «интонация» в учебном процессе..................................14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Интонация и музыкальное восприятие................................................16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Заключение.............................................................................................................19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литературы.............................................................................................................21</w:t>
      </w:r>
    </w:p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/>
    <w:p w:rsidR="00D52B51" w:rsidRDefault="00D52B51">
      <w:pPr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B9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52B51" w:rsidRDefault="00D52B51"/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Ключевыми понятиями данного исследования являются </w:t>
      </w:r>
      <w:r>
        <w:rPr>
          <w:rFonts w:ascii="Times New Roman" w:hAnsi="Times New Roman" w:cs="Times New Roman"/>
          <w:i/>
          <w:sz w:val="28"/>
          <w:szCs w:val="28"/>
        </w:rPr>
        <w:t>тон, интонация, интонационный подход, мелодия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К числу важнейших проблем, стоящих сегодня перед учителями музыки, относится проблема развития музыкального </w:t>
      </w:r>
      <w:r>
        <w:rPr>
          <w:rFonts w:ascii="Times New Roman" w:hAnsi="Times New Roman" w:cs="Times New Roman"/>
          <w:sz w:val="28"/>
          <w:szCs w:val="28"/>
        </w:rPr>
        <w:t>восприятия у школьников. Вне восприятия нет музыки, так как оно является основным звеном и необходимым условием изучения и познания музыки. На нем базируется композиторская, исполнительская, слушательская, педагогическая и музыковедческая деятельность.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Наиболее актуальным подходом для реализации проблемы развития музыкального восприятия у детей является интонационный, так как смысл музыки заложен в интонации, и именно интонация помогает понять содержание музыкального произведения. Развитие культ</w:t>
      </w:r>
      <w:r>
        <w:rPr>
          <w:rFonts w:ascii="Times New Roman" w:hAnsi="Times New Roman" w:cs="Times New Roman"/>
          <w:sz w:val="28"/>
          <w:szCs w:val="28"/>
        </w:rPr>
        <w:t>уры восприятия музыки предполагает воспитание в школьниках не только слухового опыта, но и способности глубоко проникать в сущность произведений, умения, слушая, анализировать их. Восприятие музыки включает в себя осмысление, оценку произведения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обобщенных знаний о музыке. А мысль о музыке, суждение о ней, о её стиле и художественной форме всегда опираются на содержательное восприятие произведения, заключающего в себе художественные образы. Процессы развития навыков восприятия музыки и усвоен</w:t>
      </w:r>
      <w:r>
        <w:rPr>
          <w:rFonts w:ascii="Times New Roman" w:hAnsi="Times New Roman" w:cs="Times New Roman"/>
          <w:sz w:val="28"/>
          <w:szCs w:val="28"/>
        </w:rPr>
        <w:t>ие знаний о ней неотделимы. Интонационный подход в данном процессе открывает новые горизонты для развития музыкального мышления и художественного вкуса детей.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Современное музыкознание (Е.Д. Критская, Л.А. Мазель, В.А. Цуккерман и др.) выделяе</w:t>
      </w:r>
      <w:r>
        <w:rPr>
          <w:rFonts w:ascii="Times New Roman" w:hAnsi="Times New Roman" w:cs="Times New Roman"/>
          <w:sz w:val="28"/>
          <w:szCs w:val="28"/>
        </w:rPr>
        <w:t>т следующие уровни художественного восприятия музыкального произведения:</w:t>
      </w:r>
    </w:p>
    <w:p w:rsidR="00D52B51" w:rsidRDefault="00B97A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Содержательно-смысловой (идея, авторский замысел и др.) – играющий ведущую роль в музыкальном произведении;</w:t>
      </w:r>
    </w:p>
    <w:p w:rsidR="00D52B51" w:rsidRDefault="00B97A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Интонационно-стилевое развитие сочинения (мелодизм, интонационный </w:t>
      </w:r>
      <w:r>
        <w:rPr>
          <w:rFonts w:ascii="Times New Roman" w:hAnsi="Times New Roman" w:cs="Times New Roman"/>
          <w:sz w:val="28"/>
          <w:szCs w:val="28"/>
        </w:rPr>
        <w:t>смысл, конкретные средства музыкальной выразительности) – находящееся в соподчинении к первому.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совокупности данные уровни призваны «формировать целостность восприятия музыки, охватывая различные грани музыкального, интонационно-слухового опыт</w:t>
      </w:r>
      <w:r>
        <w:rPr>
          <w:rFonts w:ascii="Times New Roman" w:hAnsi="Times New Roman" w:cs="Times New Roman"/>
          <w:sz w:val="28"/>
          <w:szCs w:val="28"/>
        </w:rPr>
        <w:t>а» [8].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Вышесказанное обусловило актуальность и определило выбор темы курсовой работы.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Объектом исследования является процесс развития музыкального восприятия у обучающихся.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Предметом исследования является развитие музыкальног</w:t>
      </w:r>
      <w:r>
        <w:rPr>
          <w:rFonts w:ascii="Times New Roman" w:hAnsi="Times New Roman" w:cs="Times New Roman"/>
          <w:sz w:val="28"/>
          <w:szCs w:val="28"/>
        </w:rPr>
        <w:t>о восприятия у обучающихся с позиции интонационного подхода.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исследования – обосновать значение интонационного подхода в процессе развития музыкального восприятия обучающихся.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объектом, предметом, целью поставлены </w:t>
      </w:r>
      <w:r>
        <w:rPr>
          <w:rFonts w:ascii="Times New Roman" w:hAnsi="Times New Roman" w:cs="Times New Roman"/>
          <w:sz w:val="28"/>
          <w:szCs w:val="28"/>
        </w:rPr>
        <w:t>следующие задачи исследования: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психолого-педагогическую, методическую и музыкально- педагогическую литературу по теме исследования.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значение термина «интонация»; выявить преимущества интонационного подхода к развитию музыкального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детей;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сущность, содержание и особенности развития восприятия музыки у детей;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возможность использования методов интонационно- стилевого восприятия музыки в работе учителя музыки.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Методологическую основу и</w:t>
      </w:r>
      <w:r>
        <w:rPr>
          <w:rFonts w:ascii="Times New Roman" w:hAnsi="Times New Roman" w:cs="Times New Roman"/>
          <w:sz w:val="28"/>
          <w:szCs w:val="28"/>
        </w:rPr>
        <w:t>сследования составили труды известных ученых по рассматриваемой проблеме - педагогов, психологов, музыкантов - Б.В. Асафьева, Л.С. Выготского, В.В. Медушевского, Е.В. Назайкинского, Б.Л. Яворского и др.</w:t>
      </w:r>
    </w:p>
    <w:p w:rsidR="00D52B51" w:rsidRPr="004B4CDD" w:rsidRDefault="00D52B51"/>
    <w:p w:rsidR="00D52B51" w:rsidRDefault="00D52B51"/>
    <w:p w:rsidR="00D52B51" w:rsidRDefault="00B97AA6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</w:p>
    <w:p w:rsidR="00D52B51" w:rsidRDefault="00D52B51"/>
    <w:p w:rsidR="00D52B51" w:rsidRDefault="00D52B51"/>
    <w:p w:rsidR="00D52B51" w:rsidRDefault="00B9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Интонация: дефиниция </w:t>
      </w:r>
    </w:p>
    <w:p w:rsidR="00D52B51" w:rsidRDefault="00D52B51"/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Одним </w:t>
      </w:r>
      <w:r>
        <w:rPr>
          <w:rFonts w:ascii="Times New Roman" w:hAnsi="Times New Roman" w:cs="Times New Roman"/>
          <w:sz w:val="28"/>
          <w:szCs w:val="28"/>
        </w:rPr>
        <w:t>из самых неизученных в искусствоведении понятий является интонация. Интонация – сложное комплексное понятие, дефиниция которого включает в себя материалы различных научных областей.</w:t>
      </w: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Хотелось бы начать с элементарной смысловой единицы – звука. Е. </w:t>
      </w:r>
      <w:r>
        <w:rPr>
          <w:rFonts w:ascii="Times New Roman" w:hAnsi="Times New Roman" w:cs="Times New Roman"/>
          <w:sz w:val="28"/>
          <w:szCs w:val="28"/>
        </w:rPr>
        <w:t>Назайкинский подчеркивал отличие «тона» от просто звука. В нем главенствующее место занимает «высота звука, которая подчиняет себе остальные его акустические  характеристики (громкость</w:t>
      </w:r>
      <w:r w:rsidRPr="004B4C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тембр</w:t>
      </w:r>
      <w:r w:rsidRPr="004B4C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длительность, пространственная локализация)» [12]. Высота звука</w:t>
      </w:r>
      <w:r>
        <w:rPr>
          <w:rFonts w:ascii="Times New Roman" w:hAnsi="Times New Roman" w:cs="Times New Roman"/>
          <w:sz w:val="28"/>
          <w:szCs w:val="28"/>
        </w:rPr>
        <w:t xml:space="preserve"> требует определенного времени звучания, достаточного для того, чтобы слух успел зафиксировать его высотность. Стабильность звука сделала возможность  эволюцию музыки как вида искусства. Также он устанавливал каузальную связь между тоном и интонацией следу</w:t>
      </w:r>
      <w:r>
        <w:rPr>
          <w:rFonts w:ascii="Times New Roman" w:hAnsi="Times New Roman" w:cs="Times New Roman"/>
          <w:sz w:val="28"/>
          <w:szCs w:val="28"/>
        </w:rPr>
        <w:t xml:space="preserve">ющим образом: тон является частицей интонации, которая выступает первичным и системообразующим явлением.                   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стабильность звука образует тон, однако звук становится тоном только в интонационном движении. Тон включае</w:t>
      </w:r>
      <w:r>
        <w:rPr>
          <w:rFonts w:ascii="Times New Roman" w:hAnsi="Times New Roman" w:cs="Times New Roman"/>
          <w:sz w:val="28"/>
          <w:szCs w:val="28"/>
        </w:rPr>
        <w:t>тся в систему музыкальных пластов - звукового, интонационного и тематического – обладающих свойствами сенсорной однородности и семантической разноплановости. Е. Назайкинский предполагал, что эмоциональное содержание интонации проникает на все уровни музыка</w:t>
      </w:r>
      <w:r>
        <w:rPr>
          <w:rFonts w:ascii="Times New Roman" w:hAnsi="Times New Roman" w:cs="Times New Roman"/>
          <w:sz w:val="28"/>
          <w:szCs w:val="28"/>
        </w:rPr>
        <w:t xml:space="preserve">льного восприятия. 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Холопова дает следующее определение интонации: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«Интонация – это выразительно-смысловое единство, существующее в невербально-звуковом воплощении, функционирующее при участии опыта музыкально-содержательных и внемузыкальных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ассоциативных представлений» [17]. Её классификация типов интонации:</w:t>
      </w:r>
    </w:p>
    <w:p w:rsidR="00D52B51" w:rsidRDefault="00B97A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Эмоционально-экспрессивные интонации</w:t>
      </w:r>
    </w:p>
    <w:p w:rsidR="00D52B51" w:rsidRDefault="00B97A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Предметно-изобразительные, передаваемые в музыке как во временном искусстве через изображение движений</w:t>
      </w:r>
    </w:p>
    <w:p w:rsidR="00D52B51" w:rsidRDefault="00B97A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Музыкально-жанровые </w:t>
      </w:r>
    </w:p>
    <w:p w:rsidR="00D52B51" w:rsidRDefault="00B97A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Музыкально-стилевые</w:t>
      </w:r>
    </w:p>
    <w:p w:rsidR="00D52B51" w:rsidRDefault="00B97A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Интонации отдельных, типизированных в музыке средств (ладогармонических, ритмических, мелодических, тембровых и тд)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труде Л. Сабанеева «Музыка речи» музыкальная интонация выводится из звучания речи.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специфически ладовом аспекте по</w:t>
      </w:r>
      <w:r>
        <w:rPr>
          <w:rFonts w:ascii="Times New Roman" w:hAnsi="Times New Roman" w:cs="Times New Roman"/>
          <w:sz w:val="28"/>
          <w:szCs w:val="28"/>
        </w:rPr>
        <w:t>нятие интонации разрабатывалось Б. Яворским.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Медушевский в ряде своих работ осуществил развитие теории музыкальной интонации. Большой интерес представляет термин «генеральная интонация», аккумулирующий, по мнению исследователя, важнейшее качес</w:t>
      </w:r>
      <w:r>
        <w:rPr>
          <w:rFonts w:ascii="Times New Roman" w:hAnsi="Times New Roman" w:cs="Times New Roman"/>
          <w:sz w:val="28"/>
          <w:szCs w:val="28"/>
        </w:rPr>
        <w:t xml:space="preserve">тво музыкальной интонации – «способность типизации, обобщения» [17].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Музыкальная интонация, как считал Б. Теплов, существует сукцессивно и симультанно. Механизмы свертывания и развертывания подключает действие музыкальной памяти,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опыта.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Проблема интонации порождает семиотическую проблему музыкального языка. В. Холопова при составлении типологию художественных знаков в музыке обращается к знаковой теории Пирса: </w:t>
      </w:r>
    </w:p>
    <w:p w:rsidR="00D52B51" w:rsidRDefault="00B97A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– выразительные (аналог иконичес</w:t>
      </w:r>
      <w:r>
        <w:rPr>
          <w:rFonts w:ascii="Times New Roman" w:hAnsi="Times New Roman" w:cs="Times New Roman"/>
          <w:sz w:val="28"/>
          <w:szCs w:val="28"/>
        </w:rPr>
        <w:t>ких)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Голосовые – песенные, декламационные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Моторные – ритмические</w:t>
      </w:r>
    </w:p>
    <w:p w:rsidR="00D52B51" w:rsidRDefault="00B97A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– индексы</w:t>
      </w:r>
    </w:p>
    <w:p w:rsidR="00D52B51" w:rsidRDefault="00B97A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Понятийные – символы 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</w:t>
      </w:r>
    </w:p>
    <w:p w:rsidR="00D52B51" w:rsidRDefault="00B97AA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М. Арановский подчеркивал в своих работах несамостоятельность музыкальных «лексем»и решающую роль контекста в созда</w:t>
      </w:r>
      <w:r>
        <w:rPr>
          <w:rFonts w:ascii="Times New Roman" w:hAnsi="Times New Roman" w:cs="Times New Roman"/>
          <w:sz w:val="28"/>
          <w:szCs w:val="28"/>
        </w:rPr>
        <w:t>нии семантики музыкальных средств. В музыке действует закон многозначности, полисемии интонаций всех композиционных уровней, вариантности в различных исполнительских интерпретациях, трансформации при радикальных исторических стилевых сменах.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Б. А</w:t>
      </w:r>
      <w:r>
        <w:rPr>
          <w:rFonts w:ascii="Times New Roman" w:hAnsi="Times New Roman" w:cs="Times New Roman"/>
          <w:sz w:val="28"/>
          <w:szCs w:val="28"/>
        </w:rPr>
        <w:t>сафьев подходит к рассмотрению процесса художественного мышления от начальных его форм до итога, которым в музыке является образ как высшая форма художественного обобщения. Наряду с традицией акустического и синтаксического восприятия музыкальной речи им у</w:t>
      </w:r>
      <w:r>
        <w:rPr>
          <w:rFonts w:ascii="Times New Roman" w:hAnsi="Times New Roman" w:cs="Times New Roman"/>
          <w:sz w:val="28"/>
          <w:szCs w:val="28"/>
        </w:rPr>
        <w:t>казывается и возможность использования понятия интонация в сфере общеэстетических категорий (междисциплинарный). По Асафьеву, именно «мысль, чтобы стать звуковыраженной, становится интонацией» [2]. В речевой практике, как известно, интонация - один из уров</w:t>
      </w:r>
      <w:r>
        <w:rPr>
          <w:rFonts w:ascii="Times New Roman" w:hAnsi="Times New Roman" w:cs="Times New Roman"/>
          <w:sz w:val="28"/>
          <w:szCs w:val="28"/>
        </w:rPr>
        <w:t xml:space="preserve">ней формирования целого высказывания наряду с синтаксическим и лексико-семантическим. Как и в музыке, речевая интонация является качеством осмысленного произношения, добавочным значением по отношению к тому, которое непосредственно выражено словом.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Деятельность композитора обеспечивает то качество музыки, которое делает ее искусством людского общения, а сама «интонация связывает творчество, исполнение, слушание» [2]. Это означает, что именно процесс интонирования и порождает коммуникативное событ</w:t>
      </w:r>
      <w:r>
        <w:rPr>
          <w:rFonts w:ascii="Times New Roman" w:hAnsi="Times New Roman" w:cs="Times New Roman"/>
          <w:sz w:val="28"/>
          <w:szCs w:val="28"/>
        </w:rPr>
        <w:t xml:space="preserve">ие. В музыке это всегда эстетическое со-бытие композитора -исполнителя - слушателя.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Музыкальная интонация родственна по происхождению и во многом аналогична речевой по своей содержательной функции и по некоторым структурным особенностям, предста</w:t>
      </w:r>
      <w:r>
        <w:rPr>
          <w:rFonts w:ascii="Times New Roman" w:hAnsi="Times New Roman" w:cs="Times New Roman"/>
          <w:sz w:val="28"/>
          <w:szCs w:val="28"/>
        </w:rPr>
        <w:t xml:space="preserve">вляя собой, как и речевая интонация, процесс высотных изменений звуков, выражающий эмоции и регулируемый в речи и вокальной музыке закономерностями дыхания и мышечной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голосовых связок. Зависимость музыкальной интонации от этих закономерностей </w:t>
      </w:r>
      <w:r>
        <w:rPr>
          <w:rFonts w:ascii="Times New Roman" w:hAnsi="Times New Roman" w:cs="Times New Roman"/>
          <w:sz w:val="28"/>
          <w:szCs w:val="28"/>
        </w:rPr>
        <w:t>проявляется весьма разнообразно: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построении звуковысотной, мелодической линии (наличие опорных звуков, аналогичных таким же звукам в речевой интонации; расположение главного из них в нижней части голосового диапазона; чередование подъемов и спусков; н</w:t>
      </w:r>
      <w:r>
        <w:rPr>
          <w:rFonts w:ascii="Times New Roman" w:hAnsi="Times New Roman" w:cs="Times New Roman"/>
          <w:sz w:val="28"/>
          <w:szCs w:val="28"/>
        </w:rPr>
        <w:t>исходящее, как правило, направление высотной линии в заключительной фазе движения и др.);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членении музыкальной интонации (наличие цезур различной глубины и др.);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некоторых общих предпосылках ее выразительности (рост эмоционального напряжения при </w:t>
      </w:r>
      <w:r>
        <w:rPr>
          <w:rFonts w:ascii="Times New Roman" w:hAnsi="Times New Roman" w:cs="Times New Roman"/>
          <w:sz w:val="28"/>
          <w:szCs w:val="28"/>
        </w:rPr>
        <w:t>движении вверх и разрядка при движении вниз, в речи и вокальной музыке связанные с увеличением усилий мышц голосового аппарата и с мышечным расслаблением).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Существенны и различия двух указанных видов интонации как по содержание, так и по форме. </w:t>
      </w:r>
      <w:r>
        <w:rPr>
          <w:rFonts w:ascii="Times New Roman" w:hAnsi="Times New Roman" w:cs="Times New Roman"/>
          <w:sz w:val="28"/>
          <w:szCs w:val="28"/>
        </w:rPr>
        <w:t>Если в речевой интонации звуки не дифференцированы и не имеют зафиксированной хотя бы с относительной точностью высоты, то в музыке интонацию создают музыкальные тоны – звуки, более или менее строго разграниченные в высотном отношении благодаря постоянству</w:t>
      </w:r>
      <w:r>
        <w:rPr>
          <w:rFonts w:ascii="Times New Roman" w:hAnsi="Times New Roman" w:cs="Times New Roman"/>
          <w:sz w:val="28"/>
          <w:szCs w:val="28"/>
        </w:rPr>
        <w:t xml:space="preserve"> частоты колебаний, характеризующей каждый из них. 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Музыкальные тоны, в отличие от речевых звуков, в каждом случае принадлежат к какой-либо исторически сложившейся музыкально-звуковой системе, образуют между собой постоянные, закрепившиеся в пра</w:t>
      </w:r>
      <w:r>
        <w:rPr>
          <w:rFonts w:ascii="Times New Roman" w:hAnsi="Times New Roman" w:cs="Times New Roman"/>
          <w:sz w:val="28"/>
          <w:szCs w:val="28"/>
        </w:rPr>
        <w:t>ктике высотные отношения (интервалы) и взаимно сопряжены на основе определенной системы функционально-логических отношений и связей (лада). Благодаря этому музыкальная интонация качественно отличается от речевой – она более самостоятельна, развита и облада</w:t>
      </w:r>
      <w:r>
        <w:rPr>
          <w:rFonts w:ascii="Times New Roman" w:hAnsi="Times New Roman" w:cs="Times New Roman"/>
          <w:sz w:val="28"/>
          <w:szCs w:val="28"/>
        </w:rPr>
        <w:t>ет неизмеримо большими выразительными возможностями.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Чтобы быть понятым слушателями, композитор в своем творчестве опирается на уже известные общественной среде и усвоенные ею музыкальные и немузыкальные сопряжения. Из музыкальных особую роль в к</w:t>
      </w:r>
      <w:r>
        <w:rPr>
          <w:rFonts w:ascii="Times New Roman" w:hAnsi="Times New Roman" w:cs="Times New Roman"/>
          <w:sz w:val="28"/>
          <w:szCs w:val="28"/>
        </w:rPr>
        <w:t>ачестве источника и прототипа для композиторского творчества играют интонации народной и бытовой музыки, распространенные в той или иной социальной группе и являющиеся частью ее жизни, непосредственным звукопроявлением отношения ее членов к действительност</w:t>
      </w:r>
      <w:r>
        <w:rPr>
          <w:rFonts w:ascii="Times New Roman" w:hAnsi="Times New Roman" w:cs="Times New Roman"/>
          <w:sz w:val="28"/>
          <w:szCs w:val="28"/>
        </w:rPr>
        <w:t>и. Из немузыкальных звукосопряжений аналогичную роль играют речевые интонемы. Композитор может воспроизвести существующие звукосопряжения в точном или измененном виде, либо создать новые, оригинальные интонации, так или иначе ориентируясь на типы этих звук</w:t>
      </w:r>
      <w:r>
        <w:rPr>
          <w:rFonts w:ascii="Times New Roman" w:hAnsi="Times New Roman" w:cs="Times New Roman"/>
          <w:sz w:val="28"/>
          <w:szCs w:val="28"/>
        </w:rPr>
        <w:t xml:space="preserve">осопряжений. При этом в творчестве каждого автора среди множества воспроизведенных и оригинальных сопряжений тонов можно выделить типовые интонации, вариантами которых являются все остальные.        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Совокупность таких типовых интонаций, характе</w:t>
      </w:r>
      <w:r>
        <w:rPr>
          <w:rFonts w:ascii="Times New Roman" w:hAnsi="Times New Roman" w:cs="Times New Roman"/>
          <w:sz w:val="28"/>
          <w:szCs w:val="28"/>
        </w:rPr>
        <w:t>рных для музыки данного композитора, образует ее «интонационный словарь» (термин Б.В. Асафьева). Совокупность же типовых интонаций, бытующих в художественной практике данной эпохи, находящихся в этот исторический период «на слуху» нации или многих наций, о</w:t>
      </w:r>
      <w:r>
        <w:rPr>
          <w:rFonts w:ascii="Times New Roman" w:hAnsi="Times New Roman" w:cs="Times New Roman"/>
          <w:sz w:val="28"/>
          <w:szCs w:val="28"/>
        </w:rPr>
        <w:t>бразует соответственно национальный или интернациональный «интонационный словарь эпохи», включающий в качестве основы интонации народной и бытовой музыки, а также интонации профессионального творчества, усвоенные музыкальным сознанием.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музыке ч</w:t>
      </w:r>
      <w:r>
        <w:rPr>
          <w:rFonts w:ascii="Times New Roman" w:hAnsi="Times New Roman" w:cs="Times New Roman"/>
          <w:sz w:val="28"/>
          <w:szCs w:val="28"/>
        </w:rPr>
        <w:t>асто встречается более или менее опосредованное и преобразованное воспроизведение речевой интонации соответствующего значения. Претворение речевой интонации (во многих отношениях разнообразной и исторически изменяющейся) в музыкальную происходит непрерывно</w:t>
      </w:r>
      <w:r>
        <w:rPr>
          <w:rFonts w:ascii="Times New Roman" w:hAnsi="Times New Roman" w:cs="Times New Roman"/>
          <w:sz w:val="28"/>
          <w:szCs w:val="28"/>
        </w:rPr>
        <w:t xml:space="preserve"> на всем протяжении развития музыкального искусства и во многом определяет способность музыки воплощать различные эмоции, мысли, </w:t>
      </w:r>
      <w:r>
        <w:rPr>
          <w:rFonts w:ascii="Times New Roman" w:hAnsi="Times New Roman" w:cs="Times New Roman"/>
          <w:sz w:val="28"/>
          <w:szCs w:val="28"/>
        </w:rPr>
        <w:lastRenderedPageBreak/>
        <w:t>волевые устремления и черты характера, передавать их слушателям и воздействовать на них.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Тембр речи складывается из м</w:t>
      </w:r>
      <w:r>
        <w:rPr>
          <w:rFonts w:ascii="Times New Roman" w:hAnsi="Times New Roman" w:cs="Times New Roman"/>
          <w:sz w:val="28"/>
          <w:szCs w:val="28"/>
        </w:rPr>
        <w:t>узыкальных тонов и шумов. Естественным эквивалентом шума в музыке по акустическим признакам является диссонанс. Мелодический диссонанс в виде отдельного мотива-интервала вызывает ассоциацию с тембром и интонацией разговорной речи. Будучи синтаксически само</w:t>
      </w:r>
      <w:r>
        <w:rPr>
          <w:rFonts w:ascii="Times New Roman" w:hAnsi="Times New Roman" w:cs="Times New Roman"/>
          <w:sz w:val="28"/>
          <w:szCs w:val="28"/>
        </w:rPr>
        <w:t>стоятельным, отделенным цезурами от других мотивов и фраз, этот интервал не разрешается, диссонанс «повисает в воздухе». В этих условиях на первый план выступает фоническая, красочная сторона звучания. Изображение речевого тембра в виде свободных диссонанс</w:t>
      </w:r>
      <w:r>
        <w:rPr>
          <w:rFonts w:ascii="Times New Roman" w:hAnsi="Times New Roman" w:cs="Times New Roman"/>
          <w:sz w:val="28"/>
          <w:szCs w:val="28"/>
        </w:rPr>
        <w:t>ов особенно ярко воспринимается в жанре романса-песни на фоне диатоники. Эти изобразительные штрихи, (своего рода «интонационный курсив»), конкретизируют образ через изображение манеры произнесения [2]. Мелодические диссонансы нередко подчеркиваются диссон</w:t>
      </w:r>
      <w:r>
        <w:rPr>
          <w:rFonts w:ascii="Times New Roman" w:hAnsi="Times New Roman" w:cs="Times New Roman"/>
          <w:sz w:val="28"/>
          <w:szCs w:val="28"/>
        </w:rPr>
        <w:t>ирующей гармонией, имитирующей «огрубление» тембра.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Интонация и музыкальное содержание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Музыкальное содержание характеризует музыку как вид искусства, поэтому должно констатировать наиболее общие закономерности. Вот как их формулирует А.Н. </w:t>
      </w:r>
      <w:r>
        <w:rPr>
          <w:rFonts w:ascii="Times New Roman" w:hAnsi="Times New Roman" w:cs="Times New Roman"/>
          <w:sz w:val="28"/>
          <w:szCs w:val="28"/>
        </w:rPr>
        <w:t>Сохор: «Содержание м[узыки] составляют художеств[енно]-интонационные образы, т[о] е[сть] запечатленные в осмысленных звучаниях (интонациях) результаты отражения, преобразования и эстетической оценки объективной реальности в сознании музыканта (композитора,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исполнителя)» [15].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принципе верное, это определение все же далеко не полно – и в этом мы только что многократно убедились –  характеризует то, в чем сильна музыка. Так, явно потерян или неоправданно тщательно скрыт за фразой «объективная реа</w:t>
      </w:r>
      <w:r>
        <w:rPr>
          <w:rFonts w:ascii="Times New Roman" w:hAnsi="Times New Roman" w:cs="Times New Roman"/>
          <w:sz w:val="28"/>
          <w:szCs w:val="28"/>
        </w:rPr>
        <w:t xml:space="preserve">льность» субъект – человек, чей внутренний душевный мир </w:t>
      </w:r>
      <w:r>
        <w:rPr>
          <w:rFonts w:ascii="Times New Roman" w:hAnsi="Times New Roman" w:cs="Times New Roman"/>
          <w:sz w:val="28"/>
          <w:szCs w:val="28"/>
        </w:rPr>
        <w:lastRenderedPageBreak/>
        <w:t>неизменно привлекателен для композитора. Из ситуации коммуникации композитора-исполнителя-слушателя выпало последнее звено – интерпретация звучащего слушателем, – без чего музыкальное содержание не мо</w:t>
      </w:r>
      <w:r>
        <w:rPr>
          <w:rFonts w:ascii="Times New Roman" w:hAnsi="Times New Roman" w:cs="Times New Roman"/>
          <w:sz w:val="28"/>
          <w:szCs w:val="28"/>
        </w:rPr>
        <w:t>жет состояться.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Учитывая сказанное, дадим следующее определение музыкального содержания: это воплощенная в звучании духовная сторона музыки, порожденная композитором при помощи сложившихся в ней объективированных констант (жанров, звуковысотных </w:t>
      </w:r>
      <w:r>
        <w:rPr>
          <w:rFonts w:ascii="Times New Roman" w:hAnsi="Times New Roman" w:cs="Times New Roman"/>
          <w:sz w:val="28"/>
          <w:szCs w:val="28"/>
        </w:rPr>
        <w:t>систем, техник сочинения, форм и т.д.), актуализированная музыкантом-исполнителем и сформированная в восприятии слушателя.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Несколько подробнее охарактеризуем слагаемые приведенной нами многосоставной формулы.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Первый компонент нашего о</w:t>
      </w:r>
      <w:r>
        <w:rPr>
          <w:rFonts w:ascii="Times New Roman" w:hAnsi="Times New Roman" w:cs="Times New Roman"/>
          <w:sz w:val="28"/>
          <w:szCs w:val="28"/>
        </w:rPr>
        <w:t>пределения информирует о том, что музыкальное содержание – духовная сторона музыки. Ее порождает система художественных представлений. Представление – утверждают психологи – это специфический образ, возникающий в результате сложной деятельности психики чел</w:t>
      </w:r>
      <w:r>
        <w:rPr>
          <w:rFonts w:ascii="Times New Roman" w:hAnsi="Times New Roman" w:cs="Times New Roman"/>
          <w:sz w:val="28"/>
          <w:szCs w:val="28"/>
        </w:rPr>
        <w:t>овека. Будучи объединением усилий восприятия, памяти, воображения, мышления и других свойств человека, образ-представление обладает обобщенностью (отличающей его от, скажем, непосредственного впечатления в образе-восприятии). Он вбирает в себя человеческий</w:t>
      </w:r>
      <w:r>
        <w:rPr>
          <w:rFonts w:ascii="Times New Roman" w:hAnsi="Times New Roman" w:cs="Times New Roman"/>
          <w:sz w:val="28"/>
          <w:szCs w:val="28"/>
        </w:rPr>
        <w:t xml:space="preserve"> опыт не только настоящего, но и прошлого и возможного будущего (что отличает его от пребывающего в настоящем образа-восприятия и устремленного в будущее воображения).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Складывающиеся в музыкальное содержание, представления порождаются и сосущест</w:t>
      </w:r>
      <w:r>
        <w:rPr>
          <w:rFonts w:ascii="Times New Roman" w:hAnsi="Times New Roman" w:cs="Times New Roman"/>
          <w:sz w:val="28"/>
          <w:szCs w:val="28"/>
        </w:rPr>
        <w:t xml:space="preserve">вуют по законам музыкального искусства: они концентрируются (скажем, в экспозиционной подаче интонаций)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разряжаются (в интонационном развитии), соотносятся с «событиями» музыкальной драматургии (допустим, сменяют друг друга при введении нового образа). В</w:t>
      </w:r>
      <w:r>
        <w:rPr>
          <w:rFonts w:ascii="Times New Roman" w:hAnsi="Times New Roman" w:cs="Times New Roman"/>
          <w:sz w:val="28"/>
          <w:szCs w:val="28"/>
        </w:rPr>
        <w:t xml:space="preserve"> полном согласии с пространственно-временными основами целостности музыкального произведения, временнàя развертка одних представлений (соответствующих музыкальным интонациям) сгущается и спрессовывается в более емкие (музыкальные образы), которые, в свою о</w:t>
      </w:r>
      <w:r>
        <w:rPr>
          <w:rFonts w:ascii="Times New Roman" w:hAnsi="Times New Roman" w:cs="Times New Roman"/>
          <w:sz w:val="28"/>
          <w:szCs w:val="28"/>
        </w:rPr>
        <w:t>чередь, порождают собою наиболее общие представления (смысловые «концентраты» – музыкально-художественные темы и идеи). Подчиненные художественным (музыкальным) законам, представления, порождаемые музыкой, завоевывают статус художественных (музыкальных).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Музыкальное содержание – не единичное представление, а их система. Это означает не просто некое их множество (набор, комплекс), а определенную их взаимосвязанность. По своей предметности представления могут быть разнородными, но определенным обра</w:t>
      </w:r>
      <w:r>
        <w:rPr>
          <w:rFonts w:ascii="Times New Roman" w:hAnsi="Times New Roman" w:cs="Times New Roman"/>
          <w:sz w:val="28"/>
          <w:szCs w:val="28"/>
        </w:rPr>
        <w:t>зом упорядоченными. Кроме того, они могут обладать разной значимостью – быть основными, второстепенными, менее существенными. На основе одних, более частных, представлений возникают другие, более обобщенные, глобальные. Объединение множественных и разнокач</w:t>
      </w:r>
      <w:r>
        <w:rPr>
          <w:rFonts w:ascii="Times New Roman" w:hAnsi="Times New Roman" w:cs="Times New Roman"/>
          <w:sz w:val="28"/>
          <w:szCs w:val="28"/>
        </w:rPr>
        <w:t>ественных представлений дает довольно сложно организованную систему.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Особенность системы состоит в ее динамичности. Музыкальное произведение устроено так, что в развертывании звуковой ткани все время творятся смыслы, взаимодействующие с уже сост</w:t>
      </w:r>
      <w:r>
        <w:rPr>
          <w:rFonts w:ascii="Times New Roman" w:hAnsi="Times New Roman" w:cs="Times New Roman"/>
          <w:sz w:val="28"/>
          <w:szCs w:val="28"/>
        </w:rPr>
        <w:t xml:space="preserve">оявшимися и синтезирующие собою всё новые и новые. Содержание музыкального произведения находится в безостановочном движении, «играя» и «мерцая» гранями и оттенками, обнаруживая свои разнообразные пласты. Непостоянно-изменчивое, оно ускользает и влечет за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Очертить ту или иную предметную область и высказать собственное видение композитору позволяют объективированные константы – традиции, выработанные музыкальной культурой. Существенная особенность музыкального содержания заключается в том, </w:t>
      </w:r>
      <w:r>
        <w:rPr>
          <w:rFonts w:ascii="Times New Roman" w:hAnsi="Times New Roman" w:cs="Times New Roman"/>
          <w:sz w:val="28"/>
          <w:szCs w:val="28"/>
        </w:rPr>
        <w:t>что оно не созидается композитором каждый раз «с нуля», а вбирает в себя некие смысловые сгустки, наработанные поколениями предшественников. Эти смыслы оттачиваются, типологизируются и хранятся в жанрах, звуковысотных системах, композиторских техниках, муз</w:t>
      </w:r>
      <w:r>
        <w:rPr>
          <w:rFonts w:ascii="Times New Roman" w:hAnsi="Times New Roman" w:cs="Times New Roman"/>
          <w:sz w:val="28"/>
          <w:szCs w:val="28"/>
        </w:rPr>
        <w:t>ыкальных формах, стилях, широко известных интонациях-знаках (интонационных формулах типа Dies irae, риторических фигурах, символике музыкальных инструментов, смысловых амплуа тональностей, тембров и т.п.). Попадая в поле внимания слушателя, они вызывают оп</w:t>
      </w:r>
      <w:r>
        <w:rPr>
          <w:rFonts w:ascii="Times New Roman" w:hAnsi="Times New Roman" w:cs="Times New Roman"/>
          <w:sz w:val="28"/>
          <w:szCs w:val="28"/>
        </w:rPr>
        <w:t>ределенные ассоциации и помогают «дешифровать» замысел композитора, тем самым укрепляя взаимопонимание между автором, исполнителем и слушателем. Прибегая к ним как к точкам опоры, автор наслаивает на этот фундамент новые смысловые пласты, донося до слушате</w:t>
      </w:r>
      <w:r>
        <w:rPr>
          <w:rFonts w:ascii="Times New Roman" w:hAnsi="Times New Roman" w:cs="Times New Roman"/>
          <w:sz w:val="28"/>
          <w:szCs w:val="28"/>
        </w:rPr>
        <w:t>лей свои художественные идеи.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Представления, возникающие у композитора, оформляются в художественный опус, который становится полноценной музыкой лишь при условии его интерпретации исполнителем и восприятия слушателем. Для нас важным при этом ок</w:t>
      </w:r>
      <w:r>
        <w:rPr>
          <w:rFonts w:ascii="Times New Roman" w:hAnsi="Times New Roman" w:cs="Times New Roman"/>
          <w:sz w:val="28"/>
          <w:szCs w:val="28"/>
        </w:rPr>
        <w:t xml:space="preserve">азывается то, что составляющие духовную сторону музыки представления складываются не только в композиторском опусе, но и в исполнении и восприятии. Авторские представления корректируются, обогащаются или обедняются (скажем, в случаях утраты «связи времен» </w:t>
      </w:r>
      <w:r>
        <w:rPr>
          <w:rFonts w:ascii="Times New Roman" w:hAnsi="Times New Roman" w:cs="Times New Roman"/>
          <w:sz w:val="28"/>
          <w:szCs w:val="28"/>
        </w:rPr>
        <w:t>при большой временнóй дистанции между композитором и исполнителем или композитором и слушателем, серьезной жанрово-стилевой трансформации опуса-«первоисточника» и т.д.) представлениями других субъектов и только в таком виде из потенциала музыки превращаютс</w:t>
      </w:r>
      <w:r>
        <w:rPr>
          <w:rFonts w:ascii="Times New Roman" w:hAnsi="Times New Roman" w:cs="Times New Roman"/>
          <w:sz w:val="28"/>
          <w:szCs w:val="28"/>
        </w:rPr>
        <w:t xml:space="preserve">я в истинную музыку как реальный феномен. Поскольку ситуации интерпретаций и восприятий бесчисленны и индивидуально-неповторимы, можно утверждать,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содержание находится в непрерывном движении, что оно – динамически развивающаяся система. </w:t>
      </w:r>
    </w:p>
    <w:p w:rsidR="00D52B51" w:rsidRDefault="00D52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лава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</w:p>
    <w:p w:rsidR="00D52B51" w:rsidRDefault="00D52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B97AA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Роль понятия «интонация» в учебном процессе</w:t>
      </w:r>
      <w:r>
        <w:rPr>
          <w:rFonts w:ascii="Times New Roman" w:hAnsi="Times New Roman" w:cs="Times New Roman"/>
          <w:b/>
          <w:vanish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 ARABIC </w:instrText>
      </w:r>
      <w:r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vanish/>
          <w:sz w:val="28"/>
          <w:szCs w:val="28"/>
        </w:rPr>
        <w:t>1</w:t>
      </w:r>
      <w:r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Традиционно сложилось несколько подходов в процессе развития музыкального воспитания детей и, в частности, развития восприятия музыки. Сторонники научного, музыкально-теор</w:t>
      </w:r>
      <w:r>
        <w:rPr>
          <w:rFonts w:ascii="Times New Roman" w:hAnsi="Times New Roman" w:cs="Times New Roman"/>
          <w:sz w:val="28"/>
          <w:szCs w:val="28"/>
        </w:rPr>
        <w:t>етического подхода главную задачу видят в просвещении человека знаниями, касающимися структурной стороны произведения, музыкальной формы в широком смысле слова (построение, выразительные средства) и воспитании соответствующих умений. Подобный подход ха</w:t>
      </w:r>
      <w:r>
        <w:rPr>
          <w:rFonts w:ascii="Times New Roman" w:hAnsi="Times New Roman" w:cs="Times New Roman"/>
          <w:sz w:val="28"/>
          <w:szCs w:val="28"/>
        </w:rPr>
        <w:t>рактерен для профессиональных учебных заведений и детских музыкальных школ, но «отзвуки» его ощущаются и в методических рекомендациях для общеобразовательных школ.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Другой подход к восприятию музыки считается более подходящим для непрофессионало</w:t>
      </w:r>
      <w:r>
        <w:rPr>
          <w:rFonts w:ascii="Times New Roman" w:hAnsi="Times New Roman" w:cs="Times New Roman"/>
          <w:sz w:val="28"/>
          <w:szCs w:val="28"/>
        </w:rPr>
        <w:t>в - просто слушать музыку и радоваться ее красоте. На уроках музыки в общеобразовательной школе чаще всего практикуется активное любительское восприятие, когда основной задачей становится определение «настроения» музыки, ее характера, наряду со скромнои</w:t>
      </w:r>
      <w:r>
        <w:rPr>
          <w:rFonts w:ascii="Times New Roman" w:hAnsi="Times New Roman" w:cs="Times New Roman"/>
          <w:sz w:val="28"/>
          <w:szCs w:val="28"/>
        </w:rPr>
        <w:t>̆</w:t>
      </w:r>
      <w:r>
        <w:rPr>
          <w:rFonts w:ascii="Times New Roman" w:hAnsi="Times New Roman" w:cs="Times New Roman"/>
          <w:sz w:val="28"/>
          <w:szCs w:val="28"/>
        </w:rPr>
        <w:t xml:space="preserve"> попыткой осознать выразительные средства.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мнению ученых, в вышеназванных подходах видится односторонность, так как они не всегда способствуют проникновению в интонационно-временную специфику музыкального искусства. В них недооценивается раб</w:t>
      </w:r>
      <w:r>
        <w:rPr>
          <w:rFonts w:ascii="Times New Roman" w:hAnsi="Times New Roman" w:cs="Times New Roman"/>
          <w:sz w:val="28"/>
          <w:szCs w:val="28"/>
        </w:rPr>
        <w:t>ота по формированию и обогащению музыкального опыта детей.</w:t>
      </w: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В разработанной Д.Б. Кабалевским программе была предпринята попытка решить проблему развития восприятия, опираясь на природу музыки и ребенка,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 целостный подход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отношения «музыка – дети». В связи с этим, центральное положение концепции – «чем и как увлечь»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детей – определило и принципиально целостный, интонационный подход к развитию восприятия учащимися музыки. Решение проблем, обеспечивающее воспитание музыка</w:t>
      </w:r>
      <w:r>
        <w:rPr>
          <w:rFonts w:ascii="Times New Roman" w:hAnsi="Times New Roman" w:cs="Times New Roman"/>
          <w:sz w:val="28"/>
          <w:szCs w:val="28"/>
        </w:rPr>
        <w:t xml:space="preserve">льной грамотности – музыкальной культуры учащихся, впрямую связано с развитием интонационного чувства школьника, реализацией интонационного подхода. На современном этапе развития музыкального образования всеми признается необходимость постижения детьми </w:t>
      </w:r>
      <w:r>
        <w:rPr>
          <w:rFonts w:ascii="Times New Roman" w:hAnsi="Times New Roman" w:cs="Times New Roman"/>
          <w:sz w:val="28"/>
          <w:szCs w:val="28"/>
        </w:rPr>
        <w:t>интонационной природы музыки. Обращение учителей музыки к идеям интонационного подхода в своей практической работе, музыкальная активность детей являются средствами, помогающими решению центральной проблемы музыкального обучения в школе - формировани</w:t>
      </w:r>
      <w:r>
        <w:rPr>
          <w:rFonts w:ascii="Times New Roman" w:hAnsi="Times New Roman" w:cs="Times New Roman"/>
          <w:sz w:val="28"/>
          <w:szCs w:val="28"/>
        </w:rPr>
        <w:t>ю культуры музыкального восприятия у школьников.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интонационном подходе к изучению музыкального образования оно рассматривается в виде совокупности составляющих его направлений, типов, видов, отраслей, определяемых интонационной природой музыки, с одной</w:t>
      </w:r>
      <w:r>
        <w:rPr>
          <w:rFonts w:ascii="Times New Roman" w:hAnsi="Times New Roman" w:cs="Times New Roman"/>
          <w:sz w:val="28"/>
          <w:szCs w:val="28"/>
        </w:rPr>
        <w:t xml:space="preserve"> стороны, и особенностями ее интонационного постижения – с другой (Е.В.Николаева). В рамках интонационного подхода рассматривается также вопрос о соответствии музыкально-педагогических систем тому музыкальному стилю, на освоение которого они ориентированы.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Интонационный подход, рассматриваемый в качестве методологического ориентира, современного общего музыкального образования реализуется в целостном педагогическом процессе. В таком процессе существуют принципы двух видов: общепедагогические и сп</w:t>
      </w:r>
      <w:r>
        <w:rPr>
          <w:rFonts w:ascii="Times New Roman" w:hAnsi="Times New Roman" w:cs="Times New Roman"/>
          <w:sz w:val="28"/>
          <w:szCs w:val="28"/>
        </w:rPr>
        <w:t>ециальные. Опираясь на систему общепедагогических принципов данных Абдулиным, выделим такие как: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Гуманистической направленности.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Научности.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Преемственности, последовательности, систематичности.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Наглядности.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Эстетизации воспитание и обучения.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Опоры на сильные стороны личности ученика.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Учета индивидуальных особенностей ученика.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Одним из важнейших принципов интонационного подхода считается принцип согласования содержания педагогического процесса со спецификой интонации изучаемой </w:t>
      </w:r>
      <w:r>
        <w:rPr>
          <w:rFonts w:ascii="Times New Roman" w:hAnsi="Times New Roman" w:cs="Times New Roman"/>
          <w:sz w:val="28"/>
          <w:szCs w:val="28"/>
        </w:rPr>
        <w:t>музыки. Этот принцип находит себя на всех этапах исполнительского освоения произведения - от проникновения в музыкальный образ до нахождения необходимых исполнительских движений, действуя также на уровне технической работы. Данный принцип коррелирует с мет</w:t>
      </w:r>
      <w:r>
        <w:rPr>
          <w:rFonts w:ascii="Times New Roman" w:hAnsi="Times New Roman" w:cs="Times New Roman"/>
          <w:sz w:val="28"/>
          <w:szCs w:val="28"/>
        </w:rPr>
        <w:t>одом «сходства и различия», широко применяемый на уроках музыки в общеобразовательной школе. Примерами такого сходства и различия могут выступить стилевые интонации Шопена и Шумана, так же Скрябина и Брамса и.т.д. Имея сходные черты, обусловленные принадле</w:t>
      </w:r>
      <w:r>
        <w:rPr>
          <w:rFonts w:ascii="Times New Roman" w:hAnsi="Times New Roman" w:cs="Times New Roman"/>
          <w:sz w:val="28"/>
          <w:szCs w:val="28"/>
        </w:rPr>
        <w:t>жностью к единому стилю, произведения данных классиков имеет различные интонации, каждые из которых требуют особых способов изучения.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Интонация и музыкальное восприятие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реализации этого принципа в музыкально – педагогическом процессе, необхо</w:t>
      </w:r>
      <w:r>
        <w:rPr>
          <w:rFonts w:ascii="Times New Roman" w:hAnsi="Times New Roman" w:cs="Times New Roman"/>
          <w:sz w:val="28"/>
          <w:szCs w:val="28"/>
        </w:rPr>
        <w:t>димо сформировать целостное восприятие музыки в опоре на интонацию, как фундаментальную музыковедческую категорию.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Восприятие музыки – это процесс целостного, образного, эмоционально- осознанного, личностно-окрашенного постижения содержания музы</w:t>
      </w:r>
      <w:r>
        <w:rPr>
          <w:rFonts w:ascii="Times New Roman" w:hAnsi="Times New Roman" w:cs="Times New Roman"/>
          <w:sz w:val="28"/>
          <w:szCs w:val="28"/>
        </w:rPr>
        <w:t>кального произведения.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Музыкальному восприятию свойственны эмоциональность и образность, а также – целостность, осмысленность, ассоциативность, избирательность, вариативность и другие качества. Психологическими механизмами музыкального восприяти</w:t>
      </w:r>
      <w:r>
        <w:rPr>
          <w:rFonts w:ascii="Times New Roman" w:hAnsi="Times New Roman" w:cs="Times New Roman"/>
          <w:sz w:val="28"/>
          <w:szCs w:val="28"/>
        </w:rPr>
        <w:t>я являются: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эмоциональная отзывчивость на музыку;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развитый музыкальный слух;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музыкальное мышление как обобщенное качество музыкального восприятия;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сформированность способности к творчеству.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Восприятие музыки – это центральное зв</w:t>
      </w:r>
      <w:r>
        <w:rPr>
          <w:rFonts w:ascii="Times New Roman" w:hAnsi="Times New Roman" w:cs="Times New Roman"/>
          <w:sz w:val="28"/>
          <w:szCs w:val="28"/>
        </w:rPr>
        <w:t>ено, объединяющее вокруг себя разные формы учебной деятельности школьников. Активное восприятие музыки – основа музыкального воспитания в целом, всех его звеньев. Только тогда музыка может выполнить свою эстетическую, познавательную и воспитательную роль,</w:t>
      </w:r>
      <w:r>
        <w:rPr>
          <w:rFonts w:ascii="Times New Roman" w:hAnsi="Times New Roman" w:cs="Times New Roman"/>
          <w:sz w:val="28"/>
          <w:szCs w:val="28"/>
        </w:rPr>
        <w:t xml:space="preserve"> когда дети научатся по-настоящему слышать и размышлять о ней.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Интонация является сущностью музыки, поскольку с одушевления, с осмысления начинается собственно музыка как искусство интонируемого смысла. Интонация как сложное образование становит</w:t>
      </w:r>
      <w:r>
        <w:rPr>
          <w:rFonts w:ascii="Times New Roman" w:hAnsi="Times New Roman" w:cs="Times New Roman"/>
          <w:sz w:val="28"/>
          <w:szCs w:val="28"/>
        </w:rPr>
        <w:t>ся истоком движения, определяет развитие любого конкретного сочинения. Стиль имеет два измерения: собственно смысловое значение и значимость – отражение в зеркале других стилей.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Методы интонационно-стилевого восприятия музыки должны: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Во-первы</w:t>
      </w:r>
      <w:r>
        <w:rPr>
          <w:rFonts w:ascii="Times New Roman" w:hAnsi="Times New Roman" w:cs="Times New Roman"/>
          <w:sz w:val="28"/>
          <w:szCs w:val="28"/>
        </w:rPr>
        <w:t>х, обеспечить представленность в содержании занятий начальной школы различных пластов музыкальной культуры в интонационно- образных сопоставлениях эпохальных, национальных, индивидуальных стилей;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Во-вторых, способствовать выявлению традиций и новат</w:t>
      </w:r>
      <w:r>
        <w:rPr>
          <w:rFonts w:ascii="Times New Roman" w:hAnsi="Times New Roman" w:cs="Times New Roman"/>
          <w:sz w:val="28"/>
          <w:szCs w:val="28"/>
        </w:rPr>
        <w:t xml:space="preserve">орства, обнаружению преемственности развития искусства со стороны новых вкладов </w:t>
      </w:r>
      <w:r>
        <w:rPr>
          <w:rFonts w:ascii="Times New Roman" w:hAnsi="Times New Roman" w:cs="Times New Roman"/>
          <w:sz w:val="28"/>
          <w:szCs w:val="28"/>
        </w:rPr>
        <w:lastRenderedPageBreak/>
        <w:t>в художественной области (развития новых художественных форм, приемов, методов);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В-третьих, в совокупности методов и приемов, формировать целостность восприятия музыки школ</w:t>
      </w:r>
      <w:r>
        <w:rPr>
          <w:rFonts w:ascii="Times New Roman" w:hAnsi="Times New Roman" w:cs="Times New Roman"/>
          <w:sz w:val="28"/>
          <w:szCs w:val="28"/>
        </w:rPr>
        <w:t>ьниками, охватывая различные грани музыкального интонационно-слухового опыта.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Действие методов интонационно-стилевого восприятия музыки происходит в опоре на принцип полистилистики, который предполагает намеренное соединение в уроке произведен</w:t>
      </w:r>
      <w:r>
        <w:rPr>
          <w:rFonts w:ascii="Times New Roman" w:hAnsi="Times New Roman" w:cs="Times New Roman"/>
          <w:sz w:val="28"/>
          <w:szCs w:val="28"/>
        </w:rPr>
        <w:t>ий различных стилистических явлений. При этом контраст чувствований (интонационный опыт в широком смысле слова), неожиданность многих сопоставлений, как в самом произведении, так и между разными произведениями на уроках, способствует более активному ф</w:t>
      </w:r>
      <w:r>
        <w:rPr>
          <w:rFonts w:ascii="Times New Roman" w:hAnsi="Times New Roman" w:cs="Times New Roman"/>
          <w:sz w:val="28"/>
          <w:szCs w:val="28"/>
        </w:rPr>
        <w:t>ормированию интонационно-стилевого опыта учащихся. Интонационный анализ произведений предполагает наличие ассоциативных соотнесений как с предшествующими произведению художественными явлениями, так и с современными, в том числе смежными искусствами и вн</w:t>
      </w:r>
      <w:r>
        <w:rPr>
          <w:rFonts w:ascii="Times New Roman" w:hAnsi="Times New Roman" w:cs="Times New Roman"/>
          <w:sz w:val="28"/>
          <w:szCs w:val="28"/>
        </w:rPr>
        <w:t>емузыкальными явлениями.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Интонационно-стилевой анализ ориентирует на постоянное взаимодействие различных форм и видов деятельности, различных способов интонирования – вокализация, хоровое пение, пластическое, инструментальное, графическое. Инто</w:t>
      </w:r>
      <w:r>
        <w:rPr>
          <w:rFonts w:ascii="Times New Roman" w:hAnsi="Times New Roman" w:cs="Times New Roman"/>
          <w:sz w:val="28"/>
          <w:szCs w:val="28"/>
        </w:rPr>
        <w:t>национный анализ музыкального произведения представляет собой единство целого и части в их постоянных связях и взаимопереходах: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вопрос-задание учителя (по словам Ш.А.Амонашвили, вопрос – «клеточка педагогического мастерства»);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прослушивание одного </w:t>
      </w:r>
      <w:r>
        <w:rPr>
          <w:rFonts w:ascii="Times New Roman" w:hAnsi="Times New Roman" w:cs="Times New Roman"/>
          <w:sz w:val="28"/>
          <w:szCs w:val="28"/>
        </w:rPr>
        <w:t>или нескольких сочинений в их сопоставлении и интонирование музыки, способствующее переживанию собственного состояния, чувства музыки;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вербализация своего ощущения-чувства музыки и повторное исполнение- интерпретация;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интуитивно-образное определение с</w:t>
      </w:r>
      <w:r>
        <w:rPr>
          <w:rFonts w:ascii="Times New Roman" w:hAnsi="Times New Roman" w:cs="Times New Roman"/>
          <w:sz w:val="28"/>
          <w:szCs w:val="28"/>
        </w:rPr>
        <w:t>тиля в самом общем плане;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повторное звучание музыки;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сравнение музыкальных образов в целом - что их роднит, сближает, отличает;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выявление языковых особенностей, позволяющих почувствовать своеобразие музыкального образа, жанра произведения, интонацио</w:t>
      </w:r>
      <w:r>
        <w:rPr>
          <w:rFonts w:ascii="Times New Roman" w:hAnsi="Times New Roman" w:cs="Times New Roman"/>
          <w:sz w:val="28"/>
          <w:szCs w:val="28"/>
        </w:rPr>
        <w:t>нно- стилевое своеобразие музыкальной речи того или иного композитора;</w:t>
      </w:r>
    </w:p>
    <w:p w:rsidR="00D52B51" w:rsidRDefault="00B97AA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 повторное слушание или исполнение, в зависимости от жанра произведения и последующих задач, которые будут поставлены перед детьми. Методы интонационно-стилевого восприятия музыки нап</w:t>
      </w:r>
      <w:r>
        <w:rPr>
          <w:rFonts w:ascii="Times New Roman" w:hAnsi="Times New Roman" w:cs="Times New Roman"/>
          <w:sz w:val="28"/>
          <w:szCs w:val="28"/>
        </w:rPr>
        <w:t>равлены на раскрытие учащимися сущностных основ музыкального искусства, его интонационной и временной природы в их диалектическом взаимодействии, т.е. раскрывает специфику жизни музыкальной интонации во времени. Тем самым их применение способствует раз</w:t>
      </w:r>
      <w:r>
        <w:rPr>
          <w:rFonts w:ascii="Times New Roman" w:hAnsi="Times New Roman" w:cs="Times New Roman"/>
          <w:sz w:val="28"/>
          <w:szCs w:val="28"/>
        </w:rPr>
        <w:t>витию музыкального мышления, музыкального восприятия школьников на интонационной основе, что проявляется в разных формах общения с музыкой на уроках.</w:t>
      </w:r>
      <w:r>
        <w:t xml:space="preserve"> </w:t>
      </w:r>
    </w:p>
    <w:p w:rsidR="00D52B51" w:rsidRDefault="00B97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современном этапе музыкального образования всеми признается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восприятия детьми интонационной природы музыки. Решение проблем, обеспечивающее воспитание музыкальной грамотности – музыкальной культуры учащихся, впрямую связано с развитием интонационного чувства школьника, реализацией интонационного подхода.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Интонационный подход позволяет найти способы методической инструментовки учителя, адекватные природе музыки и природе ребенка, разработать методы интонационно-стилевого анализа, которые могут применяться, начиная с первых музыкальных занят</w:t>
      </w:r>
      <w:r>
        <w:rPr>
          <w:rFonts w:ascii="Times New Roman" w:hAnsi="Times New Roman" w:cs="Times New Roman"/>
          <w:sz w:val="28"/>
          <w:szCs w:val="28"/>
        </w:rPr>
        <w:t>ий с детьми. Внимание школьников к интонационной форме, в которой смыкается жизненный и специфически музыкальный опыт, способствует развитию целостности и дифференцированности слышания в их одновременности.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Важнейшим компонентом музыкально-</w:t>
      </w:r>
      <w:r>
        <w:rPr>
          <w:rFonts w:ascii="Times New Roman" w:hAnsi="Times New Roman" w:cs="Times New Roman"/>
          <w:sz w:val="28"/>
          <w:szCs w:val="28"/>
        </w:rPr>
        <w:t>эстетической культуры является восприятие музыки. Активное восприятие музыки – основа музыкального воспитания в целом, всех его звеньев. Развитие восприятия музыки происходит в процессе всех видов музыкальной деятельности. Правильно организованное слушан</w:t>
      </w:r>
      <w:r>
        <w:rPr>
          <w:rFonts w:ascii="Times New Roman" w:hAnsi="Times New Roman" w:cs="Times New Roman"/>
          <w:sz w:val="28"/>
          <w:szCs w:val="28"/>
        </w:rPr>
        <w:t>ие музыки, разнообразные приемы активизации восприятия способствуют развитию интересов и вкусов учащихся, формированию их музыкальных потребностей.</w:t>
      </w:r>
    </w:p>
    <w:p w:rsidR="00D52B51" w:rsidRDefault="00B9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Методы интонационно-стилевого восприятия музыки, способствующие развитию у школьников целостного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 музыкальной культуре, приобретают кардинальное значение. Они направлены на раскрытие учащимися сущностных основ музыкального искусства, его интонационной и временной природы в их диалектическом взаимодействии, т.е. раскрывают специфику </w:t>
      </w:r>
      <w:r>
        <w:rPr>
          <w:rFonts w:ascii="Times New Roman" w:hAnsi="Times New Roman" w:cs="Times New Roman"/>
          <w:sz w:val="28"/>
          <w:szCs w:val="28"/>
        </w:rPr>
        <w:t>жизни музыкальной интонации во времени. Их применение способствует развитию музыкального мышления, музыкального восприятия школьников на интонационной основе, что проявляется в разных формах общения с музыкой на уроках.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D52B51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D52B51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D52B51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D52B51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51" w:rsidRDefault="00B97AA6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52B51" w:rsidRDefault="00D52B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Арановский, Марк Генрихович.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Музыка. Мышление. Жизнь [Текст] : статьи, интервью, воспоминания /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Марк Арановский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; Гос. ин-т искусствознания. - Москва : ГИИ, 2012. - 439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Асафьев, Борис Владимирович.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Музыкальная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форма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как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процесс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Кн. 1-2 [Тек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ст] / Акад. Б. В. Асафьев (Игорь Глебов) ; [Ред., вступ. статья и коммент. Е. М. Орловой]. - Ленинград : Музгиз. [Ленингр. отд-ние], 1963. - 378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Ауэр, Леопольд Семенович.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Моя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школа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игры на скрипке [Текст] ; Интерпретация произведений скрипичной классики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[Пер. с англ.] / [Общая ред., вступ. статья и коммент. И. Ямпольского]. - Москва : Музыка, 1965. - 272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Бонфельд, Морис Шлемович.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Музыка: Язык. Речь [Текст] : опыт системного исследования музыкального искусства : монография / Морис Бонфельд . - Санкт-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Петербург : Композитор, 2006. - 646, [1] c.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Браудо, Исайя Александрович.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Артикуляция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[Текст] : (О произношении мелодии) / Ред. Х. С. Кушнарев. - Ленинград : Музгиз, 1961. - 198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Готсдинер, Арнольд Львович.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Музыкальная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психология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[Текст] / А. Л.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Готсдинер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Междунар. акад. пед. наук, Моск. гуманит. актер. лицей. - М. : Малое изд. предприятие NB Магистр", 1993. - 190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Кудряшов, Андрей Юрьевич.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Теория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музыкального содержания : художественные идеи европейской музыки XVII - XX вв. : учебное пособие для музыка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льных вузов и вузов искусств [Текст] / А. Ю.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Кудряшов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- 2-е изд., стер. - Санкт-Петербург [и др.] : Лань : Планета музыки, 2010. - 427, [1]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Мазель, Лев Абрамович. Анализ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музыкальных произведений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[Текст]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Общие принципы развития и формообразования в му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зыке. Простые формы. [Учебник историко-теоретических и композиторских факультетов музыкальных вузов] / В. 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Цуккерман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Москва : Музыка, 1980. - 295, [1]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Медушевский, Вячеслав Вячеславович.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закономерностях и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средствах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художественного воздействия музыки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[Текст]. - Москва : Музыка, 1976. - 253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Мострас, Константин Георгиевич.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Интонация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на скрипке [Текст] : Метод. очерк : Материалы по вопросу о скрипичной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интонации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- 2-е изд. - Москва : Музгиз, 1962. - 155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Назайкинский, Евгений Владимирович.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псих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ологии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музыкального восприятия [Текст] / Е. Назайкинский. – М. : Музыка, 1972. - 383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Назайкинский, Евгений Владимирович.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Звуковой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мир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музыки / Е.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Назайкинский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М. : Музыка, 1988. - 254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Ручьевская, Екатерина Александровна.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Классическая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музыкальная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форма [Текст] : учебник по анализу / Е. А.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Ручьевская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Санкт-Петербург : Композитор - Санкт-Петербург, 2004. - 297, [2]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Сабанеев, Леонид Леонидович.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речи : Эстетическое исследование / Л.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Сабанеев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Москва : Работник просвещения, 1923. - 190,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[1]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 xml:space="preserve"> Сохор, Арнольд Наумович.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Эстетическая природа жанра в музыке [Текст] / А. Сохор. - Москва : Музыка, 1968. - 103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Теплов, Борис Михайлович.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Психология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музыкальных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способностей [Текст] / Б. М.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Теплов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Рос. акад. наук. Ин-т психологии. - М. : Наук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а, 2003. - 377, [1]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Холопова, Валентина Николаевна.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как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вид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искусства [Текст] : Учеб. пособие для студентов вузов искусств и культуры / В. Н.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Холопова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Моск. гос. консерватория им. П. И. Чайковского. - СПб. : Лань, 2000. - 319 с.</w:t>
      </w:r>
    </w:p>
    <w:p w:rsidR="00D52B51" w:rsidRDefault="00B97AA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Холопова, Вале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нтина Николаевна.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Теория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музыки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: мелодика, ритмика, фактура, тематизм [Текст] / В. Н. </w:t>
      </w:r>
      <w:r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Холопова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- 2-е изд., стер. - Санкт-Петербург : Лань, 2010. - 366, [1] с.</w:t>
      </w:r>
    </w:p>
    <w:p w:rsidR="00D52B51" w:rsidRDefault="00D52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B5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A6" w:rsidRDefault="00B97AA6">
      <w:r>
        <w:separator/>
      </w:r>
    </w:p>
  </w:endnote>
  <w:endnote w:type="continuationSeparator" w:id="0">
    <w:p w:rsidR="00B97AA6" w:rsidRDefault="00B9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A6" w:rsidRDefault="00B97AA6">
      <w:r>
        <w:rPr>
          <w:color w:val="000000"/>
        </w:rPr>
        <w:separator/>
      </w:r>
    </w:p>
  </w:footnote>
  <w:footnote w:type="continuationSeparator" w:id="0">
    <w:p w:rsidR="00B97AA6" w:rsidRDefault="00B9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D54A9"/>
    <w:multiLevelType w:val="multilevel"/>
    <w:tmpl w:val="33A83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906"/>
    <w:multiLevelType w:val="multilevel"/>
    <w:tmpl w:val="A852D8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47512F"/>
    <w:multiLevelType w:val="multilevel"/>
    <w:tmpl w:val="86002C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EFA2193"/>
    <w:multiLevelType w:val="multilevel"/>
    <w:tmpl w:val="98FA58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2B51"/>
    <w:rsid w:val="004B4CDD"/>
    <w:rsid w:val="00944E93"/>
    <w:rsid w:val="00B97AA6"/>
    <w:rsid w:val="00D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6F9E-B17C-480B-9967-75CF0BD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4"/>
        <w:szCs w:val="24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160" w:line="256" w:lineRule="auto"/>
      <w:ind w:left="720"/>
    </w:pPr>
    <w:rPr>
      <w:sz w:val="22"/>
      <w:szCs w:val="22"/>
    </w:rPr>
  </w:style>
  <w:style w:type="character" w:customStyle="1" w:styleId="js-item-maininfo">
    <w:name w:val="js-item-maininf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33708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TDG</dc:creator>
  <dc:description/>
  <cp:lastModifiedBy>stolpovskih</cp:lastModifiedBy>
  <cp:revision>2</cp:revision>
  <dcterms:created xsi:type="dcterms:W3CDTF">2019-06-06T02:43:00Z</dcterms:created>
  <dcterms:modified xsi:type="dcterms:W3CDTF">2019-06-06T02:43:00Z</dcterms:modified>
</cp:coreProperties>
</file>