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6E" w:rsidRPr="004D5A6E" w:rsidRDefault="004D5A6E" w:rsidP="004D5A6E">
      <w:pPr>
        <w:tabs>
          <w:tab w:val="left" w:pos="2464"/>
        </w:tabs>
        <w:spacing w:after="0" w:line="240" w:lineRule="auto"/>
        <w:jc w:val="center"/>
        <w:rPr>
          <w:rFonts w:ascii="Times New Roman" w:eastAsia="Times New Roman" w:hAnsi="Times New Roman" w:cs="Times New Roman"/>
          <w:shd w:val="clear" w:color="auto" w:fill="FFFFFF"/>
          <w:lang w:eastAsia="ru-RU"/>
        </w:rPr>
      </w:pPr>
      <w:r w:rsidRPr="004D5A6E">
        <w:rPr>
          <w:rFonts w:ascii="Times New Roman" w:eastAsia="Times New Roman" w:hAnsi="Times New Roman" w:cs="Times New Roman"/>
          <w:shd w:val="clear" w:color="auto" w:fill="FFFFFF"/>
          <w:lang w:eastAsia="ru-RU"/>
        </w:rPr>
        <w:t xml:space="preserve">ГОСУДАРСТВЕННОЕ АВТОНОМНОЕ ПРОФЕССИОНАЛЬНОЕ ОБРАЗОВАТЕЛЬНОЕ УЧРЕЖДЕНИЕ </w:t>
      </w:r>
    </w:p>
    <w:p w:rsidR="004D5A6E" w:rsidRPr="004D5A6E" w:rsidRDefault="004D5A6E" w:rsidP="004D5A6E">
      <w:pPr>
        <w:spacing w:after="0" w:line="240" w:lineRule="auto"/>
        <w:jc w:val="center"/>
        <w:rPr>
          <w:rFonts w:ascii="Times New Roman" w:eastAsia="Times New Roman" w:hAnsi="Times New Roman" w:cs="Times New Roman"/>
          <w:shd w:val="clear" w:color="auto" w:fill="FFFFFF"/>
          <w:lang w:eastAsia="ru-RU"/>
        </w:rPr>
      </w:pPr>
      <w:r w:rsidRPr="004D5A6E">
        <w:rPr>
          <w:rFonts w:ascii="Times New Roman" w:eastAsia="Times New Roman" w:hAnsi="Times New Roman" w:cs="Times New Roman"/>
          <w:shd w:val="clear" w:color="auto" w:fill="FFFFFF"/>
          <w:lang w:eastAsia="ru-RU"/>
        </w:rPr>
        <w:t>СТЕРЛИТАМАКСКИЙ МНОГОПРОФИЛЬНЫЙ ПРОФЕССИОНАЛЬНЫЙ КОЛЛЕДЖ</w:t>
      </w:r>
    </w:p>
    <w:p w:rsidR="004D5A6E" w:rsidRPr="004D5A6E" w:rsidRDefault="004D5A6E" w:rsidP="004D5A6E">
      <w:pPr>
        <w:spacing w:after="0" w:line="240" w:lineRule="auto"/>
        <w:jc w:val="center"/>
        <w:rPr>
          <w:rFonts w:ascii="Times New Roman" w:eastAsia="Times New Roman" w:hAnsi="Times New Roman" w:cs="Times New Roman"/>
          <w:shd w:val="clear" w:color="auto" w:fill="FFFFFF"/>
          <w:lang w:eastAsia="ru-RU"/>
        </w:rPr>
      </w:pPr>
      <w:r w:rsidRPr="004D5A6E">
        <w:rPr>
          <w:rFonts w:ascii="Times New Roman" w:eastAsia="Times New Roman" w:hAnsi="Times New Roman" w:cs="Times New Roman"/>
          <w:shd w:val="clear" w:color="auto" w:fill="FFFFFF"/>
          <w:lang w:eastAsia="ru-RU"/>
        </w:rPr>
        <w:t>(ГАПОУ СМПК)</w:t>
      </w:r>
    </w:p>
    <w:p w:rsidR="004D5A6E" w:rsidRPr="004D5A6E" w:rsidRDefault="004D5A6E" w:rsidP="004D5A6E">
      <w:pPr>
        <w:tabs>
          <w:tab w:val="left" w:pos="2054"/>
        </w:tabs>
        <w:spacing w:after="0" w:line="240" w:lineRule="auto"/>
        <w:jc w:val="both"/>
        <w:rPr>
          <w:rFonts w:ascii="Times New Roman" w:eastAsia="Times New Roman" w:hAnsi="Times New Roman" w:cs="Times New Roman"/>
          <w:sz w:val="24"/>
          <w:szCs w:val="24"/>
          <w:shd w:val="clear" w:color="auto" w:fill="FFFFFF"/>
          <w:lang w:eastAsia="ru-RU"/>
        </w:rPr>
      </w:pPr>
      <w:r w:rsidRPr="004D5A6E">
        <w:rPr>
          <w:rFonts w:ascii="Times New Roman" w:eastAsia="Times New Roman" w:hAnsi="Times New Roman" w:cs="Times New Roman"/>
          <w:sz w:val="24"/>
          <w:szCs w:val="24"/>
          <w:shd w:val="clear" w:color="auto" w:fill="FFFFFF"/>
          <w:lang w:eastAsia="ru-RU"/>
        </w:rPr>
        <w:tab/>
      </w: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center"/>
        <w:rPr>
          <w:rFonts w:ascii="Times New Roman" w:eastAsia="Times New Roman" w:hAnsi="Times New Roman" w:cs="Times New Roman"/>
          <w:sz w:val="32"/>
          <w:szCs w:val="32"/>
          <w:shd w:val="clear" w:color="auto" w:fill="FFFFFF"/>
          <w:lang w:eastAsia="ru-RU"/>
        </w:rPr>
      </w:pPr>
      <w:r>
        <w:rPr>
          <w:rFonts w:ascii="Times New Roman" w:eastAsia="Times New Roman" w:hAnsi="Times New Roman" w:cs="Times New Roman"/>
          <w:sz w:val="32"/>
          <w:szCs w:val="32"/>
          <w:shd w:val="clear" w:color="auto" w:fill="FFFFFF"/>
          <w:lang w:eastAsia="ru-RU"/>
        </w:rPr>
        <w:t>Реферат</w:t>
      </w:r>
    </w:p>
    <w:p w:rsidR="004D5A6E" w:rsidRPr="004D5A6E" w:rsidRDefault="004D5A6E" w:rsidP="004D5A6E">
      <w:pPr>
        <w:tabs>
          <w:tab w:val="left" w:pos="6360"/>
        </w:tabs>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p>
    <w:p w:rsidR="004D5A6E" w:rsidRPr="004D5A6E" w:rsidRDefault="004D5A6E" w:rsidP="004D5A6E">
      <w:pPr>
        <w:spacing w:after="0" w:line="240" w:lineRule="auto"/>
        <w:jc w:val="center"/>
        <w:rPr>
          <w:rFonts w:ascii="Times New Roman" w:eastAsia="Times New Roman" w:hAnsi="Times New Roman" w:cs="Times New Roman"/>
          <w:sz w:val="28"/>
          <w:szCs w:val="28"/>
          <w:lang w:eastAsia="ru-RU"/>
        </w:rPr>
      </w:pPr>
      <w:r w:rsidRPr="004D5A6E">
        <w:rPr>
          <w:rFonts w:ascii="Times New Roman" w:eastAsia="Times New Roman" w:hAnsi="Times New Roman" w:cs="Times New Roman"/>
          <w:sz w:val="28"/>
          <w:szCs w:val="28"/>
          <w:lang w:eastAsia="ru-RU"/>
        </w:rPr>
        <w:t>«</w:t>
      </w:r>
      <w:bookmarkStart w:id="0" w:name="_GoBack"/>
      <w:r w:rsidRPr="004D5A6E">
        <w:rPr>
          <w:rFonts w:ascii="Times New Roman" w:eastAsia="Times New Roman" w:hAnsi="Times New Roman" w:cs="Times New Roman"/>
          <w:sz w:val="28"/>
          <w:szCs w:val="28"/>
          <w:lang w:eastAsia="ru-RU"/>
        </w:rPr>
        <w:t>ЭКОЛОГИЧЕСКИЕ ИГРЫ КАК СРЕДСТВО ФОРМИРОВАНИЯ ПРЕДСТАВЛЕНИЙ О ЖИВОЙ ПРИРОДЕ У ДЕТЕЙ СТАРШЕГО ДОШКОЛЬНОГО ВОЗРАСТА</w:t>
      </w:r>
      <w:bookmarkEnd w:id="0"/>
      <w:r w:rsidRPr="004D5A6E">
        <w:rPr>
          <w:rFonts w:ascii="Times New Roman" w:eastAsia="Times New Roman" w:hAnsi="Times New Roman" w:cs="Times New Roman"/>
          <w:sz w:val="28"/>
          <w:szCs w:val="28"/>
          <w:lang w:eastAsia="ru-RU"/>
        </w:rPr>
        <w:t>»</w:t>
      </w: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tbl>
      <w:tblPr>
        <w:tblW w:w="0" w:type="auto"/>
        <w:tblInd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Выполнила</w:t>
            </w: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 xml:space="preserve">студентка </w:t>
            </w:r>
            <w:r w:rsidRPr="004D5A6E">
              <w:rPr>
                <w:rFonts w:ascii="Times New Roman" w:eastAsia="Times New Roman" w:hAnsi="Times New Roman" w:cs="Times New Roman"/>
                <w:sz w:val="28"/>
                <w:szCs w:val="28"/>
                <w:shd w:val="clear" w:color="auto" w:fill="FFFFFF"/>
                <w:lang w:val="en-US" w:eastAsia="ru-RU"/>
              </w:rPr>
              <w:t>IV</w:t>
            </w:r>
            <w:r w:rsidRPr="004D5A6E">
              <w:rPr>
                <w:rFonts w:ascii="Times New Roman" w:eastAsia="Times New Roman" w:hAnsi="Times New Roman" w:cs="Times New Roman"/>
                <w:sz w:val="28"/>
                <w:szCs w:val="28"/>
                <w:shd w:val="clear" w:color="auto" w:fill="FFFFFF"/>
                <w:lang w:eastAsia="ru-RU"/>
              </w:rPr>
              <w:t xml:space="preserve"> курса группы ДО-47</w:t>
            </w: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специальности 44.02.01</w:t>
            </w: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Дошкольное образование</w:t>
            </w: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roofErr w:type="spellStart"/>
            <w:r w:rsidRPr="004D5A6E">
              <w:rPr>
                <w:rFonts w:ascii="Times New Roman" w:eastAsia="Times New Roman" w:hAnsi="Times New Roman" w:cs="Times New Roman"/>
                <w:sz w:val="28"/>
                <w:szCs w:val="28"/>
                <w:shd w:val="clear" w:color="auto" w:fill="FFFFFF"/>
                <w:lang w:eastAsia="ru-RU"/>
              </w:rPr>
              <w:t>Вахитова</w:t>
            </w:r>
            <w:proofErr w:type="spellEnd"/>
            <w:r w:rsidRPr="004D5A6E">
              <w:rPr>
                <w:rFonts w:ascii="Times New Roman" w:eastAsia="Times New Roman" w:hAnsi="Times New Roman" w:cs="Times New Roman"/>
                <w:sz w:val="28"/>
                <w:szCs w:val="28"/>
                <w:shd w:val="clear" w:color="auto" w:fill="FFFFFF"/>
                <w:lang w:eastAsia="ru-RU"/>
              </w:rPr>
              <w:t xml:space="preserve"> Динара </w:t>
            </w:r>
            <w:proofErr w:type="spellStart"/>
            <w:r w:rsidRPr="004D5A6E">
              <w:rPr>
                <w:rFonts w:ascii="Times New Roman" w:eastAsia="Times New Roman" w:hAnsi="Times New Roman" w:cs="Times New Roman"/>
                <w:sz w:val="28"/>
                <w:szCs w:val="28"/>
                <w:shd w:val="clear" w:color="auto" w:fill="FFFFFF"/>
                <w:lang w:eastAsia="ru-RU"/>
              </w:rPr>
              <w:t>Ралифовна</w:t>
            </w:r>
            <w:proofErr w:type="spellEnd"/>
            <w:r w:rsidRPr="004D5A6E">
              <w:rPr>
                <w:rFonts w:ascii="Times New Roman" w:eastAsia="Times New Roman" w:hAnsi="Times New Roman" w:cs="Times New Roman"/>
                <w:sz w:val="28"/>
                <w:szCs w:val="28"/>
                <w:shd w:val="clear" w:color="auto" w:fill="FFFFFF"/>
                <w:lang w:eastAsia="ru-RU"/>
              </w:rPr>
              <w:t>.</w:t>
            </w:r>
          </w:p>
        </w:tc>
      </w:tr>
      <w:tr w:rsidR="004D5A6E" w:rsidRPr="004D5A6E" w:rsidTr="000F525F">
        <w:trPr>
          <w:trHeight w:val="102"/>
        </w:trPr>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Руководитель</w:t>
            </w:r>
          </w:p>
        </w:tc>
      </w:tr>
      <w:tr w:rsidR="004D5A6E" w:rsidRPr="004D5A6E" w:rsidTr="000F525F">
        <w:tc>
          <w:tcPr>
            <w:tcW w:w="4643" w:type="dxa"/>
            <w:tcBorders>
              <w:top w:val="nil"/>
              <w:left w:val="nil"/>
              <w:bottom w:val="nil"/>
              <w:right w:val="nil"/>
            </w:tcBorders>
          </w:tcPr>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Афанасьева Татьяна Петровна.</w:t>
            </w: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tc>
      </w:tr>
    </w:tbl>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4"/>
          <w:szCs w:val="24"/>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 xml:space="preserve">Работа допущена к защите </w:t>
      </w: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«___»_____________2021 г.</w:t>
      </w: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 xml:space="preserve">Председатель </w:t>
      </w:r>
      <w:proofErr w:type="gramStart"/>
      <w:r w:rsidRPr="004D5A6E">
        <w:rPr>
          <w:rFonts w:ascii="Times New Roman" w:eastAsia="Times New Roman" w:hAnsi="Times New Roman" w:cs="Times New Roman"/>
          <w:sz w:val="28"/>
          <w:szCs w:val="28"/>
          <w:shd w:val="clear" w:color="auto" w:fill="FFFFFF"/>
          <w:lang w:eastAsia="ru-RU"/>
        </w:rPr>
        <w:t>П(</w:t>
      </w:r>
      <w:proofErr w:type="gramEnd"/>
      <w:r w:rsidRPr="004D5A6E">
        <w:rPr>
          <w:rFonts w:ascii="Times New Roman" w:eastAsia="Times New Roman" w:hAnsi="Times New Roman" w:cs="Times New Roman"/>
          <w:sz w:val="28"/>
          <w:szCs w:val="28"/>
          <w:shd w:val="clear" w:color="auto" w:fill="FFFFFF"/>
          <w:lang w:eastAsia="ru-RU"/>
        </w:rPr>
        <w:t>Ц)К:</w:t>
      </w: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sidRPr="004D5A6E">
        <w:rPr>
          <w:rFonts w:ascii="Times New Roman" w:eastAsia="Times New Roman" w:hAnsi="Times New Roman" w:cs="Times New Roman"/>
          <w:sz w:val="28"/>
          <w:szCs w:val="28"/>
          <w:shd w:val="clear" w:color="auto" w:fill="FFFFFF"/>
          <w:lang w:eastAsia="ru-RU"/>
        </w:rPr>
        <w:t xml:space="preserve">_________О.В. </w:t>
      </w:r>
      <w:proofErr w:type="spellStart"/>
      <w:r w:rsidRPr="004D5A6E">
        <w:rPr>
          <w:rFonts w:ascii="Times New Roman" w:eastAsia="Times New Roman" w:hAnsi="Times New Roman" w:cs="Times New Roman"/>
          <w:sz w:val="28"/>
          <w:szCs w:val="28"/>
          <w:shd w:val="clear" w:color="auto" w:fill="FFFFFF"/>
          <w:lang w:eastAsia="ru-RU"/>
        </w:rPr>
        <w:t>Пехенько</w:t>
      </w:r>
      <w:proofErr w:type="spellEnd"/>
      <w:r w:rsidRPr="004D5A6E">
        <w:rPr>
          <w:rFonts w:ascii="Times New Roman" w:eastAsia="Times New Roman" w:hAnsi="Times New Roman" w:cs="Times New Roman"/>
          <w:sz w:val="28"/>
          <w:szCs w:val="28"/>
          <w:shd w:val="clear" w:color="auto" w:fill="FFFFFF"/>
          <w:lang w:eastAsia="ru-RU"/>
        </w:rPr>
        <w:t xml:space="preserve"> </w:t>
      </w: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p>
    <w:p w:rsidR="004D5A6E" w:rsidRPr="004D5A6E" w:rsidRDefault="004D5A6E" w:rsidP="004D5A6E">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5045710</wp:posOffset>
                </wp:positionH>
                <wp:positionV relativeFrom="paragraph">
                  <wp:posOffset>95885</wp:posOffset>
                </wp:positionV>
                <wp:extent cx="1053465" cy="1043305"/>
                <wp:effectExtent l="0" t="0" r="1333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3465" cy="10433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97.3pt;margin-top:7.55pt;width:82.95pt;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" fillcolor="white [3212]" strokecolor="white [3212]" strokeweight="2pt">
                <v:path arrowok="t"/>
              </v:rect>
            </w:pict>
          </mc:Fallback>
        </mc:AlternateContent>
      </w:r>
    </w:p>
    <w:p w:rsidR="004D5A6E" w:rsidRPr="004D5A6E" w:rsidRDefault="004D5A6E" w:rsidP="004D5A6E">
      <w:pPr>
        <w:spacing w:after="0" w:line="360" w:lineRule="auto"/>
        <w:jc w:val="center"/>
        <w:rPr>
          <w:rFonts w:ascii="Times New Roman" w:eastAsia="Times New Roman" w:hAnsi="Times New Roman" w:cs="Times New Roman"/>
          <w:sz w:val="28"/>
          <w:szCs w:val="28"/>
          <w:lang w:eastAsia="ru-RU"/>
        </w:rPr>
      </w:pPr>
      <w:r w:rsidRPr="004D5A6E">
        <w:rPr>
          <w:rFonts w:ascii="Times New Roman" w:eastAsia="Times New Roman" w:hAnsi="Times New Roman" w:cs="Times New Roman"/>
          <w:sz w:val="28"/>
          <w:szCs w:val="28"/>
          <w:lang w:eastAsia="ru-RU"/>
        </w:rPr>
        <w:t>Стерлитамак, 2021</w:t>
      </w:r>
    </w:p>
    <w:p w:rsidR="004D5A6E" w:rsidRPr="004D5A6E" w:rsidRDefault="004D5A6E" w:rsidP="004D5A6E">
      <w:pPr>
        <w:spacing w:after="0" w:line="360" w:lineRule="auto"/>
        <w:jc w:val="center"/>
        <w:rPr>
          <w:rFonts w:ascii="Times New Roman" w:eastAsia="Calibri" w:hAnsi="Times New Roman" w:cs="Times New Roman"/>
          <w:b/>
          <w:sz w:val="28"/>
        </w:rPr>
      </w:pPr>
      <w:r w:rsidRPr="004D5A6E">
        <w:rPr>
          <w:rFonts w:ascii="Times New Roman" w:eastAsia="Calibri" w:hAnsi="Times New Roman" w:cs="Times New Roman"/>
          <w:b/>
          <w:sz w:val="28"/>
        </w:rPr>
        <w:lastRenderedPageBreak/>
        <w:t>Содержание</w:t>
      </w:r>
    </w:p>
    <w:p w:rsidR="004D5A6E" w:rsidRPr="004D5A6E" w:rsidRDefault="004D5A6E" w:rsidP="004D5A6E">
      <w:pPr>
        <w:spacing w:after="0" w:line="360" w:lineRule="auto"/>
        <w:jc w:val="center"/>
        <w:rPr>
          <w:rFonts w:ascii="Times New Roman" w:eastAsia="Calibri" w:hAnsi="Times New Roman" w:cs="Times New Roman"/>
          <w:b/>
          <w:sz w:val="28"/>
        </w:rPr>
      </w:pPr>
    </w:p>
    <w:p w:rsidR="004D5A6E" w:rsidRPr="004D5A6E" w:rsidRDefault="004D5A6E" w:rsidP="004D5A6E">
      <w:pPr>
        <w:spacing w:after="0" w:line="360" w:lineRule="auto"/>
        <w:jc w:val="both"/>
        <w:rPr>
          <w:rFonts w:ascii="Times New Roman" w:eastAsia="Calibri" w:hAnsi="Times New Roman" w:cs="Times New Roman"/>
          <w:sz w:val="28"/>
        </w:rPr>
      </w:pPr>
      <w:r w:rsidRPr="004D5A6E">
        <w:rPr>
          <w:rFonts w:ascii="Times New Roman" w:eastAsia="Calibri" w:hAnsi="Times New Roman" w:cs="Times New Roman"/>
          <w:sz w:val="28"/>
        </w:rPr>
        <w:t>Введение…………………………………………………………………………...3</w:t>
      </w:r>
    </w:p>
    <w:p w:rsidR="004D5A6E" w:rsidRPr="004D5A6E" w:rsidRDefault="004D5A6E" w:rsidP="004D5A6E">
      <w:pPr>
        <w:spacing w:after="0" w:line="360" w:lineRule="auto"/>
        <w:jc w:val="both"/>
        <w:rPr>
          <w:rFonts w:ascii="Times New Roman" w:eastAsia="Calibri" w:hAnsi="Times New Roman" w:cs="Times New Roman"/>
          <w:sz w:val="28"/>
        </w:rPr>
      </w:pPr>
      <w:r w:rsidRPr="004D5A6E">
        <w:rPr>
          <w:rFonts w:ascii="Times New Roman" w:eastAsia="Calibri" w:hAnsi="Times New Roman" w:cs="Times New Roman"/>
          <w:sz w:val="28"/>
        </w:rPr>
        <w:t>Глава I. Теоретические основы формирования представлений о живой природе у детей старшего дошкольного возраста посредством экологических игр…………………………………………………………..……..………..…......</w:t>
      </w:r>
      <w:r>
        <w:rPr>
          <w:rFonts w:ascii="Times New Roman" w:eastAsia="Calibri" w:hAnsi="Times New Roman" w:cs="Times New Roman"/>
          <w:sz w:val="28"/>
        </w:rPr>
        <w:t>5</w:t>
      </w:r>
    </w:p>
    <w:p w:rsidR="004D5A6E" w:rsidRPr="004D5A6E" w:rsidRDefault="004D5A6E" w:rsidP="004D5A6E">
      <w:pPr>
        <w:spacing w:after="0" w:line="360" w:lineRule="auto"/>
        <w:contextualSpacing/>
        <w:jc w:val="both"/>
        <w:rPr>
          <w:rFonts w:ascii="Times New Roman" w:eastAsia="Calibri" w:hAnsi="Times New Roman" w:cs="Times New Roman"/>
          <w:sz w:val="28"/>
        </w:rPr>
      </w:pPr>
      <w:r w:rsidRPr="004D5A6E">
        <w:rPr>
          <w:rFonts w:ascii="Times New Roman" w:eastAsia="Calibri" w:hAnsi="Times New Roman" w:cs="Times New Roman"/>
          <w:sz w:val="28"/>
        </w:rPr>
        <w:t>1.1.</w:t>
      </w:r>
      <w:r w:rsidRPr="004D5A6E">
        <w:rPr>
          <w:rFonts w:ascii="Calibri" w:eastAsia="Calibri" w:hAnsi="Calibri" w:cs="Times New Roman"/>
        </w:rPr>
        <w:t> </w:t>
      </w:r>
      <w:r w:rsidRPr="004D5A6E">
        <w:rPr>
          <w:rFonts w:ascii="Times New Roman" w:eastAsia="Calibri" w:hAnsi="Times New Roman" w:cs="Times New Roman"/>
          <w:sz w:val="28"/>
        </w:rPr>
        <w:t>Особенности формирования представлений о живой природе у детей старшего дошкольного возраста………………………………………………...</w:t>
      </w:r>
      <w:r>
        <w:rPr>
          <w:rFonts w:ascii="Times New Roman" w:eastAsia="Calibri" w:hAnsi="Times New Roman" w:cs="Times New Roman"/>
          <w:sz w:val="28"/>
        </w:rPr>
        <w:t>5</w:t>
      </w:r>
    </w:p>
    <w:p w:rsidR="004D5A6E" w:rsidRPr="004D5A6E" w:rsidRDefault="004D5A6E" w:rsidP="004D5A6E">
      <w:pPr>
        <w:spacing w:after="0" w:line="360" w:lineRule="auto"/>
        <w:jc w:val="both"/>
        <w:rPr>
          <w:rFonts w:ascii="Times New Roman" w:eastAsia="Calibri" w:hAnsi="Times New Roman" w:cs="Times New Roman"/>
          <w:sz w:val="28"/>
        </w:rPr>
      </w:pPr>
      <w:r w:rsidRPr="004D5A6E">
        <w:rPr>
          <w:rFonts w:ascii="Times New Roman" w:eastAsia="Calibri" w:hAnsi="Times New Roman" w:cs="Times New Roman"/>
          <w:sz w:val="28"/>
        </w:rPr>
        <w:t xml:space="preserve">1.2. Использование </w:t>
      </w:r>
      <w:r w:rsidRPr="004D5A6E">
        <w:rPr>
          <w:rFonts w:ascii="Times New Roman CYR" w:eastAsia="SimSun" w:hAnsi="Times New Roman CYR" w:cs="Times New Roman CYR"/>
          <w:bCs/>
          <w:sz w:val="28"/>
          <w:szCs w:val="28"/>
          <w:lang w:eastAsia="ru-RU"/>
        </w:rPr>
        <w:t>экологических игр в процессе формирования представлений о живой природе у детей старшего дошкольного возраста………….</w:t>
      </w:r>
      <w:r w:rsidRPr="004D5A6E">
        <w:rPr>
          <w:rFonts w:ascii="Times New Roman" w:eastAsia="Calibri" w:hAnsi="Times New Roman" w:cs="Times New Roman"/>
          <w:sz w:val="28"/>
        </w:rPr>
        <w:t>………………………………………………………......…....</w:t>
      </w:r>
      <w:r>
        <w:rPr>
          <w:rFonts w:ascii="Times New Roman" w:eastAsia="Calibri" w:hAnsi="Times New Roman" w:cs="Times New Roman"/>
          <w:sz w:val="28"/>
        </w:rPr>
        <w:t>13</w:t>
      </w:r>
    </w:p>
    <w:p w:rsidR="004D5A6E" w:rsidRPr="004D5A6E" w:rsidRDefault="004D5A6E" w:rsidP="004D5A6E">
      <w:pPr>
        <w:spacing w:after="0" w:line="360" w:lineRule="auto"/>
        <w:jc w:val="both"/>
        <w:rPr>
          <w:rFonts w:ascii="Times New Roman" w:eastAsia="Calibri" w:hAnsi="Times New Roman" w:cs="Times New Roman"/>
          <w:sz w:val="28"/>
        </w:rPr>
      </w:pPr>
      <w:r w:rsidRPr="004D5A6E">
        <w:rPr>
          <w:rFonts w:ascii="Times New Roman" w:eastAsia="Calibri" w:hAnsi="Times New Roman" w:cs="Times New Roman"/>
          <w:sz w:val="28"/>
        </w:rPr>
        <w:t>Выводы по первой главе………………………………………….…………....</w:t>
      </w:r>
      <w:r>
        <w:rPr>
          <w:rFonts w:ascii="Times New Roman" w:eastAsia="Calibri" w:hAnsi="Times New Roman" w:cs="Times New Roman"/>
          <w:sz w:val="28"/>
        </w:rPr>
        <w:t>..28</w:t>
      </w:r>
    </w:p>
    <w:p w:rsidR="004D5A6E" w:rsidRPr="004D5A6E" w:rsidRDefault="004D5A6E" w:rsidP="004D5A6E">
      <w:pPr>
        <w:spacing w:after="0" w:line="360" w:lineRule="auto"/>
        <w:rPr>
          <w:rFonts w:ascii="Times New Roman" w:eastAsia="Times New Roman" w:hAnsi="Times New Roman" w:cs="Times New Roman"/>
          <w:color w:val="000000"/>
          <w:sz w:val="28"/>
          <w:szCs w:val="28"/>
          <w:lang w:eastAsia="ru-RU"/>
        </w:rPr>
      </w:pPr>
      <w:r w:rsidRPr="004D5A6E">
        <w:rPr>
          <w:rFonts w:ascii="Times New Roman" w:eastAsia="Times New Roman" w:hAnsi="Times New Roman" w:cs="Times New Roman"/>
          <w:color w:val="000000"/>
          <w:sz w:val="28"/>
          <w:szCs w:val="28"/>
          <w:lang w:eastAsia="ru-RU"/>
        </w:rPr>
        <w:t>Список лите</w:t>
      </w:r>
      <w:r>
        <w:rPr>
          <w:rFonts w:ascii="Times New Roman" w:eastAsia="Times New Roman" w:hAnsi="Times New Roman" w:cs="Times New Roman"/>
          <w:color w:val="000000"/>
          <w:sz w:val="28"/>
          <w:szCs w:val="28"/>
          <w:lang w:eastAsia="ru-RU"/>
        </w:rPr>
        <w:t>ратуры………………………………………………………………29</w:t>
      </w:r>
    </w:p>
    <w:p w:rsidR="004D5A6E" w:rsidRPr="004D5A6E" w:rsidRDefault="004D5A6E" w:rsidP="004D5A6E">
      <w:pPr>
        <w:spacing w:after="0" w:line="360" w:lineRule="auto"/>
        <w:rPr>
          <w:rFonts w:ascii="Times New Roman" w:eastAsia="Times New Roman" w:hAnsi="Times New Roman" w:cs="Times New Roman"/>
          <w:color w:val="000000"/>
          <w:sz w:val="28"/>
          <w:szCs w:val="28"/>
          <w:lang w:eastAsia="ru-RU"/>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4D5A6E" w:rsidRDefault="004D5A6E" w:rsidP="0020690A">
      <w:pPr>
        <w:spacing w:after="0" w:line="360" w:lineRule="auto"/>
        <w:ind w:firstLine="709"/>
        <w:jc w:val="center"/>
        <w:rPr>
          <w:rFonts w:ascii="Times New Roman" w:hAnsi="Times New Roman" w:cs="Times New Roman"/>
          <w:b/>
          <w:sz w:val="28"/>
        </w:rPr>
      </w:pPr>
    </w:p>
    <w:p w:rsidR="0020690A" w:rsidRPr="0020690A" w:rsidRDefault="0020690A" w:rsidP="0020690A">
      <w:pPr>
        <w:spacing w:after="0" w:line="360" w:lineRule="auto"/>
        <w:ind w:firstLine="709"/>
        <w:jc w:val="center"/>
        <w:rPr>
          <w:rFonts w:ascii="Times New Roman" w:hAnsi="Times New Roman" w:cs="Times New Roman"/>
          <w:b/>
          <w:sz w:val="28"/>
        </w:rPr>
      </w:pPr>
      <w:r w:rsidRPr="0020690A">
        <w:rPr>
          <w:rFonts w:ascii="Times New Roman" w:hAnsi="Times New Roman" w:cs="Times New Roman"/>
          <w:b/>
          <w:sz w:val="28"/>
        </w:rPr>
        <w:lastRenderedPageBreak/>
        <w:t>Введение</w:t>
      </w:r>
    </w:p>
    <w:p w:rsidR="0020690A" w:rsidRPr="0020690A" w:rsidRDefault="0020690A" w:rsidP="0020690A">
      <w:pPr>
        <w:spacing w:after="0" w:line="360" w:lineRule="auto"/>
        <w:ind w:firstLine="709"/>
        <w:jc w:val="both"/>
        <w:rPr>
          <w:rFonts w:ascii="Times New Roman" w:hAnsi="Times New Roman" w:cs="Times New Roman"/>
          <w:sz w:val="28"/>
        </w:rPr>
      </w:pP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Природа является одним из первых источников приобщения ребенка к окружающей действительности, воспитания в нем духовно-нравственных чувств, обогащения его эмоционально-положительной сферы.</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Живая природа является удивительным, сложным, многогранным миром. Необходимо осуществлять экологическое образование и воспитание, чтобы дети познавали природу, приобретали практические навыки, умели ориентироваться в природе, рационально использовали природные ресурсы, охраняли природу, любили и уважали живую природу. Все выдающиеся мыслители и педагоги прошлого придавали большое значение природе как средству воспитания детей. Это Я.А. Коменский, В.А. Сухомлинский, К.Д. Ушинский и другие. Они обращали внимание на необходимость открыть ребенку книгу природы как можно раньше.</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Исследования по формированию знаний о многообразии животного мира проводились А.М. Федотовой. </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В исследованиях Б.Н. </w:t>
      </w:r>
      <w:proofErr w:type="spellStart"/>
      <w:r w:rsidRPr="0020690A">
        <w:rPr>
          <w:rFonts w:ascii="Times New Roman" w:hAnsi="Times New Roman" w:cs="Times New Roman"/>
          <w:sz w:val="28"/>
        </w:rPr>
        <w:t>Боневой</w:t>
      </w:r>
      <w:proofErr w:type="spellEnd"/>
      <w:r w:rsidRPr="0020690A">
        <w:rPr>
          <w:rFonts w:ascii="Times New Roman" w:hAnsi="Times New Roman" w:cs="Times New Roman"/>
          <w:sz w:val="28"/>
        </w:rPr>
        <w:t xml:space="preserve">, В.Г. </w:t>
      </w:r>
      <w:proofErr w:type="spellStart"/>
      <w:r w:rsidRPr="0020690A">
        <w:rPr>
          <w:rFonts w:ascii="Times New Roman" w:hAnsi="Times New Roman" w:cs="Times New Roman"/>
          <w:sz w:val="28"/>
        </w:rPr>
        <w:t>Грецовой</w:t>
      </w:r>
      <w:proofErr w:type="spellEnd"/>
      <w:r w:rsidRPr="0020690A">
        <w:rPr>
          <w:rFonts w:ascii="Times New Roman" w:hAnsi="Times New Roman" w:cs="Times New Roman"/>
          <w:sz w:val="28"/>
        </w:rPr>
        <w:t xml:space="preserve">, Л.Ф. </w:t>
      </w:r>
      <w:proofErr w:type="spellStart"/>
      <w:r w:rsidRPr="0020690A">
        <w:rPr>
          <w:rFonts w:ascii="Times New Roman" w:hAnsi="Times New Roman" w:cs="Times New Roman"/>
          <w:sz w:val="28"/>
        </w:rPr>
        <w:t>Захаревич</w:t>
      </w:r>
      <w:proofErr w:type="spellEnd"/>
      <w:r w:rsidRPr="0020690A">
        <w:rPr>
          <w:rFonts w:ascii="Times New Roman" w:hAnsi="Times New Roman" w:cs="Times New Roman"/>
          <w:sz w:val="28"/>
        </w:rPr>
        <w:t xml:space="preserve">, И.А. </w:t>
      </w:r>
      <w:proofErr w:type="spellStart"/>
      <w:r w:rsidRPr="0020690A">
        <w:rPr>
          <w:rFonts w:ascii="Times New Roman" w:hAnsi="Times New Roman" w:cs="Times New Roman"/>
          <w:sz w:val="28"/>
        </w:rPr>
        <w:t>Хайдуровой</w:t>
      </w:r>
      <w:proofErr w:type="spellEnd"/>
      <w:r w:rsidRPr="0020690A">
        <w:rPr>
          <w:rFonts w:ascii="Times New Roman" w:hAnsi="Times New Roman" w:cs="Times New Roman"/>
          <w:sz w:val="28"/>
        </w:rPr>
        <w:t xml:space="preserve">, Т.В. </w:t>
      </w:r>
      <w:proofErr w:type="spellStart"/>
      <w:r w:rsidRPr="0020690A">
        <w:rPr>
          <w:rFonts w:ascii="Times New Roman" w:hAnsi="Times New Roman" w:cs="Times New Roman"/>
          <w:sz w:val="28"/>
        </w:rPr>
        <w:t>Христовской</w:t>
      </w:r>
      <w:proofErr w:type="spellEnd"/>
      <w:r w:rsidRPr="0020690A">
        <w:rPr>
          <w:rFonts w:ascii="Times New Roman" w:hAnsi="Times New Roman" w:cs="Times New Roman"/>
          <w:sz w:val="28"/>
        </w:rPr>
        <w:t xml:space="preserve"> и других раскрывается значение растений в </w:t>
      </w:r>
      <w:proofErr w:type="spellStart"/>
      <w:r w:rsidRPr="0020690A">
        <w:rPr>
          <w:rFonts w:ascii="Times New Roman" w:hAnsi="Times New Roman" w:cs="Times New Roman"/>
          <w:sz w:val="28"/>
        </w:rPr>
        <w:t>воспитательно</w:t>
      </w:r>
      <w:proofErr w:type="spellEnd"/>
      <w:r w:rsidRPr="0020690A">
        <w:rPr>
          <w:rFonts w:ascii="Times New Roman" w:hAnsi="Times New Roman" w:cs="Times New Roman"/>
          <w:sz w:val="28"/>
        </w:rPr>
        <w:t>-образовательной работе с дошкольниками.</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По мнению В.Г. </w:t>
      </w:r>
      <w:proofErr w:type="spellStart"/>
      <w:r w:rsidRPr="0020690A">
        <w:rPr>
          <w:rFonts w:ascii="Times New Roman" w:hAnsi="Times New Roman" w:cs="Times New Roman"/>
          <w:sz w:val="28"/>
        </w:rPr>
        <w:t>Грецовой</w:t>
      </w:r>
      <w:proofErr w:type="spellEnd"/>
      <w:r w:rsidRPr="0020690A">
        <w:rPr>
          <w:rFonts w:ascii="Times New Roman" w:hAnsi="Times New Roman" w:cs="Times New Roman"/>
          <w:sz w:val="28"/>
        </w:rPr>
        <w:t>, основой формирования положительного отношения к растениям является наличие у дошкольников знаний о растениях как живых существах.</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Экологические игры являются формой экологического образования и воспитания экологической культуры, основанная на развёртывании особой игровой деятельности участников, стимулирующая высокий уровень мотивации, интереса к природе.</w:t>
      </w:r>
    </w:p>
    <w:p w:rsidR="0020690A" w:rsidRP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Экологические игры помогают ребёнку увидеть неповторимость и целостность экосистемы, осознать невозможность нарушения её целостности, понять, что неразумное вмешательство в природу может повлечь за собой существенные проблемы. Обладая специфическими </w:t>
      </w:r>
      <w:r w:rsidRPr="0020690A">
        <w:rPr>
          <w:rFonts w:ascii="Times New Roman" w:hAnsi="Times New Roman" w:cs="Times New Roman"/>
          <w:sz w:val="28"/>
        </w:rPr>
        <w:lastRenderedPageBreak/>
        <w:t xml:space="preserve">особенностями (сочетание познавательных и занимательных начал), экологические игры предоставляют детям возможность оперировать заключёнными в их содержании знаниями (В.А. </w:t>
      </w:r>
      <w:proofErr w:type="spellStart"/>
      <w:r w:rsidRPr="0020690A">
        <w:rPr>
          <w:rFonts w:ascii="Times New Roman" w:hAnsi="Times New Roman" w:cs="Times New Roman"/>
          <w:sz w:val="28"/>
        </w:rPr>
        <w:t>Дрязгунова</w:t>
      </w:r>
      <w:proofErr w:type="spellEnd"/>
      <w:r w:rsidRPr="0020690A">
        <w:rPr>
          <w:rFonts w:ascii="Times New Roman" w:hAnsi="Times New Roman" w:cs="Times New Roman"/>
          <w:sz w:val="28"/>
        </w:rPr>
        <w:t xml:space="preserve">, Л.П. </w:t>
      </w:r>
      <w:proofErr w:type="spellStart"/>
      <w:r w:rsidRPr="0020690A">
        <w:rPr>
          <w:rFonts w:ascii="Times New Roman" w:hAnsi="Times New Roman" w:cs="Times New Roman"/>
          <w:sz w:val="28"/>
        </w:rPr>
        <w:t>Молодова</w:t>
      </w:r>
      <w:proofErr w:type="spellEnd"/>
      <w:r w:rsidRPr="0020690A">
        <w:rPr>
          <w:rFonts w:ascii="Times New Roman" w:hAnsi="Times New Roman" w:cs="Times New Roman"/>
          <w:sz w:val="28"/>
        </w:rPr>
        <w:t xml:space="preserve">, О.М. </w:t>
      </w:r>
      <w:proofErr w:type="spellStart"/>
      <w:r w:rsidRPr="0020690A">
        <w:rPr>
          <w:rFonts w:ascii="Times New Roman" w:hAnsi="Times New Roman" w:cs="Times New Roman"/>
          <w:sz w:val="28"/>
        </w:rPr>
        <w:t>Газина</w:t>
      </w:r>
      <w:proofErr w:type="spellEnd"/>
      <w:r w:rsidRPr="0020690A">
        <w:rPr>
          <w:rFonts w:ascii="Times New Roman" w:hAnsi="Times New Roman" w:cs="Times New Roman"/>
          <w:sz w:val="28"/>
        </w:rPr>
        <w:t>).</w:t>
      </w:r>
    </w:p>
    <w:p w:rsidR="00F261D8"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Исследования Н. Н. Кондратьевой, Т. В. Колбасиной, И. П. </w:t>
      </w:r>
      <w:proofErr w:type="spellStart"/>
      <w:r w:rsidRPr="0020690A">
        <w:rPr>
          <w:rFonts w:ascii="Times New Roman" w:hAnsi="Times New Roman" w:cs="Times New Roman"/>
          <w:sz w:val="28"/>
        </w:rPr>
        <w:t>Лобуревой</w:t>
      </w:r>
      <w:proofErr w:type="spellEnd"/>
      <w:r w:rsidRPr="0020690A">
        <w:rPr>
          <w:rFonts w:ascii="Times New Roman" w:hAnsi="Times New Roman" w:cs="Times New Roman"/>
          <w:sz w:val="28"/>
        </w:rPr>
        <w:t>, С. Н. Николаевой, Г. А Огурцовой показали, что в дошкольном возрасте, в детстве, складывается начальное ощущение окружающего мира, закладываются главные представления о природе, формируются основы экологического сознания. Ученые доказали, что оптимальной формой ознакомления дошкольников с природой являются игры.</w:t>
      </w: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Pr="0020690A" w:rsidRDefault="0020690A" w:rsidP="0020690A">
      <w:pPr>
        <w:shd w:val="clear" w:color="auto" w:fill="FFFFFF"/>
        <w:spacing w:after="0" w:line="360" w:lineRule="auto"/>
        <w:jc w:val="both"/>
        <w:rPr>
          <w:rFonts w:ascii="Times New Roman" w:eastAsia="Calibri" w:hAnsi="Times New Roman" w:cs="Times New Roman"/>
          <w:sz w:val="28"/>
        </w:rPr>
      </w:pPr>
      <w:r w:rsidRPr="0020690A">
        <w:rPr>
          <w:rFonts w:ascii="Times New Roman" w:eastAsia="Calibri" w:hAnsi="Times New Roman" w:cs="Times New Roman"/>
          <w:b/>
          <w:sz w:val="28"/>
        </w:rPr>
        <w:lastRenderedPageBreak/>
        <w:t>Глава I. Теоретические основы формирования представлений о живой природе у детей старшего дошкольного возраста посредством экологических игр</w:t>
      </w:r>
    </w:p>
    <w:p w:rsidR="0020690A" w:rsidRPr="0020690A" w:rsidRDefault="0020690A" w:rsidP="0020690A">
      <w:pPr>
        <w:numPr>
          <w:ilvl w:val="1"/>
          <w:numId w:val="1"/>
        </w:numPr>
        <w:shd w:val="clear" w:color="auto" w:fill="FFFFFF"/>
        <w:spacing w:after="0" w:line="360" w:lineRule="auto"/>
        <w:jc w:val="center"/>
        <w:rPr>
          <w:rFonts w:ascii="Times New Roman" w:eastAsia="Times New Roman" w:hAnsi="Times New Roman" w:cs="Times New Roman"/>
          <w:b/>
          <w:sz w:val="28"/>
          <w:szCs w:val="24"/>
          <w:lang w:eastAsia="ru-RU"/>
        </w:rPr>
      </w:pPr>
      <w:r w:rsidRPr="0020690A">
        <w:rPr>
          <w:rFonts w:ascii="Times New Roman" w:eastAsia="Times New Roman" w:hAnsi="Times New Roman" w:cs="Times New Roman"/>
          <w:b/>
          <w:sz w:val="28"/>
          <w:szCs w:val="24"/>
          <w:lang w:eastAsia="ru-RU"/>
        </w:rPr>
        <w:t>Особенности формирования представлений о живой природе у детей старшего дошкольного возраста</w:t>
      </w:r>
    </w:p>
    <w:p w:rsidR="0020690A" w:rsidRPr="0020690A" w:rsidRDefault="0020690A" w:rsidP="0020690A">
      <w:pPr>
        <w:shd w:val="clear" w:color="auto" w:fill="FFFFFF"/>
        <w:spacing w:after="0" w:line="360" w:lineRule="auto"/>
        <w:rPr>
          <w:rFonts w:ascii="Times New Roman" w:eastAsia="Times New Roman" w:hAnsi="Times New Roman" w:cs="Times New Roman"/>
          <w:b/>
          <w:sz w:val="28"/>
          <w:szCs w:val="24"/>
          <w:lang w:eastAsia="ru-RU"/>
        </w:rPr>
      </w:pPr>
    </w:p>
    <w:p w:rsidR="0020690A" w:rsidRPr="0020690A" w:rsidRDefault="0020690A" w:rsidP="0020690A">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0690A">
        <w:rPr>
          <w:rFonts w:ascii="Times New Roman" w:eastAsia="Times New Roman" w:hAnsi="Times New Roman" w:cs="Times New Roman"/>
          <w:sz w:val="28"/>
          <w:szCs w:val="28"/>
          <w:lang w:eastAsia="ru-RU"/>
        </w:rPr>
        <w:t>Для того что бы раскрыть содержание и охарактеризовать особенности формирования представлений  о живой природе у детей старшего дошкольного возраста необходимо определится с терминологией.</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Природа – это все предметы и явления вокруг нас, не созданные руками человека. Она бывает живой и неживой.</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Живая природа – это предметы, которые могут дышать, двигаться, питаться, жить, развиваться и умирать. То есть, это все живущие вокруг нас животные и растения. </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В 1970-ых годах в дошкольной педагогике начались исследования по отбору и систематизации природоведческих знаний, отражающих ведущие закономерности живой (И.А. </w:t>
      </w:r>
      <w:proofErr w:type="spellStart"/>
      <w:r w:rsidRPr="0020690A">
        <w:rPr>
          <w:rFonts w:ascii="Times New Roman" w:eastAsia="Times New Roman" w:hAnsi="Times New Roman" w:cs="Times New Roman"/>
          <w:sz w:val="28"/>
          <w:szCs w:val="21"/>
          <w:lang w:eastAsia="ru-RU"/>
        </w:rPr>
        <w:t>Хайдурова</w:t>
      </w:r>
      <w:proofErr w:type="spellEnd"/>
      <w:r w:rsidRPr="0020690A">
        <w:rPr>
          <w:rFonts w:ascii="Times New Roman" w:eastAsia="Times New Roman" w:hAnsi="Times New Roman" w:cs="Times New Roman"/>
          <w:sz w:val="28"/>
          <w:szCs w:val="21"/>
          <w:lang w:eastAsia="ru-RU"/>
        </w:rPr>
        <w:t>, С.Н. Николаева, Е.Ф. Терентьева) и неживой (И.С. Фрейдкин)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начало экологическому подходу в ознакомлении детей с природой [27, с. 32].</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В исследованиях Н.Н. Кондратьевой, А.М. Федотовой, И.А. </w:t>
      </w:r>
      <w:proofErr w:type="spellStart"/>
      <w:r w:rsidRPr="0020690A">
        <w:rPr>
          <w:rFonts w:ascii="Times New Roman" w:eastAsia="Times New Roman" w:hAnsi="Times New Roman" w:cs="Times New Roman"/>
          <w:sz w:val="28"/>
          <w:szCs w:val="21"/>
          <w:lang w:eastAsia="ru-RU"/>
        </w:rPr>
        <w:t>Хайдуровой</w:t>
      </w:r>
      <w:proofErr w:type="spellEnd"/>
      <w:r w:rsidRPr="0020690A">
        <w:rPr>
          <w:rFonts w:ascii="Times New Roman" w:eastAsia="Times New Roman" w:hAnsi="Times New Roman" w:cs="Times New Roman"/>
          <w:sz w:val="28"/>
          <w:szCs w:val="21"/>
          <w:lang w:eastAsia="ru-RU"/>
        </w:rPr>
        <w:t xml:space="preserve"> и других доказано, что детям 5-7 лет доступны экологические знания о растениях, животных, человеке как о живых существах, о связях и зависимостях в мире природы и между человеком и природой; о многообразии ценностей природы – оздоровительной, познавательной, нравственной, эстетической, практической; о том, что природа является средой обитания для человека [21, с.76].</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lastRenderedPageBreak/>
        <w:t xml:space="preserve">В современных исследованиях Р.С. Буре, С.Н. Николаевой, Л.М. </w:t>
      </w:r>
      <w:proofErr w:type="spellStart"/>
      <w:r w:rsidRPr="0020690A">
        <w:rPr>
          <w:rFonts w:ascii="Times New Roman" w:eastAsia="Times New Roman" w:hAnsi="Times New Roman" w:cs="Times New Roman"/>
          <w:sz w:val="28"/>
          <w:szCs w:val="21"/>
          <w:lang w:eastAsia="ru-RU"/>
        </w:rPr>
        <w:t>Маневцовой</w:t>
      </w:r>
      <w:proofErr w:type="spellEnd"/>
      <w:r w:rsidRPr="0020690A">
        <w:rPr>
          <w:rFonts w:ascii="Times New Roman" w:eastAsia="Times New Roman" w:hAnsi="Times New Roman" w:cs="Times New Roman"/>
          <w:sz w:val="28"/>
          <w:szCs w:val="21"/>
          <w:lang w:eastAsia="ru-RU"/>
        </w:rPr>
        <w:t xml:space="preserve">, В.Г. Фокиной отмечается, что в основу осуществлении задач экологического воспитания должны быть положены знания и представления дошкольников о живой и неживой природе. Показано многообразие методов и приемов, стимулирующих познавательные интересы детей, их желание больше узнать о потребностях живых существ, чтобы научиться </w:t>
      </w:r>
      <w:proofErr w:type="gramStart"/>
      <w:r w:rsidRPr="0020690A">
        <w:rPr>
          <w:rFonts w:ascii="Times New Roman" w:eastAsia="Times New Roman" w:hAnsi="Times New Roman" w:cs="Times New Roman"/>
          <w:sz w:val="28"/>
          <w:szCs w:val="21"/>
          <w:lang w:eastAsia="ru-RU"/>
        </w:rPr>
        <w:t>правильно</w:t>
      </w:r>
      <w:proofErr w:type="gramEnd"/>
      <w:r w:rsidRPr="0020690A">
        <w:rPr>
          <w:rFonts w:ascii="Times New Roman" w:eastAsia="Times New Roman" w:hAnsi="Times New Roman" w:cs="Times New Roman"/>
          <w:sz w:val="28"/>
          <w:szCs w:val="21"/>
          <w:lang w:eastAsia="ru-RU"/>
        </w:rPr>
        <w:t xml:space="preserve"> ухаживать за ними и в меру своих сил принимать участие в охране природы в целом [36, с. 26].</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В Федеральном государственном образовательном стандарте дошкольного образования (далее ФГОС </w:t>
      </w:r>
      <w:proofErr w:type="gramStart"/>
      <w:r w:rsidRPr="0020690A">
        <w:rPr>
          <w:rFonts w:ascii="Times New Roman" w:eastAsia="Times New Roman" w:hAnsi="Times New Roman" w:cs="Times New Roman"/>
          <w:sz w:val="28"/>
          <w:szCs w:val="21"/>
          <w:lang w:eastAsia="ru-RU"/>
        </w:rPr>
        <w:t>ДО</w:t>
      </w:r>
      <w:proofErr w:type="gramEnd"/>
      <w:r w:rsidRPr="0020690A">
        <w:rPr>
          <w:rFonts w:ascii="Times New Roman" w:eastAsia="Times New Roman" w:hAnsi="Times New Roman" w:cs="Times New Roman"/>
          <w:sz w:val="28"/>
          <w:szCs w:val="21"/>
          <w:lang w:eastAsia="ru-RU"/>
        </w:rPr>
        <w:t xml:space="preserve">) говорится, что </w:t>
      </w:r>
      <w:proofErr w:type="gramStart"/>
      <w:r w:rsidRPr="0020690A">
        <w:rPr>
          <w:rFonts w:ascii="Times New Roman" w:eastAsia="Times New Roman" w:hAnsi="Times New Roman" w:cs="Times New Roman"/>
          <w:sz w:val="28"/>
          <w:szCs w:val="21"/>
          <w:lang w:eastAsia="ru-RU"/>
        </w:rPr>
        <w:t>познавательное</w:t>
      </w:r>
      <w:proofErr w:type="gramEnd"/>
      <w:r w:rsidRPr="0020690A">
        <w:rPr>
          <w:rFonts w:ascii="Times New Roman" w:eastAsia="Times New Roman" w:hAnsi="Times New Roman" w:cs="Times New Roman"/>
          <w:sz w:val="28"/>
          <w:szCs w:val="21"/>
          <w:lang w:eastAsia="ru-RU"/>
        </w:rPr>
        <w:t xml:space="preserve">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Мир природы вызывает у детей живой интерес. Однако не всё может быть правильно понято детьми при самостоятельном общении с природой и не всегда при этом формируется правильное отношение к растениям и животным. </w:t>
      </w:r>
      <w:proofErr w:type="gramStart"/>
      <w:r w:rsidRPr="0020690A">
        <w:rPr>
          <w:rFonts w:ascii="Times New Roman" w:eastAsia="Times New Roman" w:hAnsi="Times New Roman" w:cs="Times New Roman"/>
          <w:sz w:val="28"/>
          <w:szCs w:val="21"/>
          <w:lang w:eastAsia="ru-RU"/>
        </w:rPr>
        <w:t>Важнейшая задача педагога – сформировать реалистические представления об объектах и явлениях природы, воспитать способность видеть красоту родной природы, любовь и бережное отношение к ней, понимание того, что добро в отношении к природе заключается в сохранении и приумножении её богатства, в том числе красоты, а зло состоит в нанесении ей ущерба, загрязнении и разрушении.</w:t>
      </w:r>
      <w:proofErr w:type="gramEnd"/>
      <w:r w:rsidRPr="0020690A">
        <w:rPr>
          <w:rFonts w:ascii="Times New Roman" w:eastAsia="Times New Roman" w:hAnsi="Times New Roman" w:cs="Times New Roman"/>
          <w:sz w:val="28"/>
          <w:szCs w:val="21"/>
          <w:lang w:eastAsia="ru-RU"/>
        </w:rPr>
        <w:t xml:space="preserve"> Родители и педагоги не должны препятствовать непосредственному контакту ребенка с объектами живой природы, </w:t>
      </w:r>
      <w:proofErr w:type="gramStart"/>
      <w:r w:rsidRPr="0020690A">
        <w:rPr>
          <w:rFonts w:ascii="Times New Roman" w:eastAsia="Times New Roman" w:hAnsi="Times New Roman" w:cs="Times New Roman"/>
          <w:sz w:val="28"/>
          <w:szCs w:val="21"/>
          <w:lang w:eastAsia="ru-RU"/>
        </w:rPr>
        <w:t>а</w:t>
      </w:r>
      <w:proofErr w:type="gramEnd"/>
      <w:r w:rsidRPr="0020690A">
        <w:rPr>
          <w:rFonts w:ascii="Times New Roman" w:eastAsia="Times New Roman" w:hAnsi="Times New Roman" w:cs="Times New Roman"/>
          <w:sz w:val="28"/>
          <w:szCs w:val="21"/>
          <w:lang w:eastAsia="ru-RU"/>
        </w:rPr>
        <w:t xml:space="preserve"> наоборот, в тесном сотрудничестве и на собственном примере, должны стараться развить у ребенка стремление к её познанию.</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Программа «Детство» под редакцией Т.И. Бабаевой, А.Г. Гогоберидзе, О.В. Солнцевой раскрывает содержание знаний о природе в разделе «Ребёнок открывает мир природы». Главной задачей в старшем дошкольном возрасте </w:t>
      </w:r>
      <w:r w:rsidRPr="0020690A">
        <w:rPr>
          <w:rFonts w:ascii="Times New Roman" w:eastAsia="Times New Roman" w:hAnsi="Times New Roman" w:cs="Times New Roman"/>
          <w:sz w:val="28"/>
          <w:szCs w:val="21"/>
          <w:lang w:eastAsia="ru-RU"/>
        </w:rPr>
        <w:lastRenderedPageBreak/>
        <w:t xml:space="preserve">становится воспитание у детей элементов экологического сознания, ценностных ориентиров в поведении и деятельности. </w:t>
      </w:r>
      <w:proofErr w:type="gramStart"/>
      <w:r w:rsidRPr="0020690A">
        <w:rPr>
          <w:rFonts w:ascii="Times New Roman" w:eastAsia="Times New Roman" w:hAnsi="Times New Roman" w:cs="Times New Roman"/>
          <w:sz w:val="28"/>
          <w:szCs w:val="21"/>
          <w:lang w:eastAsia="ru-RU"/>
        </w:rPr>
        <w:t xml:space="preserve">Рассматривается материал в следующих блоках: растения, животные, человек, как представители живого в мире природы; представления о потребностях конкретных растений, животных, людей в условиях среды; представления о различных средах обитания; представления о сезонных изменениях основных условий в разных средах обитания, о путях приспособления к ним разнообразных живых существ; взаимосвязь и взаимодействие живых организмов в сообществах (экосистемах) [12, с. 42]. </w:t>
      </w:r>
      <w:proofErr w:type="gramEnd"/>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Авторы программы предлагают разработанные по возрастам познавательные и речевые умения, практические умения и отношения к природе, которые должны быть сформированы у детей.</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proofErr w:type="gramStart"/>
      <w:r w:rsidRPr="0020690A">
        <w:rPr>
          <w:rFonts w:ascii="Times New Roman" w:eastAsia="Times New Roman" w:hAnsi="Times New Roman" w:cs="Times New Roman"/>
          <w:sz w:val="28"/>
          <w:szCs w:val="21"/>
          <w:lang w:eastAsia="ru-RU"/>
        </w:rPr>
        <w:t xml:space="preserve">Программа «От рождения до школы» под редакцией Н.Е. </w:t>
      </w:r>
      <w:proofErr w:type="spellStart"/>
      <w:r w:rsidRPr="0020690A">
        <w:rPr>
          <w:rFonts w:ascii="Times New Roman" w:eastAsia="Times New Roman" w:hAnsi="Times New Roman" w:cs="Times New Roman"/>
          <w:sz w:val="28"/>
          <w:szCs w:val="21"/>
          <w:lang w:eastAsia="ru-RU"/>
        </w:rPr>
        <w:t>Вераксы</w:t>
      </w:r>
      <w:proofErr w:type="spellEnd"/>
      <w:r w:rsidRPr="0020690A">
        <w:rPr>
          <w:rFonts w:ascii="Times New Roman" w:eastAsia="Times New Roman" w:hAnsi="Times New Roman" w:cs="Times New Roman"/>
          <w:sz w:val="28"/>
          <w:szCs w:val="21"/>
          <w:lang w:eastAsia="ru-RU"/>
        </w:rPr>
        <w:t>, Т.С. Комаровой, М.А. Васильевой предусматривает следующее содержание работы по ознакомлению детей старшей группы с природой: расширять и уточнять представления детей о природе; учить наблюдать, развивать наблюдательность;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roofErr w:type="gramEnd"/>
      <w:r w:rsidRPr="0020690A">
        <w:rPr>
          <w:rFonts w:ascii="Times New Roman" w:eastAsia="Times New Roman" w:hAnsi="Times New Roman" w:cs="Times New Roman"/>
          <w:sz w:val="28"/>
          <w:szCs w:val="21"/>
          <w:lang w:eastAsia="ru-RU"/>
        </w:rPr>
        <w:t xml:space="preserve"> </w:t>
      </w:r>
      <w:proofErr w:type="gramStart"/>
      <w:r w:rsidRPr="0020690A">
        <w:rPr>
          <w:rFonts w:ascii="Times New Roman" w:eastAsia="Times New Roman" w:hAnsi="Times New Roman" w:cs="Times New Roman"/>
          <w:sz w:val="28"/>
          <w:szCs w:val="21"/>
          <w:lang w:eastAsia="ru-RU"/>
        </w:rPr>
        <w:t>продолжать знакомить с комнатными растениями; учить ухаживать за растениями; рассказать детям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(ёж зарывается в осенние листья, медведи зимуют в берлоге);</w:t>
      </w:r>
      <w:proofErr w:type="gramEnd"/>
      <w:r w:rsidRPr="0020690A">
        <w:rPr>
          <w:rFonts w:ascii="Times New Roman" w:eastAsia="Times New Roman" w:hAnsi="Times New Roman" w:cs="Times New Roman"/>
          <w:sz w:val="28"/>
          <w:szCs w:val="21"/>
          <w:lang w:eastAsia="ru-RU"/>
        </w:rPr>
        <w:t xml:space="preserve"> </w:t>
      </w:r>
      <w:proofErr w:type="gramStart"/>
      <w:r w:rsidRPr="0020690A">
        <w:rPr>
          <w:rFonts w:ascii="Times New Roman" w:eastAsia="Times New Roman" w:hAnsi="Times New Roman" w:cs="Times New Roman"/>
          <w:sz w:val="28"/>
          <w:szCs w:val="21"/>
          <w:lang w:eastAsia="ru-RU"/>
        </w:rPr>
        <w:t xml:space="preserve">расширять представления о птицах (на примере ласточки, скворца и других); дать детям представления о пресмыкающихся (ящерица, черепаха и другие) и насекомых (пчела, комар, муха и другие); знакомить детей с многообразием родной природы; с растениями и животными различных климатических зон; формировать представления о том, что человек – часть природы и что он </w:t>
      </w:r>
      <w:r w:rsidRPr="0020690A">
        <w:rPr>
          <w:rFonts w:ascii="Times New Roman" w:eastAsia="Times New Roman" w:hAnsi="Times New Roman" w:cs="Times New Roman"/>
          <w:sz w:val="28"/>
          <w:szCs w:val="21"/>
          <w:lang w:eastAsia="ru-RU"/>
        </w:rPr>
        <w:lastRenderedPageBreak/>
        <w:t>должен беречь, охранять и защищать ее;</w:t>
      </w:r>
      <w:proofErr w:type="gramEnd"/>
      <w:r w:rsidRPr="0020690A">
        <w:rPr>
          <w:rFonts w:ascii="Times New Roman" w:eastAsia="Times New Roman" w:hAnsi="Times New Roman" w:cs="Times New Roman"/>
          <w:sz w:val="28"/>
          <w:szCs w:val="21"/>
          <w:lang w:eastAsia="ru-RU"/>
        </w:rPr>
        <w:t xml:space="preserve"> показать взаимодействие живой и неживой природы; рассказывать о значении солнца и воздуха в жизни человека, животных и растений [32, с. 87].</w:t>
      </w:r>
    </w:p>
    <w:p w:rsidR="0020690A" w:rsidRP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формирует у ребенка правильные представления о природе.</w:t>
      </w:r>
    </w:p>
    <w:p w:rsidR="0099508D" w:rsidRPr="0020690A" w:rsidRDefault="0020690A"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 xml:space="preserve">Детей нужно чаще привлекать к трудовой деятельности, к уходу за комнатными растениями в уголке природы, подкормке птиц на участке </w:t>
      </w:r>
      <w:proofErr w:type="gramStart"/>
      <w:r w:rsidRPr="0020690A">
        <w:rPr>
          <w:rFonts w:ascii="Times New Roman" w:eastAsia="Times New Roman" w:hAnsi="Times New Roman" w:cs="Times New Roman"/>
          <w:sz w:val="28"/>
          <w:szCs w:val="21"/>
          <w:lang w:eastAsia="ru-RU"/>
        </w:rPr>
        <w:t>-э</w:t>
      </w:r>
      <w:proofErr w:type="gramEnd"/>
      <w:r w:rsidRPr="0020690A">
        <w:rPr>
          <w:rFonts w:ascii="Times New Roman" w:eastAsia="Times New Roman" w:hAnsi="Times New Roman" w:cs="Times New Roman"/>
          <w:sz w:val="28"/>
          <w:szCs w:val="21"/>
          <w:lang w:eastAsia="ru-RU"/>
        </w:rPr>
        <w:t>то способствует их личностному развитию и формированию бережного отношения к живой природе. В действительности же воспитатели часто делают всё это за детей, ссылаясь на недостаточно сформированные навыки, медлительность и неаккуратность.</w:t>
      </w:r>
    </w:p>
    <w:p w:rsidR="00340545" w:rsidRDefault="0020690A" w:rsidP="0099508D">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Детям интересно исследовать всё вокруг, и это желание можно использовать при подготовке к занятиям. Дети с удовольствием берут на себя роль юного ученого-исследователя, что способствует активизации познавательного интереса и более эффективному формированию представлений о природе, воспитателю остается лишь направлять детей. Нужно больше давать детям дидактических игр, как подвижных на улице, так и настольных в группе, так как эта форма закрепления сформированных представлений представляется детям более привлекательной, в игре они чувствуют себя более уверенно.</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В процессе формирования </w:t>
      </w:r>
      <w:r>
        <w:rPr>
          <w:rFonts w:ascii="Times New Roman" w:eastAsia="Times New Roman" w:hAnsi="Times New Roman" w:cs="Times New Roman"/>
          <w:sz w:val="28"/>
          <w:szCs w:val="21"/>
          <w:lang w:eastAsia="ru-RU"/>
        </w:rPr>
        <w:t>представлений</w:t>
      </w:r>
      <w:r w:rsidRPr="00FB61D4">
        <w:rPr>
          <w:rFonts w:ascii="Times New Roman" w:eastAsia="Times New Roman" w:hAnsi="Times New Roman" w:cs="Times New Roman"/>
          <w:sz w:val="28"/>
          <w:szCs w:val="21"/>
          <w:lang w:eastAsia="ru-RU"/>
        </w:rPr>
        <w:t xml:space="preserve"> о </w:t>
      </w:r>
      <w:r>
        <w:rPr>
          <w:rFonts w:ascii="Times New Roman" w:eastAsia="Times New Roman" w:hAnsi="Times New Roman" w:cs="Times New Roman"/>
          <w:sz w:val="28"/>
          <w:szCs w:val="21"/>
          <w:lang w:eastAsia="ru-RU"/>
        </w:rPr>
        <w:t>живой природе</w:t>
      </w:r>
      <w:r w:rsidRPr="00FB61D4">
        <w:rPr>
          <w:rFonts w:ascii="Times New Roman" w:eastAsia="Times New Roman" w:hAnsi="Times New Roman" w:cs="Times New Roman"/>
          <w:sz w:val="28"/>
          <w:szCs w:val="21"/>
          <w:lang w:eastAsia="ru-RU"/>
        </w:rPr>
        <w:t xml:space="preserve"> у детей старшего дошкольного возраста необходимо использовать разные методы в комплексе, правильно сочетать их между собой. Выбор</w:t>
      </w:r>
      <w:r>
        <w:rPr>
          <w:rFonts w:ascii="Times New Roman" w:eastAsia="Times New Roman" w:hAnsi="Times New Roman" w:cs="Times New Roman"/>
          <w:sz w:val="28"/>
          <w:szCs w:val="21"/>
          <w:lang w:eastAsia="ru-RU"/>
        </w:rPr>
        <w:t xml:space="preserve"> </w:t>
      </w:r>
      <w:r w:rsidRPr="00FB61D4">
        <w:rPr>
          <w:rFonts w:ascii="Times New Roman" w:eastAsia="Times New Roman" w:hAnsi="Times New Roman" w:cs="Times New Roman"/>
          <w:sz w:val="28"/>
          <w:szCs w:val="21"/>
          <w:lang w:eastAsia="ru-RU"/>
        </w:rPr>
        <w:t xml:space="preserve">методов определяется возрастными возможностями детей, а также характером </w:t>
      </w:r>
      <w:r>
        <w:rPr>
          <w:rFonts w:ascii="Times New Roman" w:eastAsia="Times New Roman" w:hAnsi="Times New Roman" w:cs="Times New Roman"/>
          <w:sz w:val="28"/>
          <w:szCs w:val="21"/>
          <w:lang w:eastAsia="ru-RU"/>
        </w:rPr>
        <w:t xml:space="preserve"> </w:t>
      </w:r>
      <w:proofErr w:type="spellStart"/>
      <w:r w:rsidRPr="00FB61D4">
        <w:rPr>
          <w:rFonts w:ascii="Times New Roman" w:eastAsia="Times New Roman" w:hAnsi="Times New Roman" w:cs="Times New Roman"/>
          <w:sz w:val="28"/>
          <w:szCs w:val="21"/>
          <w:lang w:eastAsia="ru-RU"/>
        </w:rPr>
        <w:t>воспитательно</w:t>
      </w:r>
      <w:proofErr w:type="spellEnd"/>
      <w:r w:rsidRPr="00FB61D4">
        <w:rPr>
          <w:rFonts w:ascii="Times New Roman" w:eastAsia="Times New Roman" w:hAnsi="Times New Roman" w:cs="Times New Roman"/>
          <w:sz w:val="28"/>
          <w:szCs w:val="21"/>
          <w:lang w:eastAsia="ru-RU"/>
        </w:rPr>
        <w:t>-образовательных задач [48].</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lastRenderedPageBreak/>
        <w:t>Возможность чувственного познания, накопления сведений о растениях и животных метод наблюдения выдвигают в разряд наиболее значимых. Наблюдение – это специально организованное, целенаправленное, более или менее длительное и планомерное, активное восприятие детьми объектов и явлений природы. Целью наблюдения является усвоение разных знаний, установление свойств и качеств, структуры и внешнего строения предметов, причин изменения и развития объектов, сезонных явлений. С помощью наблюдения ребёнок познаёт не только внешние параметры объектов природы, но и связь со средой. Наблюдение чаще всего используется в повседневной жизни в форме циклов, включающих ряд разных по содержанию наблюдений за одним и тем же объектом. В циклы включаются наблюдения сравнительного характера, проблемные и опытнические ситуации, дети прослеживают рост и развитие птенца, детеныша млекопитающего, их меняющуюся связь с внешней средой. Как компонент, наблюдение включается и в другие формы работы: образовательная деятельность, экскурсии, прогулки, акции. Наблюдение важно ещё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продуктивная деятельность и рассказы детей на основе впечатления, осмотр объектов природы, заполнение календарей и другое). Можно сказать, что формирование у дошкольников начал экологической культуры в первую очередь основывается на наблюдении [17, с. 21].</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Не менее важным методом формирования </w:t>
      </w:r>
      <w:r>
        <w:rPr>
          <w:rFonts w:ascii="Times New Roman" w:eastAsia="Times New Roman" w:hAnsi="Times New Roman" w:cs="Times New Roman"/>
          <w:sz w:val="28"/>
          <w:szCs w:val="21"/>
          <w:lang w:eastAsia="ru-RU"/>
        </w:rPr>
        <w:t>представлений</w:t>
      </w:r>
      <w:r w:rsidRPr="00FB61D4">
        <w:rPr>
          <w:rFonts w:ascii="Times New Roman" w:eastAsia="Times New Roman" w:hAnsi="Times New Roman" w:cs="Times New Roman"/>
          <w:sz w:val="28"/>
          <w:szCs w:val="21"/>
          <w:lang w:eastAsia="ru-RU"/>
        </w:rPr>
        <w:t xml:space="preserve"> о </w:t>
      </w:r>
      <w:r>
        <w:rPr>
          <w:rFonts w:ascii="Times New Roman" w:eastAsia="Times New Roman" w:hAnsi="Times New Roman" w:cs="Times New Roman"/>
          <w:sz w:val="28"/>
          <w:szCs w:val="21"/>
          <w:lang w:eastAsia="ru-RU"/>
        </w:rPr>
        <w:t>живой природе</w:t>
      </w:r>
      <w:r w:rsidRPr="00FB61D4">
        <w:rPr>
          <w:rFonts w:ascii="Times New Roman" w:eastAsia="Times New Roman" w:hAnsi="Times New Roman" w:cs="Times New Roman"/>
          <w:sz w:val="28"/>
          <w:szCs w:val="21"/>
          <w:lang w:eastAsia="ru-RU"/>
        </w:rPr>
        <w:t xml:space="preserve"> является слово, его правильное использование в различных формах работы с детьми, прежде всего – чтение различной литературы, направленной на познание явлений живой природы, на ознакомление детей с явлениями приспособленности животных и растений к среде обитания. Вопросы к текстам, пояснения воспитателя, пересказ детей,</w:t>
      </w:r>
      <w:r>
        <w:rPr>
          <w:rFonts w:ascii="Times New Roman" w:eastAsia="Times New Roman" w:hAnsi="Times New Roman" w:cs="Times New Roman"/>
          <w:sz w:val="28"/>
          <w:szCs w:val="21"/>
          <w:lang w:eastAsia="ru-RU"/>
        </w:rPr>
        <w:t xml:space="preserve"> </w:t>
      </w:r>
      <w:r w:rsidRPr="00FB61D4">
        <w:rPr>
          <w:rFonts w:ascii="Times New Roman" w:eastAsia="Times New Roman" w:hAnsi="Times New Roman" w:cs="Times New Roman"/>
          <w:sz w:val="28"/>
          <w:szCs w:val="21"/>
          <w:lang w:eastAsia="ru-RU"/>
        </w:rPr>
        <w:t xml:space="preserve">беседа о </w:t>
      </w:r>
      <w:proofErr w:type="gramStart"/>
      <w:r w:rsidRPr="00FB61D4">
        <w:rPr>
          <w:rFonts w:ascii="Times New Roman" w:eastAsia="Times New Roman" w:hAnsi="Times New Roman" w:cs="Times New Roman"/>
          <w:sz w:val="28"/>
          <w:szCs w:val="21"/>
          <w:lang w:eastAsia="ru-RU"/>
        </w:rPr>
        <w:t>прочитанном</w:t>
      </w:r>
      <w:proofErr w:type="gramEnd"/>
      <w:r w:rsidRPr="00FB61D4">
        <w:rPr>
          <w:rFonts w:ascii="Times New Roman" w:eastAsia="Times New Roman" w:hAnsi="Times New Roman" w:cs="Times New Roman"/>
          <w:sz w:val="28"/>
          <w:szCs w:val="21"/>
          <w:lang w:eastAsia="ru-RU"/>
        </w:rPr>
        <w:t xml:space="preserve"> – всё это разные формы речевой деятельности, которые </w:t>
      </w:r>
      <w:r w:rsidRPr="00FB61D4">
        <w:rPr>
          <w:rFonts w:ascii="Times New Roman" w:eastAsia="Times New Roman" w:hAnsi="Times New Roman" w:cs="Times New Roman"/>
          <w:sz w:val="28"/>
          <w:szCs w:val="21"/>
          <w:lang w:eastAsia="ru-RU"/>
        </w:rPr>
        <w:lastRenderedPageBreak/>
        <w:t>позволяют детям понять новую информацию и обнаружить своё понимание чаще всего недоступных для наблюдения явлений природы, их взаимосвязи и взаимозависимости между собой [18, c. 34].</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В образовательной деятельности, на экскурсиях и прогулках, в повседневном общении с детьми педагоги часто используют рассказы о природе. Рассказ – вид творческой деятельности воспитателя, требующий то него определённых знаний о природе, наблюдательности, умения сопоставлять явления природы, размышлять над ними. Цель этого метода – создать у детей точное, конкретное представление о наблюдаемом в данный момент или виденном раньше объекте, явлении природе. В работе с детьми старшего дошкольного возраста можно использовать книги В.Н. </w:t>
      </w:r>
      <w:proofErr w:type="spellStart"/>
      <w:r w:rsidRPr="00FB61D4">
        <w:rPr>
          <w:rFonts w:ascii="Times New Roman" w:eastAsia="Times New Roman" w:hAnsi="Times New Roman" w:cs="Times New Roman"/>
          <w:sz w:val="28"/>
          <w:szCs w:val="21"/>
          <w:lang w:eastAsia="ru-RU"/>
        </w:rPr>
        <w:t>Танасийчука</w:t>
      </w:r>
      <w:proofErr w:type="spellEnd"/>
      <w:r w:rsidRPr="00FB61D4">
        <w:rPr>
          <w:rFonts w:ascii="Times New Roman" w:eastAsia="Times New Roman" w:hAnsi="Times New Roman" w:cs="Times New Roman"/>
          <w:sz w:val="28"/>
          <w:szCs w:val="21"/>
          <w:lang w:eastAsia="ru-RU"/>
        </w:rPr>
        <w:t xml:space="preserve"> «Экология в картинках». В книге раскрываются основные понятия и законы экологии, отчетливо прослеживаются три содержательные линии, которые направлены на: знакомство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другие); знакомство </w:t>
      </w:r>
      <w:proofErr w:type="gramStart"/>
      <w:r w:rsidRPr="00FB61D4">
        <w:rPr>
          <w:rFonts w:ascii="Times New Roman" w:eastAsia="Times New Roman" w:hAnsi="Times New Roman" w:cs="Times New Roman"/>
          <w:sz w:val="28"/>
          <w:szCs w:val="21"/>
          <w:lang w:eastAsia="ru-RU"/>
        </w:rPr>
        <w:t>со</w:t>
      </w:r>
      <w:proofErr w:type="gramEnd"/>
      <w:r w:rsidRPr="00FB61D4">
        <w:rPr>
          <w:rFonts w:ascii="Times New Roman" w:eastAsia="Times New Roman" w:hAnsi="Times New Roman" w:cs="Times New Roman"/>
          <w:sz w:val="28"/>
          <w:szCs w:val="21"/>
          <w:lang w:eastAsia="ru-RU"/>
        </w:rPr>
        <w:t xml:space="preserve"> взаимосвязями живых организмов внутри биоценозов (рассказы «Цепочка в лесу», «Невидимые весы» и другие); введение в различные аспекты взаимодействия человека с природой (рассказы «Морские коровы и Красная книга» и другие) [41, c. 23].</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Наряду с рассказами в процессе формирования </w:t>
      </w:r>
      <w:r>
        <w:rPr>
          <w:rFonts w:ascii="Times New Roman" w:eastAsia="Times New Roman" w:hAnsi="Times New Roman" w:cs="Times New Roman"/>
          <w:sz w:val="28"/>
          <w:szCs w:val="21"/>
          <w:lang w:eastAsia="ru-RU"/>
        </w:rPr>
        <w:t>представлений</w:t>
      </w:r>
      <w:r w:rsidRPr="00FB61D4">
        <w:rPr>
          <w:rFonts w:ascii="Times New Roman" w:eastAsia="Times New Roman" w:hAnsi="Times New Roman" w:cs="Times New Roman"/>
          <w:sz w:val="28"/>
          <w:szCs w:val="21"/>
          <w:lang w:eastAsia="ru-RU"/>
        </w:rPr>
        <w:t xml:space="preserve"> о </w:t>
      </w:r>
      <w:r>
        <w:rPr>
          <w:rFonts w:ascii="Times New Roman" w:eastAsia="Times New Roman" w:hAnsi="Times New Roman" w:cs="Times New Roman"/>
          <w:sz w:val="28"/>
          <w:szCs w:val="21"/>
          <w:lang w:eastAsia="ru-RU"/>
        </w:rPr>
        <w:t xml:space="preserve">живой природе </w:t>
      </w:r>
      <w:r w:rsidRPr="00FB61D4">
        <w:rPr>
          <w:rFonts w:ascii="Times New Roman" w:eastAsia="Times New Roman" w:hAnsi="Times New Roman" w:cs="Times New Roman"/>
          <w:sz w:val="28"/>
          <w:szCs w:val="21"/>
          <w:lang w:eastAsia="ru-RU"/>
        </w:rPr>
        <w:t>у детей используется такой метод как беседа. Беседа используется воспитателем с разными дидактическими целями: для возбуждения детского интереса к предстоящей деятельности; для уточнения, углубления, обобщения и систематизации знаний детей старшего дошкольного возраста о природе, формирования отношения к живой природе. («Для чего человек сажает леса) [2, c. 53].</w:t>
      </w:r>
    </w:p>
    <w:p w:rsidR="00FB61D4" w:rsidRPr="00FB61D4" w:rsidRDefault="00FB61D4" w:rsidP="00FB61D4">
      <w:pPr>
        <w:shd w:val="clear" w:color="auto" w:fill="FFFFFF"/>
        <w:spacing w:after="0" w:line="360" w:lineRule="auto"/>
        <w:ind w:firstLine="709"/>
        <w:jc w:val="both"/>
        <w:rPr>
          <w:rFonts w:eastAsia="Times New Roman"/>
          <w:sz w:val="28"/>
          <w:szCs w:val="21"/>
          <w:lang w:eastAsia="ru-RU"/>
        </w:rPr>
      </w:pPr>
      <w:r w:rsidRPr="00FB61D4">
        <w:rPr>
          <w:rFonts w:ascii="Times New Roman" w:eastAsia="Times New Roman" w:hAnsi="Times New Roman" w:cs="Times New Roman"/>
          <w:sz w:val="28"/>
          <w:szCs w:val="21"/>
          <w:lang w:eastAsia="ru-RU"/>
        </w:rPr>
        <w:t>Для формирования осознанно-правильного отношения к природе посредством наблюдения имеет значение деятельность моделирования,</w:t>
      </w:r>
      <w:r>
        <w:rPr>
          <w:rFonts w:ascii="Times New Roman" w:eastAsia="Times New Roman" w:hAnsi="Times New Roman" w:cs="Times New Roman"/>
          <w:sz w:val="28"/>
          <w:szCs w:val="21"/>
          <w:lang w:eastAsia="ru-RU"/>
        </w:rPr>
        <w:t xml:space="preserve"> </w:t>
      </w:r>
      <w:r w:rsidRPr="00FB61D4">
        <w:rPr>
          <w:rFonts w:ascii="Times New Roman" w:eastAsia="Times New Roman" w:hAnsi="Times New Roman" w:cs="Times New Roman"/>
          <w:sz w:val="28"/>
          <w:szCs w:val="21"/>
          <w:lang w:eastAsia="ru-RU"/>
        </w:rPr>
        <w:t xml:space="preserve">ведение календаря природы и отражение в них результатов наблюдений. </w:t>
      </w:r>
      <w:r w:rsidRPr="00FB61D4">
        <w:rPr>
          <w:rFonts w:ascii="Times New Roman" w:eastAsia="Times New Roman" w:hAnsi="Times New Roman" w:cs="Times New Roman"/>
          <w:sz w:val="28"/>
          <w:szCs w:val="21"/>
          <w:lang w:eastAsia="ru-RU"/>
        </w:rPr>
        <w:lastRenderedPageBreak/>
        <w:t>Педагог учит дошкольников самостоятельно заполнять страницы календаря, правильно пользоваться символикой. Большое значение имеет то, что эта деятельность протекает в течение всего учебного года. Отношение, возникающее у старших дошкольников к наблюдению и моделированию его результатов – это познавательное отношение к природе и интерес к учебной деятельности, а это очень важно для развития личности ребенка [45].</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В процессе ознакомления старших дошкольников с живой природой целесообразно использовать проектную деятельность. Проекты могут быть краткосрочными и долгосрочными. Проектный метод как деятельность строится на уникальных отношениях «ребенок – взрослый», на соучастии взрослого и ребенка. Использование проектного метода в экологическом образовании учит детей ставить цели и задачи, планировать деятельность, проводить самоанализ, представлять результаты своей деятельности и хода работы, презентовать в различных формах с использованием специально подготовленного продукта проектирования (макетов, плакатов, моделей).</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Ознакомление детей с </w:t>
      </w:r>
      <w:r>
        <w:rPr>
          <w:rFonts w:ascii="Times New Roman" w:eastAsia="Times New Roman" w:hAnsi="Times New Roman" w:cs="Times New Roman"/>
          <w:sz w:val="28"/>
          <w:szCs w:val="21"/>
          <w:lang w:eastAsia="ru-RU"/>
        </w:rPr>
        <w:t>живой природой</w:t>
      </w:r>
      <w:r w:rsidRPr="00FB61D4">
        <w:rPr>
          <w:rFonts w:ascii="Times New Roman" w:eastAsia="Times New Roman" w:hAnsi="Times New Roman" w:cs="Times New Roman"/>
          <w:sz w:val="28"/>
          <w:szCs w:val="21"/>
          <w:lang w:eastAsia="ru-RU"/>
        </w:rPr>
        <w:t xml:space="preserve"> осуществляется в разнообразных формах. Формами организации деятельности детей при ознакомлении их с природой являются занятия, экскурсии, прогулки, работа в уголке природы, работа на земельном участке. Занятия проводятся в определенные часы, по заранее разработанному плану, согласованному с программой. На занятиях воспитатель не только сообщает детям новые знания, но и уточняет, и закрепляет их.</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Экскурсия – это занятие, на котором дети знакомятся с живой природы в естественных условиях: в лесу, на лугу, в саду, у водоема. Экскурсии проводят в часы, отведенные для занятий. На экскурсиях осуществляется определенное программное содержание, усвоение которого обязательно для всей группы детей, что отличает экскурсии от повседневных прогулок. Пребывание на свежем воздухе в лесу или на лугу среди душистых цветов, движения и радостные переживания, обычно с этим связанные,</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lastRenderedPageBreak/>
        <w:t>благотворно сказываются и на физическом развитии детей. Выбор места экскурсии зависит от её задач и возраста детей. Экскурсии за пределы детского сада проводятся с детьми средней, старшей и подготовительной групп. Экскурсии в одни и те же места рекомендуется проводить в разное время года. Готовясь к экскурсиям, воспитатель заранее посещает те места, куда намечается экскурсия. В проведении экскурсии большую роль играет организация детей. Перед выходом проверяют, всё ли необходимое они взяли, затем напоминают детям, как они должны вести себя [31, c. 86].</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Прогулки – ежедневные прогулки широко используются для ознакомления детей всех возрастных гру</w:t>
      </w:r>
      <w:proofErr w:type="gramStart"/>
      <w:r w:rsidRPr="00FB61D4">
        <w:rPr>
          <w:rFonts w:ascii="Times New Roman" w:eastAsia="Times New Roman" w:hAnsi="Times New Roman" w:cs="Times New Roman"/>
          <w:sz w:val="28"/>
          <w:szCs w:val="21"/>
          <w:lang w:eastAsia="ru-RU"/>
        </w:rPr>
        <w:t>пп с пр</w:t>
      </w:r>
      <w:proofErr w:type="gramEnd"/>
      <w:r w:rsidRPr="00FB61D4">
        <w:rPr>
          <w:rFonts w:ascii="Times New Roman" w:eastAsia="Times New Roman" w:hAnsi="Times New Roman" w:cs="Times New Roman"/>
          <w:sz w:val="28"/>
          <w:szCs w:val="21"/>
          <w:lang w:eastAsia="ru-RU"/>
        </w:rPr>
        <w:t>иродой. Они могут носить характер небольших экскурсий, во время которых воспитатель проводит осмотры участка, организует наблюдение за погодой, сезонными изменениями в жизни растений, животных. На прогулках дети знакомятся с природой по намеченному плану, заранее составленному на основе программы и с учётом местных условий [46].</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Работа на земельном участке – на земельном участке дети трудятся преимущественно после дневного сна. Так же, как и в уголке, это сочетается с наблюдениями и способствует накоплению у них знаний о растениях и животных, совершенствованию трудовых навыков и умений, воспитанию трудолюбия [48].</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Работа в уголке природы проводится в часы, отведённые для труда. Дети наблюдают за растениями и животными, привыкают к бережному отношению к ним, приучаются к совместному труду с взрослыми, друг с другом, а затем и самостоятельно.</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Важнейшим показателем бережного и заботливого отношения к живым существам является желание детей принимать активное участие в уходе за ними. Важно, чтоб они понимали, что уход направлен на удовлетворение потребностей растений и животных и что каждый организм живет, растет, развивается, если для него имеются соответствующие условия. Общение с</w:t>
      </w:r>
      <w:r>
        <w:rPr>
          <w:rFonts w:ascii="Times New Roman" w:eastAsia="Times New Roman" w:hAnsi="Times New Roman" w:cs="Times New Roman"/>
          <w:sz w:val="28"/>
          <w:szCs w:val="21"/>
          <w:lang w:eastAsia="ru-RU"/>
        </w:rPr>
        <w:t xml:space="preserve"> </w:t>
      </w:r>
      <w:r w:rsidRPr="00FB61D4">
        <w:rPr>
          <w:rFonts w:ascii="Times New Roman" w:eastAsia="Times New Roman" w:hAnsi="Times New Roman" w:cs="Times New Roman"/>
          <w:sz w:val="28"/>
          <w:szCs w:val="21"/>
          <w:lang w:eastAsia="ru-RU"/>
        </w:rPr>
        <w:lastRenderedPageBreak/>
        <w:t>живыми существами способно пробуждать в детях душевность, бескорыстие, доброту, гуманность, т.е. духовность нравственного порядка.</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 xml:space="preserve">Новой формой ознакомления старших дошкольников с </w:t>
      </w:r>
      <w:r>
        <w:rPr>
          <w:rFonts w:ascii="Times New Roman" w:eastAsia="Times New Roman" w:hAnsi="Times New Roman" w:cs="Times New Roman"/>
          <w:sz w:val="28"/>
          <w:szCs w:val="21"/>
          <w:lang w:eastAsia="ru-RU"/>
        </w:rPr>
        <w:t>живой природой</w:t>
      </w:r>
      <w:r w:rsidRPr="00FB61D4">
        <w:rPr>
          <w:rFonts w:ascii="Times New Roman" w:eastAsia="Times New Roman" w:hAnsi="Times New Roman" w:cs="Times New Roman"/>
          <w:sz w:val="28"/>
          <w:szCs w:val="21"/>
          <w:lang w:eastAsia="ru-RU"/>
        </w:rPr>
        <w:t xml:space="preserve"> можно считать природоохранные акции, в которых участвуют сотрудники детского сада, старшие дошкольники и их родители. Природоохранные акции – это ценностно-ориентированный метод, дающий ребенку раскрыть «тайны природы» самостоятельно, творчески демонстрировать свое отношение к ней, через интеграцию разных видов деятельности.</w:t>
      </w:r>
    </w:p>
    <w:p w:rsidR="00FB61D4" w:rsidRPr="00FB61D4"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Образовательные программы для дошкольников предусматривают освоение знаний о приспособлении (адаптации) живых организмов к среде обитания и ее изменениям (смене сезонов). Идея единства живого и неживого в природе представлена через раскрытие понятия «живой организм», включающего в себя растения, животных и человека. В отличие от неживой природы, живые организмы способны двигаться, дышать, питаться, чувствовать, размножаться. Однако они могут существовать, только если условия среды обитания соответствуют их потребностям.</w:t>
      </w:r>
    </w:p>
    <w:p w:rsidR="00FB61D4" w:rsidRPr="0020690A" w:rsidRDefault="00FB61D4" w:rsidP="00FB61D4">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FB61D4">
        <w:rPr>
          <w:rFonts w:ascii="Times New Roman" w:eastAsia="Times New Roman" w:hAnsi="Times New Roman" w:cs="Times New Roman"/>
          <w:sz w:val="28"/>
          <w:szCs w:val="21"/>
          <w:lang w:eastAsia="ru-RU"/>
        </w:rPr>
        <w:t>В современных программах раскрывается идея единства человека и природы, показывается их взаимное влияние друг на друга, подчеркивается, что человек – существо разумное, а значит, он способен действовать осознанно и предвидеть последствия своих поступков.</w:t>
      </w:r>
    </w:p>
    <w:p w:rsidR="0020690A" w:rsidRDefault="0020690A"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r w:rsidRPr="0020690A">
        <w:rPr>
          <w:rFonts w:ascii="Times New Roman" w:eastAsia="Times New Roman" w:hAnsi="Times New Roman" w:cs="Times New Roman"/>
          <w:sz w:val="28"/>
          <w:szCs w:val="21"/>
          <w:lang w:eastAsia="ru-RU"/>
        </w:rPr>
        <w:t>Таким образом, для того, чтобы дети не забывали о том, что человек является частью природы и зависит от нее, а состояние природы зависит от действий и поступков человека, мы рекомендуем чаще проводить занятия с детьми по формированию представлений о себе самом, с помощью познания себя методами самонаблюдений, самоанализа и самооценки.</w:t>
      </w:r>
    </w:p>
    <w:p w:rsidR="004D5A6E" w:rsidRDefault="004D5A6E"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p>
    <w:p w:rsidR="004D5A6E" w:rsidRPr="0020690A" w:rsidRDefault="004D5A6E" w:rsidP="0020690A">
      <w:pPr>
        <w:shd w:val="clear" w:color="auto" w:fill="FFFFFF"/>
        <w:spacing w:after="0" w:line="360" w:lineRule="auto"/>
        <w:ind w:firstLine="709"/>
        <w:jc w:val="both"/>
        <w:rPr>
          <w:rFonts w:ascii="Times New Roman" w:eastAsia="Times New Roman" w:hAnsi="Times New Roman" w:cs="Times New Roman"/>
          <w:sz w:val="28"/>
          <w:szCs w:val="21"/>
          <w:lang w:eastAsia="ru-RU"/>
        </w:rPr>
      </w:pPr>
    </w:p>
    <w:p w:rsidR="0020690A" w:rsidRPr="0020690A" w:rsidRDefault="0020690A" w:rsidP="0020690A">
      <w:pPr>
        <w:numPr>
          <w:ilvl w:val="1"/>
          <w:numId w:val="1"/>
        </w:numPr>
        <w:spacing w:after="0" w:line="360" w:lineRule="auto"/>
        <w:jc w:val="center"/>
        <w:textAlignment w:val="top"/>
        <w:rPr>
          <w:rFonts w:ascii="Times New Roman" w:eastAsia="Times New Roman" w:hAnsi="Times New Roman" w:cs="Times New Roman"/>
          <w:b/>
          <w:sz w:val="28"/>
          <w:szCs w:val="28"/>
          <w:shd w:val="clear" w:color="auto" w:fill="F6F6F6"/>
          <w:lang w:eastAsia="ru-RU"/>
        </w:rPr>
      </w:pPr>
      <w:r w:rsidRPr="0020690A">
        <w:rPr>
          <w:rFonts w:ascii="Times New Roman" w:eastAsia="Times New Roman" w:hAnsi="Times New Roman" w:cs="Times New Roman"/>
          <w:b/>
          <w:sz w:val="28"/>
          <w:szCs w:val="28"/>
          <w:shd w:val="clear" w:color="auto" w:fill="F6F6F6"/>
          <w:lang w:eastAsia="ru-RU"/>
        </w:rPr>
        <w:lastRenderedPageBreak/>
        <w:t>Использование экологических игр в процессе формирования представлений о живой природе у детей старшего дошкольного возраста</w:t>
      </w:r>
    </w:p>
    <w:p w:rsidR="0020690A" w:rsidRPr="0020690A" w:rsidRDefault="0020690A" w:rsidP="0020690A">
      <w:pPr>
        <w:spacing w:after="0" w:line="360" w:lineRule="auto"/>
        <w:jc w:val="center"/>
        <w:textAlignment w:val="top"/>
        <w:rPr>
          <w:rFonts w:ascii="Times New Roman" w:eastAsia="Times New Roman" w:hAnsi="Times New Roman" w:cs="Times New Roman"/>
          <w:b/>
          <w:sz w:val="28"/>
          <w:szCs w:val="28"/>
          <w:shd w:val="clear" w:color="auto" w:fill="F6F6F6"/>
          <w:lang w:eastAsia="ru-RU"/>
        </w:rPr>
      </w:pP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Дошкольное детство – это период игры. Это подтверждают многие педагоги и психологи, это знают все современные родители. Игра в детские годы преобладает над всеми другими занятиями ребенка. Именно поэтому психолог Л. С. Выготский в своих работах назвал её ведущим видом деятельности дошкольника [4, c. 160].</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Игра – многофункциональное средство обучения, стимулирующее высокий уровень мотивации, интереса, эмоциональной включенности и способное обеспечить целостное развитие личности ребенка, одновременно воздействуя на его интеллектуальную, эмоциональную и нравственную сферы (Л. С. Выготский, А. Н. Леонтьев, Д. Б. </w:t>
      </w:r>
      <w:proofErr w:type="spellStart"/>
      <w:r w:rsidRPr="0020690A">
        <w:rPr>
          <w:rFonts w:ascii="Times New Roman" w:eastAsia="Times New Roman" w:hAnsi="Times New Roman" w:cs="Times New Roman"/>
          <w:sz w:val="28"/>
          <w:szCs w:val="28"/>
          <w:shd w:val="clear" w:color="auto" w:fill="F6F6F6"/>
          <w:lang w:eastAsia="ru-RU"/>
        </w:rPr>
        <w:t>Эльконин</w:t>
      </w:r>
      <w:proofErr w:type="spellEnd"/>
      <w:r w:rsidRPr="0020690A">
        <w:rPr>
          <w:rFonts w:ascii="Times New Roman" w:eastAsia="Times New Roman" w:hAnsi="Times New Roman" w:cs="Times New Roman"/>
          <w:sz w:val="28"/>
          <w:szCs w:val="28"/>
          <w:shd w:val="clear" w:color="auto" w:fill="F6F6F6"/>
          <w:lang w:eastAsia="ru-RU"/>
        </w:rPr>
        <w:t>) [8, c. 156].</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Игра, по мнению А. В. Запорожца – это эмоциональная деятельность, а эмоции влияют не только на уровень интеллектуального развития, но и на умственную активность ребенка, его творческие возможности.</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Игра доставляет ребенку большую радость, потому что дает ему возможность активно действовать. «Ребенок до десятилетнего возраста, – писал М. А. Горький, – требует забав, и требование его биологически законно. Он хочет играть, он играет всем и познает окружающий его мир и, прежде всего и легче всего, в игре, игрой» [10, c. 14].</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Известно, что существуют самые разные темы и сюжеты игр. Важное место занимают игры с природным содержанием, которые строятся на знаниях ребёнка в этой области и отражают тот или иной вид деятельности людей в природе. Если родители активно приобщают ребёнка к природе через непосредственные наблюдения, труд, художественную литературу, телепередачи и так далее, заинтересованность этой «областью действительности», несомненно, найдёт отражение в играх.</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lastRenderedPageBreak/>
        <w:t>Действуя в условиях свободного выбора, ребенок реализует потребности в активной поисковой и преобразующей творческой деятельности. В процессе игры у ребенка формируются основы гуманного отношения к окружающему миру, поскольку межличностные отношения в игре строятся на началах равноправия и сотрудничества независимо от игровой ситуации.</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Какова же роль экологических игр в процессе формирования представлений о живой природе у детей старшего дошкольного возраста?</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1) В первую очередь необходимо говорить о влиянии игр на расширение диапазона знаний, представлений о мире природы. Играя, дети познают природное окружение, их знания об объектах, предметах, явлениях природы заметно расширяются и конкретизируются.</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2) Далее, игровая деятельность способствует развитию способностей ребенка видеть эстетическую красоту и неповторимость природного окружения, учит любоваться ее своеобразием.</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3) Игровая деятельность оказывает также влияние на развитие у детей гуманных чувств по отношению к природе и познавательного к ней отношения.</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Для успешного осуществления этой деятельности необходимо, чтобы во время экологических занятий с детьми использовались все виды игр дошкольников – как с готовым содержанием и правилами, так и требующие творческих подходов.</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процессе экологического образования дошкольников используются следующие виды игр с правилами: дидактические (предметные, настольно-печатные, словесные), подвижные [50].</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Особое место и значение в системе экологического образования дошкольников занимают дидактические игры. Это игры, в которых процесс обучения детей осуществляется опосредованно, через различные элементы занимательного и одновременно познавательного материала, с которым взаимодействуют дети [51].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lastRenderedPageBreak/>
        <w:t xml:space="preserve">Известна структура и классификация дидактических игр [1, с. 276]. Среди многообразия игр для дошкольников особое место принадлежит дидактическим играм.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Дидактические игры – это разновидность игр с правилами, специально создаваемых педагогикой в целях воспитания и обучения детей. Эти игры направлены на решение конкретных задач обучения, но, в то же время, в них проявляется воспитательное и развивающее влияние игровой деятельности. Дидактический материал позволяет сделать учебный материал увлекательным, создать радостное настроение. Дидактическая игра имеет определенную структуру, характеризующую игру как форму обучения и игровую деятельность одновременно. Выделяются следующие составные элементы игры: – дидактическая задача; – игровая задача; – игровые действия; – правила игры; – результат (подведение итогов). Дидактические игры разнообразны по своему содержанию, игровому материалу, игровым действиям, познавательной деятельности. Подробнее остановимся на дидактических играх экологического содержания. Дидактические игры экологического содержания помогают ребенку увидеть неповторимость не только определенного живого организма, но и экосистемы, осознать невозможность нарушения её целостности, понять, что неразумное вмешательство в природу может повлечь за собой существенные изменения как внутри самой экосистемы, так и за её пределами. В процессе общения с природой в игровой форме у детей воспитывается эмоциональная отзывчивость, формируется умение и желание активно беречь и защищать природу, видеть живые объекты во всём 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 природе. Дидактические игры экологического содержания разнообразны в зависимости от решаемых при их использовании </w:t>
      </w:r>
      <w:r w:rsidRPr="0020690A">
        <w:rPr>
          <w:rFonts w:ascii="Times New Roman" w:eastAsia="Times New Roman" w:hAnsi="Times New Roman" w:cs="Times New Roman"/>
          <w:sz w:val="28"/>
          <w:szCs w:val="28"/>
          <w:shd w:val="clear" w:color="auto" w:fill="F6F6F6"/>
          <w:lang w:eastAsia="ru-RU"/>
        </w:rPr>
        <w:lastRenderedPageBreak/>
        <w:t>задач. Дидактические игры экологического содержания а) дидактические игры для обогащения экологических представлений</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Предметные игры. Это игры с использованием различных предметов природы (листья, шишки, семена, камешки и так далее). Предметные игры рекомендуется использовать с целью уточнения и конкретизации знаний детей о качествах и свойствах объектов природы. Предметные игры учат детей обследовать, развивают </w:t>
      </w:r>
      <w:proofErr w:type="spellStart"/>
      <w:r w:rsidRPr="0020690A">
        <w:rPr>
          <w:rFonts w:ascii="Times New Roman" w:eastAsia="Times New Roman" w:hAnsi="Times New Roman" w:cs="Times New Roman"/>
          <w:sz w:val="28"/>
          <w:szCs w:val="28"/>
          <w:shd w:val="clear" w:color="auto" w:fill="F6F6F6"/>
          <w:lang w:eastAsia="ru-RU"/>
        </w:rPr>
        <w:t>сенсорику</w:t>
      </w:r>
      <w:proofErr w:type="spellEnd"/>
      <w:r w:rsidRPr="0020690A">
        <w:rPr>
          <w:rFonts w:ascii="Times New Roman" w:eastAsia="Times New Roman" w:hAnsi="Times New Roman" w:cs="Times New Roman"/>
          <w:sz w:val="28"/>
          <w:szCs w:val="28"/>
          <w:shd w:val="clear" w:color="auto" w:fill="F6F6F6"/>
          <w:lang w:eastAsia="ru-RU"/>
        </w:rPr>
        <w:t xml:space="preserve"> ребенка. Как пример предметных игр можно привести – «Чудесный мешочек», «Вершки и корешки», «С чьей ветки детки» и так далее.</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Предметные </w:t>
      </w:r>
      <w:proofErr w:type="gramStart"/>
      <w:r w:rsidRPr="0020690A">
        <w:rPr>
          <w:rFonts w:ascii="Times New Roman" w:eastAsia="Times New Roman" w:hAnsi="Times New Roman" w:cs="Times New Roman"/>
          <w:sz w:val="28"/>
          <w:szCs w:val="28"/>
          <w:shd w:val="clear" w:color="auto" w:fill="F6F6F6"/>
          <w:lang w:eastAsia="ru-RU"/>
        </w:rPr>
        <w:t>игры</w:t>
      </w:r>
      <w:proofErr w:type="gramEnd"/>
      <w:r w:rsidRPr="0020690A">
        <w:rPr>
          <w:rFonts w:ascii="Times New Roman" w:eastAsia="Times New Roman" w:hAnsi="Times New Roman" w:cs="Times New Roman"/>
          <w:sz w:val="28"/>
          <w:szCs w:val="28"/>
          <w:shd w:val="clear" w:color="auto" w:fill="F6F6F6"/>
          <w:lang w:eastAsia="ru-RU"/>
        </w:rPr>
        <w:t xml:space="preserve"> возможно использовать во всех возрастных группах, как в коллективных занятиях, так и индивидуальных, усложняя содержание игры в зависимости от возрастных и индивидуальных возможностей детей [52].</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Настольно-печатные игры. Это игры типа лото, домино, разрезных картинок («Ботаническое лото», «Ягоды и фрукты», «Грибы» и прочее). Данные игры дают возможность систематизировать знания детей о растениях, животных, явлениях природы.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с небольшой подгруппой детей. Эффективны они и при организации индивидуальной коррекционной работы [30, c. 81].</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При изучении в старшей группе темы «</w:t>
      </w:r>
      <w:proofErr w:type="gramStart"/>
      <w:r w:rsidRPr="0020690A">
        <w:rPr>
          <w:rFonts w:ascii="Times New Roman" w:eastAsia="Times New Roman" w:hAnsi="Times New Roman" w:cs="Times New Roman"/>
          <w:sz w:val="28"/>
          <w:szCs w:val="28"/>
          <w:shd w:val="clear" w:color="auto" w:fill="F6F6F6"/>
          <w:lang w:eastAsia="ru-RU"/>
        </w:rPr>
        <w:t>Во</w:t>
      </w:r>
      <w:proofErr w:type="gramEnd"/>
      <w:r w:rsidRPr="0020690A">
        <w:rPr>
          <w:rFonts w:ascii="Times New Roman" w:eastAsia="Times New Roman" w:hAnsi="Times New Roman" w:cs="Times New Roman"/>
          <w:sz w:val="28"/>
          <w:szCs w:val="28"/>
          <w:shd w:val="clear" w:color="auto" w:fill="F6F6F6"/>
          <w:lang w:eastAsia="ru-RU"/>
        </w:rPr>
        <w:t xml:space="preserve"> саду ли в огороде» на этапе закрепления полученных знаний детям можно предлагать дидактическую настольно-печатную игру «Что где растет». Суть игры состоит в том, что детям надо было правильно рассадить объекты в сад или в огород.</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Словесные игры – это игры, не требующие никакого наглядного материала.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w:t>
      </w:r>
      <w:proofErr w:type="gramStart"/>
      <w:r w:rsidRPr="0020690A">
        <w:rPr>
          <w:rFonts w:ascii="Times New Roman" w:eastAsia="Times New Roman" w:hAnsi="Times New Roman" w:cs="Times New Roman"/>
          <w:sz w:val="28"/>
          <w:szCs w:val="28"/>
          <w:shd w:val="clear" w:color="auto" w:fill="F6F6F6"/>
          <w:lang w:eastAsia="ru-RU"/>
        </w:rPr>
        <w:t xml:space="preserve">«Кто летает, кто бегает, а кто </w:t>
      </w:r>
      <w:r w:rsidRPr="0020690A">
        <w:rPr>
          <w:rFonts w:ascii="Times New Roman" w:eastAsia="Times New Roman" w:hAnsi="Times New Roman" w:cs="Times New Roman"/>
          <w:sz w:val="28"/>
          <w:szCs w:val="28"/>
          <w:shd w:val="clear" w:color="auto" w:fill="F6F6F6"/>
          <w:lang w:eastAsia="ru-RU"/>
        </w:rPr>
        <w:lastRenderedPageBreak/>
        <w:t>прыгает?», «Когда это бывает?», «Кто живет в воде, кто летает в воздухе, кто живет на земле?» и пр.</w:t>
      </w:r>
      <w:proofErr w:type="gramEnd"/>
      <w:r w:rsidRPr="0020690A">
        <w:rPr>
          <w:rFonts w:ascii="Times New Roman" w:eastAsia="Times New Roman" w:hAnsi="Times New Roman" w:cs="Times New Roman"/>
          <w:sz w:val="28"/>
          <w:szCs w:val="28"/>
          <w:shd w:val="clear" w:color="auto" w:fill="F6F6F6"/>
          <w:lang w:eastAsia="ru-RU"/>
        </w:rPr>
        <w:t xml:space="preserve"> Словесные игры проводятся с целью закрепления, обобщения, систематизации имеющихся у детей представлений о мире природы. Они являются эффективным средством развития внимания, памяти, сообразительности дошкольников, хорошо развивают речь детей. Данный вид игр не требует специальных условий, его можно организовывать как в помещении, так и на прогулке [19, c. 56].</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практике могут быть использованы самые различные словесные игры. Например, «Закончи предложение» – воспитатель говорит начало фразы, а дети должны придумать конец: «Белка осенью запасает корма, потому что…», «Птицы могут летать, потому что…». Или: «Лимон жёлтый, а огурец…», «Ромашка белая, а василёк…», «Весной листья на деревьях растут, а осенью…», «Летом бывает дождь, а зимой…».</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старшем дошкольном возрасте дидактические игры используются в основном в целях систематизации представлений о мире природы, а также для развития таких психических процессов, как внимание, память, мышление, воображение и так далее. В связи с усложнением образовательной нагрузки кардинально меняются и сами игры. Усложняется их содержание, правила, задачи, игровые действия.</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К категории игр с правилами относятся и подвижные игры. Разработано достаточное количество подвижных игр природоведческого содержания. В основном это игры, знакомящие детей с повадками животных или с явлениями неживой природы. Дети, подражая повадкам животных, имитируя их образ жизни, отображая явления природы, глубже усваивают знания о мире природы. А положительные эмоции, которые сопутствуют этим играм, стимулируют развитие познавательных интересов детей [22, c. 67].</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Подвижные игры учат детей видеть экологические аспекты взаимоотношений в природе. </w:t>
      </w:r>
      <w:proofErr w:type="gramStart"/>
      <w:r w:rsidRPr="0020690A">
        <w:rPr>
          <w:rFonts w:ascii="Times New Roman" w:eastAsia="Times New Roman" w:hAnsi="Times New Roman" w:cs="Times New Roman"/>
          <w:sz w:val="28"/>
          <w:szCs w:val="28"/>
          <w:shd w:val="clear" w:color="auto" w:fill="F6F6F6"/>
          <w:lang w:eastAsia="ru-RU"/>
        </w:rPr>
        <w:t xml:space="preserve">Выполняя активные двигательные игровые действия (построение цепей питания, «охота» на жертву, передача «энергии» </w:t>
      </w:r>
      <w:r w:rsidRPr="0020690A">
        <w:rPr>
          <w:rFonts w:ascii="Times New Roman" w:eastAsia="Times New Roman" w:hAnsi="Times New Roman" w:cs="Times New Roman"/>
          <w:sz w:val="28"/>
          <w:szCs w:val="28"/>
          <w:shd w:val="clear" w:color="auto" w:fill="F6F6F6"/>
          <w:lang w:eastAsia="ru-RU"/>
        </w:rPr>
        <w:lastRenderedPageBreak/>
        <w:t>по энергетической пирамиде и так далее) в соответствии с содержанием игры, дошкольники знакомятся с экологическими связями и отношениями («хищник – жертва», «производители – потребители – разрушители») в природе, экологическими ролями, защитными приспособлениями растений и животных, учатся понимать и действовать в различных экологических ситуациях.</w:t>
      </w:r>
      <w:proofErr w:type="gramEnd"/>
      <w:r w:rsidRPr="0020690A">
        <w:rPr>
          <w:rFonts w:ascii="Times New Roman" w:eastAsia="Times New Roman" w:hAnsi="Times New Roman" w:cs="Times New Roman"/>
          <w:sz w:val="28"/>
          <w:szCs w:val="28"/>
          <w:shd w:val="clear" w:color="auto" w:fill="F6F6F6"/>
          <w:lang w:eastAsia="ru-RU"/>
        </w:rPr>
        <w:t xml:space="preserve"> Особенностью подвижных игр является их соревновательный характер. Это такие подвижные игры экологического содержания («Волки и овцы», «Комары и лягушки», «Пищевая пирамида» и др.), которые носят имитационный характер.</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Большое значение в системе занятий с детьми на экологическую тему имеют творческие игры (строительные с применением природного материала и сюжетно-ролевые). В них дети излагают свои впечатления, полученные от общения с природными объектами в процессе наблюдений и экскурсий, а также знания, полученные на экологических занятиях. Специфической особенностью данных игр является то, что они организуются по инициативе самих детей. Самостоятельный характер творческих игр дошкольников помогает воспитателю выявить уровень экологических знаний и отношение детей к природе, что имеет большое значение для дальнейшей организации системы образовательной работы с детьми по вопросам экологии [35, c. 31].</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Строительно-конструктивные игры («Экологический конструктор», «Экологические кубики», «Мастерская </w:t>
      </w:r>
      <w:proofErr w:type="spellStart"/>
      <w:r w:rsidRPr="0020690A">
        <w:rPr>
          <w:rFonts w:ascii="Times New Roman" w:eastAsia="Times New Roman" w:hAnsi="Times New Roman" w:cs="Times New Roman"/>
          <w:sz w:val="28"/>
          <w:szCs w:val="28"/>
          <w:shd w:val="clear" w:color="auto" w:fill="F6F6F6"/>
          <w:lang w:eastAsia="ru-RU"/>
        </w:rPr>
        <w:t>Лесовичка</w:t>
      </w:r>
      <w:proofErr w:type="spellEnd"/>
      <w:r w:rsidRPr="0020690A">
        <w:rPr>
          <w:rFonts w:ascii="Times New Roman" w:eastAsia="Times New Roman" w:hAnsi="Times New Roman" w:cs="Times New Roman"/>
          <w:sz w:val="28"/>
          <w:szCs w:val="28"/>
          <w:shd w:val="clear" w:color="auto" w:fill="F6F6F6"/>
          <w:lang w:eastAsia="ru-RU"/>
        </w:rPr>
        <w:t>», «</w:t>
      </w:r>
      <w:proofErr w:type="spellStart"/>
      <w:r w:rsidRPr="0020690A">
        <w:rPr>
          <w:rFonts w:ascii="Times New Roman" w:eastAsia="Times New Roman" w:hAnsi="Times New Roman" w:cs="Times New Roman"/>
          <w:sz w:val="28"/>
          <w:szCs w:val="28"/>
          <w:shd w:val="clear" w:color="auto" w:fill="F6F6F6"/>
          <w:lang w:eastAsia="ru-RU"/>
        </w:rPr>
        <w:t>Экоград</w:t>
      </w:r>
      <w:proofErr w:type="spellEnd"/>
      <w:r w:rsidRPr="0020690A">
        <w:rPr>
          <w:rFonts w:ascii="Times New Roman" w:eastAsia="Times New Roman" w:hAnsi="Times New Roman" w:cs="Times New Roman"/>
          <w:sz w:val="28"/>
          <w:szCs w:val="28"/>
          <w:shd w:val="clear" w:color="auto" w:fill="F6F6F6"/>
          <w:lang w:eastAsia="ru-RU"/>
        </w:rPr>
        <w:t>» и другие) связаны с моделированием, художественным творчеством, ручным трудом и предусматривают создание каких-либо предметов (моделей). У детей формируются представления об освоении новых территорий, проектировании городов, машин в соответствии с природоохранными требованиями.</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Строительные игры с природным материалом (песок, вода, глина, шишки, камешки и прочее). Они оказывают положительное влияние на процесс познания детьми специфических свойств и каче</w:t>
      </w:r>
      <w:proofErr w:type="gramStart"/>
      <w:r w:rsidRPr="0020690A">
        <w:rPr>
          <w:rFonts w:ascii="Times New Roman" w:eastAsia="Times New Roman" w:hAnsi="Times New Roman" w:cs="Times New Roman"/>
          <w:sz w:val="28"/>
          <w:szCs w:val="28"/>
          <w:shd w:val="clear" w:color="auto" w:fill="F6F6F6"/>
          <w:lang w:eastAsia="ru-RU"/>
        </w:rPr>
        <w:t>ств пр</w:t>
      </w:r>
      <w:proofErr w:type="gramEnd"/>
      <w:r w:rsidRPr="0020690A">
        <w:rPr>
          <w:rFonts w:ascii="Times New Roman" w:eastAsia="Times New Roman" w:hAnsi="Times New Roman" w:cs="Times New Roman"/>
          <w:sz w:val="28"/>
          <w:szCs w:val="28"/>
          <w:shd w:val="clear" w:color="auto" w:fill="F6F6F6"/>
          <w:lang w:eastAsia="ru-RU"/>
        </w:rPr>
        <w:t xml:space="preserve">едметов природы. В процессе этих игр у детей обогащается, совершенствуется </w:t>
      </w:r>
      <w:r w:rsidRPr="0020690A">
        <w:rPr>
          <w:rFonts w:ascii="Times New Roman" w:eastAsia="Times New Roman" w:hAnsi="Times New Roman" w:cs="Times New Roman"/>
          <w:sz w:val="28"/>
          <w:szCs w:val="28"/>
          <w:shd w:val="clear" w:color="auto" w:fill="F6F6F6"/>
          <w:lang w:eastAsia="ru-RU"/>
        </w:rPr>
        <w:lastRenderedPageBreak/>
        <w:t xml:space="preserve">чувственный опыт, развиваются познавательные способности. Строительные игры можно использовать и для подготовки детей к </w:t>
      </w:r>
      <w:proofErr w:type="spellStart"/>
      <w:r w:rsidRPr="0020690A">
        <w:rPr>
          <w:rFonts w:ascii="Times New Roman" w:eastAsia="Times New Roman" w:hAnsi="Times New Roman" w:cs="Times New Roman"/>
          <w:sz w:val="28"/>
          <w:szCs w:val="28"/>
          <w:shd w:val="clear" w:color="auto" w:fill="F6F6F6"/>
          <w:lang w:eastAsia="ru-RU"/>
        </w:rPr>
        <w:t>практическо</w:t>
      </w:r>
      <w:proofErr w:type="spellEnd"/>
      <w:r w:rsidRPr="0020690A">
        <w:rPr>
          <w:rFonts w:ascii="Times New Roman" w:eastAsia="Times New Roman" w:hAnsi="Times New Roman" w:cs="Times New Roman"/>
          <w:sz w:val="28"/>
          <w:szCs w:val="28"/>
          <w:shd w:val="clear" w:color="auto" w:fill="F6F6F6"/>
          <w:lang w:eastAsia="ru-RU"/>
        </w:rPr>
        <w:t xml:space="preserve">-исследовательской деятельности, так как в процессе этих игр дети нередко познают проблемные ситуации, связанные с физическими свойствами материалов (например, почему сухой песок рассыпается, а из </w:t>
      </w:r>
      <w:proofErr w:type="gramStart"/>
      <w:r w:rsidRPr="0020690A">
        <w:rPr>
          <w:rFonts w:ascii="Times New Roman" w:eastAsia="Times New Roman" w:hAnsi="Times New Roman" w:cs="Times New Roman"/>
          <w:sz w:val="28"/>
          <w:szCs w:val="28"/>
          <w:shd w:val="clear" w:color="auto" w:fill="F6F6F6"/>
          <w:lang w:eastAsia="ru-RU"/>
        </w:rPr>
        <w:t>влажного</w:t>
      </w:r>
      <w:proofErr w:type="gramEnd"/>
      <w:r w:rsidRPr="0020690A">
        <w:rPr>
          <w:rFonts w:ascii="Times New Roman" w:eastAsia="Times New Roman" w:hAnsi="Times New Roman" w:cs="Times New Roman"/>
          <w:sz w:val="28"/>
          <w:szCs w:val="28"/>
          <w:shd w:val="clear" w:color="auto" w:fill="F6F6F6"/>
          <w:lang w:eastAsia="ru-RU"/>
        </w:rPr>
        <w:t xml:space="preserve"> можно лепить куличики). При условии создания определенной развивающей среды (песочницы маленькие и большие, формочки, совочки и прочее) строительные игры можно успешно использовать как в помещении, так и на участке [42, c. 36].</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Сюжетно-ролевые игры – это игры, в которых дети отражают свой опыт, знания, приобретенные в процессе общения, взаимодействия с миром природы. Сюжетно-ролевые игры основаны на моделировании содержания экологической деятельности («Экскурсия по зоопарку», «Магазин цветов», «Экологическое путешествие», «В гостях у </w:t>
      </w:r>
      <w:proofErr w:type="spellStart"/>
      <w:r w:rsidRPr="0020690A">
        <w:rPr>
          <w:rFonts w:ascii="Times New Roman" w:eastAsia="Times New Roman" w:hAnsi="Times New Roman" w:cs="Times New Roman"/>
          <w:sz w:val="28"/>
          <w:szCs w:val="28"/>
          <w:shd w:val="clear" w:color="auto" w:fill="F6F6F6"/>
          <w:lang w:eastAsia="ru-RU"/>
        </w:rPr>
        <w:t>Лесовичка</w:t>
      </w:r>
      <w:proofErr w:type="spellEnd"/>
      <w:r w:rsidRPr="0020690A">
        <w:rPr>
          <w:rFonts w:ascii="Times New Roman" w:eastAsia="Times New Roman" w:hAnsi="Times New Roman" w:cs="Times New Roman"/>
          <w:sz w:val="28"/>
          <w:szCs w:val="28"/>
          <w:shd w:val="clear" w:color="auto" w:fill="F6F6F6"/>
          <w:lang w:eastAsia="ru-RU"/>
        </w:rPr>
        <w:t xml:space="preserve">» и другие) или имитации природных процессов, отношений между объектами природы («Как дерево превращается в почву», «Приключения </w:t>
      </w:r>
      <w:proofErr w:type="spellStart"/>
      <w:r w:rsidRPr="0020690A">
        <w:rPr>
          <w:rFonts w:ascii="Times New Roman" w:eastAsia="Times New Roman" w:hAnsi="Times New Roman" w:cs="Times New Roman"/>
          <w:sz w:val="28"/>
          <w:szCs w:val="28"/>
          <w:shd w:val="clear" w:color="auto" w:fill="F6F6F6"/>
          <w:lang w:eastAsia="ru-RU"/>
        </w:rPr>
        <w:t>Экоколобка</w:t>
      </w:r>
      <w:proofErr w:type="spellEnd"/>
      <w:r w:rsidRPr="0020690A">
        <w:rPr>
          <w:rFonts w:ascii="Times New Roman" w:eastAsia="Times New Roman" w:hAnsi="Times New Roman" w:cs="Times New Roman"/>
          <w:sz w:val="28"/>
          <w:szCs w:val="28"/>
          <w:shd w:val="clear" w:color="auto" w:fill="F6F6F6"/>
          <w:lang w:eastAsia="ru-RU"/>
        </w:rPr>
        <w:t>», «Маскировка» и другие). Такие игры в форме разыгрывания сюжетов экологических сказок (игры-драматизации и игры-театрализации) дают возможность передать взаимодействие в мире природы в собственной интерпретации детей. 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так далее.</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каждой возрастной группе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оборудование для поделки цветного льда и т. д.</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lastRenderedPageBreak/>
        <w:t>Ценность природного материала – в возможности его разнообразного использования, что помогает детям открывать все новые и новые свойства и качества предметов. Педагог должен помочь воспитанникам в отборе и использовании природного материала [24, c. 33].</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процессе образовательной деятельности детей в старшей группе можно использовать игры с природным материалом. Так, например, для закрепления материала по теме «Пернатые друзья» можно использовать дидактическую игру «Птичка-зимовка» с природным материалом. Для этого нужно смастерить птичку: туловище можно сделать из шишки, голову – из небольшого желудя соответствующей формы, шею – из ветки, лапки – из мелких веточек, а хвост – из яркого пушистого пера.</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Игры с природным материалом всегда вызывают у детей живой интерес, желание играть. Семена растений, листья, разнообразные цветы, камушки, ракушки - всё это постоянно используется воспитателем в работе с детьми при организации и проведении дидактических игр. </w:t>
      </w:r>
      <w:proofErr w:type="gramStart"/>
      <w:r w:rsidRPr="0020690A">
        <w:rPr>
          <w:rFonts w:ascii="Times New Roman" w:eastAsia="Times New Roman" w:hAnsi="Times New Roman" w:cs="Times New Roman"/>
          <w:sz w:val="28"/>
          <w:szCs w:val="28"/>
          <w:shd w:val="clear" w:color="auto" w:fill="F6F6F6"/>
          <w:lang w:eastAsia="ru-RU"/>
        </w:rPr>
        <w:t>Такие игры, как «Чьи это детки?», «От какого дерева лист?», «Кто скорее выложит узор из разных листочков?», «Кто скорее сделает узор из камушков?», «Собери букет из осенних листьев», «Разложи листья по убывающей величине» и многие другие, позволяют воспитателю проводить их вовремя прогулки, непосредственно соприкасаясь с природой, деревьями, кустарниками, цветами, семенами, листьями, при этом закрепляются знания детей об окружающей их природной</w:t>
      </w:r>
      <w:proofErr w:type="gramEnd"/>
      <w:r w:rsidRPr="0020690A">
        <w:rPr>
          <w:rFonts w:ascii="Times New Roman" w:eastAsia="Times New Roman" w:hAnsi="Times New Roman" w:cs="Times New Roman"/>
          <w:sz w:val="28"/>
          <w:szCs w:val="28"/>
          <w:shd w:val="clear" w:color="auto" w:fill="F6F6F6"/>
          <w:lang w:eastAsia="ru-RU"/>
        </w:rPr>
        <w:t xml:space="preserve"> среде, формируются мыслительные процессы и операции (анализ, синтез, классификация) и наряду с этим воспитывается любовь к природе, бережное к ней отношение.</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В дошкольном возрасте на первом этапе воспитатель выступает активным участником игры. Проигрывая игру вместе с детьми, он сообщает одно правило. Правило это должно быть несложным. В процессе повторения игры сообщается дополнительное правило. На втором этапе воспитатель руководит игрой уже со стороны. Не являясь активным участником игры, тем не менее, он направляет игру, следит за выполнением детьми правил, </w:t>
      </w:r>
      <w:r w:rsidRPr="0020690A">
        <w:rPr>
          <w:rFonts w:ascii="Times New Roman" w:eastAsia="Times New Roman" w:hAnsi="Times New Roman" w:cs="Times New Roman"/>
          <w:sz w:val="28"/>
          <w:szCs w:val="28"/>
          <w:shd w:val="clear" w:color="auto" w:fill="F6F6F6"/>
          <w:lang w:eastAsia="ru-RU"/>
        </w:rPr>
        <w:lastRenderedPageBreak/>
        <w:t>помогает им. На третьем этапе, когда игровые правила и действия хорошо усвоены, дети играют самостоятельно. Воспитатель только наблюдает за действиями детей со стороны [25, c. 42].</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В последние годы разработан ряд рекомендаций по использованию игровых методов в экологическом образовании. В связи с этим у нас обозначилась потребность в более глубоком и разностороннем изучении игрового метода при ознакомлении детей с природой. Это связано с поиском наиболее рациональных и эффективных путей образования дошкольников, с введением игровых приемов в практику обучения и воспитания младших школьников, применением новых видов игровой деятельности. Целью данной работы является изучение игры как метода и определение её роли в экологическом воспитании детей дошкольного возраста. В соответствии с этой целью поставлены следующие задачи: Определение места игры в экологическом воспитании дошкольников. Выявление структуры дидактических игр.</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 Классификация дидактической игры в зависимости от решаемых задач. Использование разнообразных игр экологического содержания, разработанных специалистами С. Н. Николаевой, М. А. Рыжовой, Г. Н. </w:t>
      </w:r>
      <w:proofErr w:type="spellStart"/>
      <w:r w:rsidRPr="0020690A">
        <w:rPr>
          <w:rFonts w:ascii="Times New Roman" w:eastAsia="Times New Roman" w:hAnsi="Times New Roman" w:cs="Times New Roman"/>
          <w:sz w:val="28"/>
          <w:szCs w:val="28"/>
          <w:shd w:val="clear" w:color="auto" w:fill="F6F6F6"/>
          <w:lang w:eastAsia="ru-RU"/>
        </w:rPr>
        <w:t>Казаручик</w:t>
      </w:r>
      <w:proofErr w:type="spellEnd"/>
      <w:r w:rsidRPr="0020690A">
        <w:rPr>
          <w:rFonts w:ascii="Times New Roman" w:eastAsia="Times New Roman" w:hAnsi="Times New Roman" w:cs="Times New Roman"/>
          <w:sz w:val="28"/>
          <w:szCs w:val="28"/>
          <w:shd w:val="clear" w:color="auto" w:fill="F6F6F6"/>
          <w:lang w:eastAsia="ru-RU"/>
        </w:rPr>
        <w:t>. Разработка и использование дидактических игр экологического содержания для детей разных возрастных групп.</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 В жизни детей дошкольного возраста игра является ведущей деятельностью. «Она обогащает и развивает личность, поэтому она должна быть так же широко использована в экологическом воспитании, как и в других сферах воспитания: игра доставляет радость ребенку, поэтому познание природы, общение с ней, проходящие на её фоне, будут особенно эффективны; игра создает оптимальные условия для воспитания и обучения». «Игра – это эмоциональная деятельность: играющий ребенок находится в хорошем расположении духа, активен и доброжелателен. Эффективность ознакомления с природой в большой степени зависит от эмоционального отношения ребенка к воспитателю, который обучает, даёт задания, </w:t>
      </w:r>
      <w:r w:rsidRPr="0020690A">
        <w:rPr>
          <w:rFonts w:ascii="Times New Roman" w:eastAsia="Times New Roman" w:hAnsi="Times New Roman" w:cs="Times New Roman"/>
          <w:sz w:val="28"/>
          <w:szCs w:val="28"/>
          <w:shd w:val="clear" w:color="auto" w:fill="F6F6F6"/>
          <w:lang w:eastAsia="ru-RU"/>
        </w:rPr>
        <w:lastRenderedPageBreak/>
        <w:t xml:space="preserve">организует наблюдения и практическое взаимодействие с растениями и животными. Поэтому первый момент, который объединяет два аспекта педагогики (игру и ознакомление с природой), заключается в том, чтобы «погрузить детей в любимую деятельность и создать благоприятный эмоциональный фон для восприятия «природного» содержания».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При разработке и проведении таких игр необходимо придерживаться следующих положений: – старшие дошкольники ощущают повышенную потребность в игровой деятельности (особенно в начале обучения), которая удовлетворяет их интерес и активность в освоении окружающего мира; – дидактическая игра возбуждает у детей приятные чувства и эмоции, которые снижают напряженность в учебном процессе. В результате усилия воспитанников направляются на познавательную деятельность; – в дидактической игре дошкольники проявляют творческую деятельность, разные компоненты психики: ощущение, восприятие, память и т. д., а это значит, что происходит активизация всех познавательных процессов.</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proofErr w:type="gramStart"/>
      <w:r w:rsidRPr="0020690A">
        <w:rPr>
          <w:rFonts w:ascii="Times New Roman" w:eastAsia="Times New Roman" w:hAnsi="Times New Roman" w:cs="Times New Roman"/>
          <w:sz w:val="28"/>
          <w:szCs w:val="28"/>
          <w:shd w:val="clear" w:color="auto" w:fill="F6F6F6"/>
          <w:lang w:eastAsia="ru-RU"/>
        </w:rPr>
        <w:t>Использовать дидактические игры для расширения и углубления экологических представлений следует с учетом тех представлений, которые могут быть сформированы у детей старшего дошкольного возраста: – о многообразии и разнообразии природных объектов, о растениях и животных как живых организмах; – о взаимосвязях и взаимозависимостях в природе (между неживой и живой природой, между объектами живой природы);</w:t>
      </w:r>
      <w:proofErr w:type="gramEnd"/>
      <w:r w:rsidRPr="0020690A">
        <w:rPr>
          <w:rFonts w:ascii="Times New Roman" w:eastAsia="Times New Roman" w:hAnsi="Times New Roman" w:cs="Times New Roman"/>
          <w:sz w:val="28"/>
          <w:szCs w:val="28"/>
          <w:shd w:val="clear" w:color="auto" w:fill="F6F6F6"/>
          <w:lang w:eastAsia="ru-RU"/>
        </w:rPr>
        <w:t xml:space="preserve"> – о человеке как части природы; – о культуре поведения в природе.</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Дидактические игры данной серии целесообразно проводить с небольшой подгруппой детей, использовать их вариативно в зависимости от уровня </w:t>
      </w:r>
      <w:proofErr w:type="spellStart"/>
      <w:r w:rsidRPr="0020690A">
        <w:rPr>
          <w:rFonts w:ascii="Times New Roman" w:eastAsia="Times New Roman" w:hAnsi="Times New Roman" w:cs="Times New Roman"/>
          <w:sz w:val="28"/>
          <w:szCs w:val="28"/>
          <w:shd w:val="clear" w:color="auto" w:fill="F6F6F6"/>
          <w:lang w:eastAsia="ru-RU"/>
        </w:rPr>
        <w:t>сформированности</w:t>
      </w:r>
      <w:proofErr w:type="spellEnd"/>
      <w:r w:rsidRPr="0020690A">
        <w:rPr>
          <w:rFonts w:ascii="Times New Roman" w:eastAsia="Times New Roman" w:hAnsi="Times New Roman" w:cs="Times New Roman"/>
          <w:sz w:val="28"/>
          <w:szCs w:val="28"/>
          <w:shd w:val="clear" w:color="auto" w:fill="F6F6F6"/>
          <w:lang w:eastAsia="ru-RU"/>
        </w:rPr>
        <w:t xml:space="preserve"> экологических представлений дошкольников. Повышению интереса к дидактической игре и природным объектам, которые обыгрываются, способствует также введение элемента соревнования, как индивидуального, так и командного, а также проблемных ситуаций. б) дидактические игры для воспитания эмоционально-ценностного отношения к природе</w:t>
      </w:r>
      <w:proofErr w:type="gramStart"/>
      <w:r w:rsidRPr="0020690A">
        <w:rPr>
          <w:rFonts w:ascii="Times New Roman" w:eastAsia="Times New Roman" w:hAnsi="Times New Roman" w:cs="Times New Roman"/>
          <w:sz w:val="28"/>
          <w:szCs w:val="28"/>
          <w:shd w:val="clear" w:color="auto" w:fill="F6F6F6"/>
          <w:lang w:eastAsia="ru-RU"/>
        </w:rPr>
        <w:t xml:space="preserve"> С</w:t>
      </w:r>
      <w:proofErr w:type="gramEnd"/>
      <w:r w:rsidRPr="0020690A">
        <w:rPr>
          <w:rFonts w:ascii="Times New Roman" w:eastAsia="Times New Roman" w:hAnsi="Times New Roman" w:cs="Times New Roman"/>
          <w:sz w:val="28"/>
          <w:szCs w:val="28"/>
          <w:shd w:val="clear" w:color="auto" w:fill="F6F6F6"/>
          <w:lang w:eastAsia="ru-RU"/>
        </w:rPr>
        <w:t xml:space="preserve">амо по себе наличие экологических представлений не гарантирует </w:t>
      </w:r>
      <w:r w:rsidRPr="0020690A">
        <w:rPr>
          <w:rFonts w:ascii="Times New Roman" w:eastAsia="Times New Roman" w:hAnsi="Times New Roman" w:cs="Times New Roman"/>
          <w:sz w:val="28"/>
          <w:szCs w:val="28"/>
          <w:shd w:val="clear" w:color="auto" w:fill="F6F6F6"/>
          <w:lang w:eastAsia="ru-RU"/>
        </w:rPr>
        <w:lastRenderedPageBreak/>
        <w:t xml:space="preserve">экологически целесообразного поведения личности. Для этого необходимо ещё и соответствующие отношения к природе. Оно определяет характер целей взаимодействия с природой, его мотивов, готовность поступать с точки зрения экологической целесообразности.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Серия дидактических игр для воспитания эмоционально-ценностного отношения к природе включает два блока: а) игры для развития эстетического восприятия природы (чувства прекрасного в природе, эмоционального отношения к ней); б) игры для формирования нравственно-оценочного опыта поведения дошкольников в природе. Суть дидактических игр для развития эстетического восприятия природы состоит в том, что дошкольники при непосредственном контакте с природными объектами (наблюдении или более близком контакте; прикосновении к растению, животному, поглаживание ствола, листьев и т. д.) должны рассказывать что-либо интересное об объекте природы. Это могут быть особенности внешнего вида, особенности роста, развития, ухода или случаи бережного (жестокого) отношения людей к растениям, животным. Необходимо подчеркнуть, что в играх, направленных на развитие эстетического восприятия природы, ранее накопленные знания, умственные действия особенно обогащают и расширяют сферу чувств и переживаний, придают им осмысленность. При такой мыслительной деятельности, связанной с природой, рождается эмоциональное побуждение, совершенно исключается равнодушие и безразличие – возрастает мыслительная напряженность, творческое мышление, страстное желание узнать больше нового, сверхинтересного и необычного для себя; во-вторых, - создается определенное отношение к природе в целом и к конкретному её объекту, обостряется внимание к ним и, следовательно, идет процесс эмоционально-психологической готовности принять интересную и полезную информацию о природе, то есть проявляется разносторонний интерес к познанию. Ребенок становится внимательным к миру природы и ко всему, что в нём происходит, занимает позицию защитника и созидателя красоты в природе. В результате формируется </w:t>
      </w:r>
      <w:r w:rsidRPr="0020690A">
        <w:rPr>
          <w:rFonts w:ascii="Times New Roman" w:eastAsia="Times New Roman" w:hAnsi="Times New Roman" w:cs="Times New Roman"/>
          <w:sz w:val="28"/>
          <w:szCs w:val="28"/>
          <w:shd w:val="clear" w:color="auto" w:fill="F6F6F6"/>
          <w:lang w:eastAsia="ru-RU"/>
        </w:rPr>
        <w:lastRenderedPageBreak/>
        <w:t xml:space="preserve">эмоциональная отзывчивость, радость предстоящего познания, волнение от встречи с неизвестным в природе, предвосхищение необычных и прекрасных встреч в этом мире, своих сил и способностей относительно изучения окружающей природы. Основу дидактических игр для формирования нравственно-оценочного опыта поведения в природе составляют определенные ситуации. В ходе игр обсуждаются последствия хороших и плохих поступков человека в природе, идёт поиск собственных решений в трудных ситуациях, дети учатся мотивировать свои решения.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Особенностью дидактических игр этого блока — является то, что они не дают детям рецепт поведения в готовом виде, а постепенно подводят их к собственным выводам и заключениям, что более ценно, нежели простое предложение запретов и предписаний, в соответствии с которыми дети должны действовать. в) дидактические игры для приобщения </w:t>
      </w:r>
      <w:proofErr w:type="spellStart"/>
      <w:r w:rsidRPr="0020690A">
        <w:rPr>
          <w:rFonts w:ascii="Times New Roman" w:eastAsia="Times New Roman" w:hAnsi="Times New Roman" w:cs="Times New Roman"/>
          <w:sz w:val="28"/>
          <w:szCs w:val="28"/>
          <w:shd w:val="clear" w:color="auto" w:fill="F6F6F6"/>
          <w:lang w:eastAsia="ru-RU"/>
        </w:rPr>
        <w:t>кэкологической</w:t>
      </w:r>
      <w:proofErr w:type="spellEnd"/>
      <w:r w:rsidRPr="0020690A">
        <w:rPr>
          <w:rFonts w:ascii="Times New Roman" w:eastAsia="Times New Roman" w:hAnsi="Times New Roman" w:cs="Times New Roman"/>
          <w:sz w:val="28"/>
          <w:szCs w:val="28"/>
          <w:shd w:val="clear" w:color="auto" w:fill="F6F6F6"/>
          <w:lang w:eastAsia="ru-RU"/>
        </w:rPr>
        <w:t xml:space="preserve"> ориентированной деятельности. Важным показателем экологической образованности дошкольников является их участие в деятельности, имеющей экологически ориентированный характер, в процессе которой углубляются и закрепляются экологические представления и проявляется активное гуманное отношение к природе. При этом необходимо учитывать тот факт, что дикая природа прекрасно обходится без деятельности человека, она живет по своим собственным законам. Заботиться о природных объектах следует только в измененной людьми среде: в городе, парке, а в условиях дошкольного учреждения — на участке, в живом уголке. Следовательно, помогать необходимо растениям и животным, живущим рядом с человеком: деревьям парков, участка, растениям цветников, голодающим зимой городским птицам, то есть тем, чье благополучие зависит от действий людей.</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Поэтому содержание экологической деятельности для детей старшего дошкольного возраста включает: систематический уход за растениями и животными уголка природы, экологической комнаты; организация дежурства; труд на участке детского сада (в саду, огороде, на клумбе); подкормка птиц зимой; организация трудовых десантов, рейдов. Целью этой </w:t>
      </w:r>
      <w:r w:rsidRPr="0020690A">
        <w:rPr>
          <w:rFonts w:ascii="Times New Roman" w:eastAsia="Times New Roman" w:hAnsi="Times New Roman" w:cs="Times New Roman"/>
          <w:sz w:val="28"/>
          <w:szCs w:val="28"/>
          <w:shd w:val="clear" w:color="auto" w:fill="F6F6F6"/>
          <w:lang w:eastAsia="ru-RU"/>
        </w:rPr>
        <w:lastRenderedPageBreak/>
        <w:t xml:space="preserve">деятельности является ежедневное поддержание условий, необходимых для полноценной жизни всех живых существ. Трудовую деятельность экологического содержания следует организовывать систематически, с постепенным усложнением. Каждый ребенок должен проявить свои силы и способности, приобрести опыт и воплотить его в практических делах. Такая деятельность приучает думать и реально заботиться о «братьях меньших» находящихся в одном жизненном пространстве с детьми. Труд дошкольников целесообразно сочетать с экологическими играми, наблюдениями, беседами и т. д.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Серия дидактических игр для приобщения старших дошкольников к посильной экологически ориентированной деятельности отличается от игр предыдущих серий большей занимательностью, динамичностью (некоторые дидактические игры, содержат элементы подвижных игр) и меньшим напряжением мыслительной деятельности. Основная цель этих игр состоит в том, чтобы сформировать у дошкольников мотивацию к природоохранительной деятельности; вызвать у них интерес и желание ухаживать за природными объектами, эмоционально настроить детей на тот или иной вид труда, активизировать их в процессе выполнения поручений. Дидактические игры данной серии также целесообразно проводить по подгруппам в зависимости от уровня экологической образованности, степени овладения детей трудовыми навыками и умениями по уходу за живыми объектами. В связи с этим следует подбирать игровые задания. </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shd w:val="clear" w:color="auto" w:fill="F6F6F6"/>
          <w:lang w:eastAsia="ru-RU"/>
        </w:rPr>
      </w:pPr>
      <w:r w:rsidRPr="0020690A">
        <w:rPr>
          <w:rFonts w:ascii="Times New Roman" w:eastAsia="Times New Roman" w:hAnsi="Times New Roman" w:cs="Times New Roman"/>
          <w:sz w:val="28"/>
          <w:szCs w:val="28"/>
          <w:shd w:val="clear" w:color="auto" w:fill="F6F6F6"/>
          <w:lang w:eastAsia="ru-RU"/>
        </w:rPr>
        <w:t xml:space="preserve">Эти игры интенсивно развивают мышления, гибкость и динамичность представлений. Умение использовать имеющие знания, сравнивать и объединять предметы по самым различным признакам: внимание, быстроту, реакцию. Используя дидактические игры экологического содержания в своей работе, педагоги расширяют и обогащают знания детей о родной природе. Благодаря этому у детей формируются и ярко проявляются познавательные интересы, появляются вопросы: зачем? почему? где? Мыслительная деятельность становится активнее, а ответы детей </w:t>
      </w:r>
      <w:proofErr w:type="gramStart"/>
      <w:r w:rsidRPr="0020690A">
        <w:rPr>
          <w:rFonts w:ascii="Times New Roman" w:eastAsia="Times New Roman" w:hAnsi="Times New Roman" w:cs="Times New Roman"/>
          <w:sz w:val="28"/>
          <w:szCs w:val="28"/>
          <w:shd w:val="clear" w:color="auto" w:fill="F6F6F6"/>
          <w:lang w:eastAsia="ru-RU"/>
        </w:rPr>
        <w:t>более развернутыми</w:t>
      </w:r>
      <w:proofErr w:type="gramEnd"/>
      <w:r w:rsidRPr="0020690A">
        <w:rPr>
          <w:rFonts w:ascii="Times New Roman" w:eastAsia="Times New Roman" w:hAnsi="Times New Roman" w:cs="Times New Roman"/>
          <w:sz w:val="28"/>
          <w:szCs w:val="28"/>
          <w:shd w:val="clear" w:color="auto" w:fill="F6F6F6"/>
          <w:lang w:eastAsia="ru-RU"/>
        </w:rPr>
        <w:t xml:space="preserve">. </w:t>
      </w:r>
      <w:r w:rsidRPr="0020690A">
        <w:rPr>
          <w:rFonts w:ascii="Times New Roman" w:eastAsia="Times New Roman" w:hAnsi="Times New Roman" w:cs="Times New Roman"/>
          <w:sz w:val="28"/>
          <w:szCs w:val="28"/>
          <w:shd w:val="clear" w:color="auto" w:fill="F6F6F6"/>
          <w:lang w:eastAsia="ru-RU"/>
        </w:rPr>
        <w:lastRenderedPageBreak/>
        <w:t xml:space="preserve">Дидактические игры экологического содержания помогают в решении задач в формировании основ экологической культуры дошкольников. Обобщая вышеизложенный материал, следует отметить, что игра является ведущей деятельностью детей дошкольного возраста, она обогащает и развивает личность. Эффективность дидактических игр экологического содержания целиком зависит от создания условий и правильного их использования. Дидактические игры экологического содержания целесообразно проводить с небольшой подгруппой детей, использовать их вариативно в зависимости от уровня </w:t>
      </w:r>
      <w:proofErr w:type="spellStart"/>
      <w:r w:rsidRPr="0020690A">
        <w:rPr>
          <w:rFonts w:ascii="Times New Roman" w:eastAsia="Times New Roman" w:hAnsi="Times New Roman" w:cs="Times New Roman"/>
          <w:sz w:val="28"/>
          <w:szCs w:val="28"/>
          <w:shd w:val="clear" w:color="auto" w:fill="F6F6F6"/>
          <w:lang w:eastAsia="ru-RU"/>
        </w:rPr>
        <w:t>сформированности</w:t>
      </w:r>
      <w:proofErr w:type="spellEnd"/>
      <w:r w:rsidRPr="0020690A">
        <w:rPr>
          <w:rFonts w:ascii="Times New Roman" w:eastAsia="Times New Roman" w:hAnsi="Times New Roman" w:cs="Times New Roman"/>
          <w:sz w:val="28"/>
          <w:szCs w:val="28"/>
          <w:shd w:val="clear" w:color="auto" w:fill="F6F6F6"/>
          <w:lang w:eastAsia="ru-RU"/>
        </w:rPr>
        <w:t xml:space="preserve"> экологических представлений и возрастных особенностей дошкольников. Эффективность игры зависит от действий и подготовки воспитателя. Он продумывает, организует игру, готовит необходимую атрибутику, насыщает игру действиями, диалогами, через которые и осуществляется дидактическая цель.</w:t>
      </w:r>
    </w:p>
    <w:p w:rsidR="0020690A" w:rsidRPr="0020690A" w:rsidRDefault="0020690A" w:rsidP="0020690A">
      <w:pPr>
        <w:spacing w:after="0" w:line="360" w:lineRule="auto"/>
        <w:ind w:firstLine="709"/>
        <w:jc w:val="both"/>
        <w:textAlignment w:val="top"/>
        <w:rPr>
          <w:rFonts w:ascii="Times New Roman" w:eastAsia="Times New Roman" w:hAnsi="Times New Roman" w:cs="Times New Roman"/>
          <w:sz w:val="28"/>
          <w:szCs w:val="28"/>
          <w:lang w:eastAsia="ru-RU"/>
        </w:rPr>
      </w:pPr>
      <w:r w:rsidRPr="0020690A">
        <w:rPr>
          <w:rFonts w:ascii="Times New Roman" w:eastAsia="Times New Roman" w:hAnsi="Times New Roman" w:cs="Times New Roman"/>
          <w:sz w:val="28"/>
          <w:szCs w:val="28"/>
          <w:shd w:val="clear" w:color="auto" w:fill="F6F6F6"/>
          <w:lang w:eastAsia="ru-RU"/>
        </w:rPr>
        <w:t>Таким образом, игра как метод экологического воспитания помогает в решении задач в формировании основ экологической культуры.</w:t>
      </w:r>
      <w:r w:rsidRPr="0020690A">
        <w:rPr>
          <w:rFonts w:ascii="Times New Roman" w:eastAsia="Times New Roman" w:hAnsi="Times New Roman" w:cs="Times New Roman"/>
          <w:sz w:val="28"/>
          <w:szCs w:val="28"/>
          <w:lang w:eastAsia="ru-RU"/>
        </w:rPr>
        <w:br/>
      </w: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20690A" w:rsidRDefault="0020690A" w:rsidP="0020690A">
      <w:pPr>
        <w:spacing w:after="0" w:line="360" w:lineRule="auto"/>
        <w:ind w:firstLine="709"/>
        <w:jc w:val="both"/>
        <w:rPr>
          <w:rFonts w:ascii="Times New Roman" w:hAnsi="Times New Roman" w:cs="Times New Roman"/>
          <w:sz w:val="28"/>
        </w:rPr>
      </w:pPr>
    </w:p>
    <w:p w:rsidR="00FB61D4" w:rsidRDefault="00FB61D4" w:rsidP="0020690A">
      <w:pPr>
        <w:spacing w:after="0" w:line="360" w:lineRule="auto"/>
        <w:ind w:firstLine="709"/>
        <w:jc w:val="both"/>
        <w:rPr>
          <w:rFonts w:ascii="Times New Roman" w:hAnsi="Times New Roman" w:cs="Times New Roman"/>
          <w:sz w:val="28"/>
        </w:rPr>
      </w:pPr>
    </w:p>
    <w:p w:rsidR="00FB61D4" w:rsidRDefault="00FB61D4" w:rsidP="0020690A">
      <w:pPr>
        <w:spacing w:after="0" w:line="360" w:lineRule="auto"/>
        <w:ind w:firstLine="709"/>
        <w:jc w:val="both"/>
        <w:rPr>
          <w:rFonts w:ascii="Times New Roman" w:hAnsi="Times New Roman" w:cs="Times New Roman"/>
          <w:sz w:val="28"/>
        </w:rPr>
      </w:pPr>
    </w:p>
    <w:p w:rsidR="0020690A" w:rsidRPr="0020690A" w:rsidRDefault="0020690A" w:rsidP="0020690A">
      <w:pPr>
        <w:jc w:val="center"/>
        <w:rPr>
          <w:rFonts w:ascii="Times New Roman" w:eastAsia="Calibri" w:hAnsi="Times New Roman" w:cs="Times New Roman"/>
          <w:b/>
          <w:sz w:val="28"/>
        </w:rPr>
      </w:pPr>
      <w:r w:rsidRPr="0020690A">
        <w:rPr>
          <w:rFonts w:ascii="Times New Roman" w:eastAsia="Calibri" w:hAnsi="Times New Roman" w:cs="Times New Roman"/>
          <w:b/>
          <w:sz w:val="28"/>
        </w:rPr>
        <w:t>Выводы по первой главе</w:t>
      </w:r>
    </w:p>
    <w:p w:rsidR="0020690A" w:rsidRPr="0020690A" w:rsidRDefault="0020690A" w:rsidP="0020690A">
      <w:pPr>
        <w:jc w:val="center"/>
        <w:rPr>
          <w:rFonts w:ascii="Times New Roman" w:eastAsia="Calibri" w:hAnsi="Times New Roman" w:cs="Times New Roman"/>
          <w:b/>
          <w:sz w:val="28"/>
        </w:rPr>
      </w:pPr>
    </w:p>
    <w:p w:rsidR="0020690A" w:rsidRPr="0020690A" w:rsidRDefault="0020690A" w:rsidP="0020690A">
      <w:pPr>
        <w:spacing w:after="0"/>
        <w:ind w:firstLine="709"/>
        <w:jc w:val="both"/>
        <w:rPr>
          <w:rFonts w:ascii="Times New Roman" w:eastAsia="Calibri" w:hAnsi="Times New Roman" w:cs="Times New Roman"/>
          <w:sz w:val="28"/>
        </w:rPr>
      </w:pPr>
      <w:r w:rsidRPr="0020690A">
        <w:rPr>
          <w:rFonts w:ascii="Times New Roman" w:eastAsia="Calibri" w:hAnsi="Times New Roman" w:cs="Times New Roman"/>
          <w:sz w:val="28"/>
        </w:rPr>
        <w:t xml:space="preserve">Анализ психолого-педагогической и методической литературы показал, многие исследователи в своих трудах остановились на проблеме формирования представлений о живой природе у детей старшего дошкольного возраста. </w:t>
      </w:r>
    </w:p>
    <w:p w:rsidR="0020690A" w:rsidRDefault="0020690A" w:rsidP="0020690A">
      <w:pPr>
        <w:spacing w:after="0" w:line="360" w:lineRule="auto"/>
        <w:ind w:firstLine="709"/>
        <w:jc w:val="both"/>
        <w:rPr>
          <w:rFonts w:ascii="Times New Roman" w:hAnsi="Times New Roman" w:cs="Times New Roman"/>
          <w:sz w:val="28"/>
        </w:rPr>
      </w:pPr>
      <w:r w:rsidRPr="0020690A">
        <w:rPr>
          <w:rFonts w:ascii="Times New Roman" w:hAnsi="Times New Roman" w:cs="Times New Roman"/>
          <w:sz w:val="28"/>
        </w:rPr>
        <w:t xml:space="preserve">А.М. Федотова, С.Н. Николаева посвятили свои исследования особенностям формирования у детей дошкольного возраста представлений о </w:t>
      </w:r>
      <w:r w:rsidR="0099508D">
        <w:rPr>
          <w:rFonts w:ascii="Times New Roman" w:hAnsi="Times New Roman" w:cs="Times New Roman"/>
          <w:sz w:val="28"/>
        </w:rPr>
        <w:t>живой природе</w:t>
      </w:r>
      <w:r w:rsidRPr="0020690A">
        <w:rPr>
          <w:rFonts w:ascii="Times New Roman" w:hAnsi="Times New Roman" w:cs="Times New Roman"/>
          <w:sz w:val="28"/>
        </w:rPr>
        <w:t xml:space="preserve">. О значении растений в </w:t>
      </w:r>
      <w:proofErr w:type="spellStart"/>
      <w:r w:rsidRPr="0020690A">
        <w:rPr>
          <w:rFonts w:ascii="Times New Roman" w:hAnsi="Times New Roman" w:cs="Times New Roman"/>
          <w:sz w:val="28"/>
        </w:rPr>
        <w:t>воспитательно</w:t>
      </w:r>
      <w:proofErr w:type="spellEnd"/>
      <w:r w:rsidRPr="0020690A">
        <w:rPr>
          <w:rFonts w:ascii="Times New Roman" w:hAnsi="Times New Roman" w:cs="Times New Roman"/>
          <w:sz w:val="28"/>
        </w:rPr>
        <w:t xml:space="preserve">-образовательной работе с дошкольниками раскрывали Б.Н. </w:t>
      </w:r>
      <w:proofErr w:type="spellStart"/>
      <w:r w:rsidRPr="0020690A">
        <w:rPr>
          <w:rFonts w:ascii="Times New Roman" w:hAnsi="Times New Roman" w:cs="Times New Roman"/>
          <w:sz w:val="28"/>
        </w:rPr>
        <w:t>Бонева</w:t>
      </w:r>
      <w:proofErr w:type="spellEnd"/>
      <w:r w:rsidRPr="0020690A">
        <w:rPr>
          <w:rFonts w:ascii="Times New Roman" w:hAnsi="Times New Roman" w:cs="Times New Roman"/>
          <w:sz w:val="28"/>
        </w:rPr>
        <w:t xml:space="preserve">, Л.Ф. </w:t>
      </w:r>
      <w:proofErr w:type="spellStart"/>
      <w:r w:rsidRPr="0020690A">
        <w:rPr>
          <w:rFonts w:ascii="Times New Roman" w:hAnsi="Times New Roman" w:cs="Times New Roman"/>
          <w:sz w:val="28"/>
        </w:rPr>
        <w:t>Захаревич</w:t>
      </w:r>
      <w:proofErr w:type="spellEnd"/>
      <w:r w:rsidRPr="0020690A">
        <w:rPr>
          <w:rFonts w:ascii="Times New Roman" w:hAnsi="Times New Roman" w:cs="Times New Roman"/>
          <w:sz w:val="28"/>
        </w:rPr>
        <w:t xml:space="preserve">, И.А. </w:t>
      </w:r>
      <w:proofErr w:type="spellStart"/>
      <w:r w:rsidRPr="0020690A">
        <w:rPr>
          <w:rFonts w:ascii="Times New Roman" w:hAnsi="Times New Roman" w:cs="Times New Roman"/>
          <w:sz w:val="28"/>
        </w:rPr>
        <w:t>Хайдурова</w:t>
      </w:r>
      <w:proofErr w:type="spellEnd"/>
      <w:r w:rsidRPr="0020690A">
        <w:rPr>
          <w:rFonts w:ascii="Times New Roman" w:hAnsi="Times New Roman" w:cs="Times New Roman"/>
          <w:sz w:val="28"/>
        </w:rPr>
        <w:t xml:space="preserve"> и другие.</w:t>
      </w:r>
    </w:p>
    <w:p w:rsidR="0099508D" w:rsidRPr="0099508D" w:rsidRDefault="0099508D" w:rsidP="0099508D">
      <w:pPr>
        <w:spacing w:after="0" w:line="360" w:lineRule="auto"/>
        <w:ind w:firstLine="709"/>
        <w:jc w:val="both"/>
        <w:rPr>
          <w:rFonts w:ascii="Times New Roman" w:hAnsi="Times New Roman" w:cs="Times New Roman"/>
          <w:sz w:val="28"/>
        </w:rPr>
      </w:pPr>
      <w:r w:rsidRPr="0099508D">
        <w:rPr>
          <w:rFonts w:ascii="Times New Roman" w:hAnsi="Times New Roman" w:cs="Times New Roman"/>
          <w:sz w:val="28"/>
        </w:rPr>
        <w:t xml:space="preserve">Для каждой ступени образования выделяются ведущие способы деятельности, благодаря овладению и выполнению которых формируется центральные психологические новообразования. Для дошкольников такой ведущей деятельностью является игра. Игры природоведческого содержания способствуют формирования </w:t>
      </w:r>
      <w:r>
        <w:rPr>
          <w:rFonts w:ascii="Times New Roman" w:hAnsi="Times New Roman" w:cs="Times New Roman"/>
          <w:sz w:val="28"/>
        </w:rPr>
        <w:t>представлений о живой природе</w:t>
      </w:r>
      <w:r w:rsidRPr="0099508D">
        <w:rPr>
          <w:rFonts w:ascii="Times New Roman" w:hAnsi="Times New Roman" w:cs="Times New Roman"/>
          <w:sz w:val="28"/>
        </w:rPr>
        <w:t xml:space="preserve"> у детей старшего дошкольного возраста. Играя, дети познают природное окружение, у них формируется представление о живом и неживом, о взаимосвязи и взаимозависимости объектов и явлений природы. Особого внимания заслуживают наследия игры в системе экологического образования Николаевой С.Н., Рыжовой Н.А.</w:t>
      </w:r>
    </w:p>
    <w:p w:rsidR="0099508D" w:rsidRPr="0099508D" w:rsidRDefault="0099508D" w:rsidP="0099508D">
      <w:pPr>
        <w:spacing w:after="0" w:line="360" w:lineRule="auto"/>
        <w:ind w:firstLine="709"/>
        <w:jc w:val="both"/>
        <w:rPr>
          <w:rFonts w:ascii="Times New Roman" w:hAnsi="Times New Roman" w:cs="Times New Roman"/>
          <w:sz w:val="28"/>
        </w:rPr>
      </w:pPr>
      <w:r w:rsidRPr="0099508D">
        <w:rPr>
          <w:rFonts w:ascii="Times New Roman" w:hAnsi="Times New Roman" w:cs="Times New Roman"/>
          <w:sz w:val="28"/>
        </w:rPr>
        <w:t xml:space="preserve">Таким образом, одним из эффективных средств формирования </w:t>
      </w:r>
      <w:r>
        <w:rPr>
          <w:rFonts w:ascii="Times New Roman" w:hAnsi="Times New Roman" w:cs="Times New Roman"/>
          <w:sz w:val="28"/>
        </w:rPr>
        <w:t xml:space="preserve">представлений </w:t>
      </w:r>
      <w:r w:rsidRPr="0099508D">
        <w:rPr>
          <w:rFonts w:ascii="Times New Roman" w:hAnsi="Times New Roman" w:cs="Times New Roman"/>
          <w:sz w:val="28"/>
        </w:rPr>
        <w:t xml:space="preserve">у детей старшего дошкольного возраста </w:t>
      </w:r>
      <w:r>
        <w:rPr>
          <w:rFonts w:ascii="Times New Roman" w:hAnsi="Times New Roman" w:cs="Times New Roman"/>
          <w:sz w:val="28"/>
        </w:rPr>
        <w:t>о живой природе</w:t>
      </w:r>
      <w:r w:rsidRPr="0099508D">
        <w:rPr>
          <w:rFonts w:ascii="Times New Roman" w:hAnsi="Times New Roman" w:cs="Times New Roman"/>
          <w:sz w:val="28"/>
        </w:rPr>
        <w:t xml:space="preserve"> являются различные игры природоведческого содержания, которые эффективно можно использовать как в ходе образовательной деятельности, так и в свободной деятельности дошкольников.</w:t>
      </w:r>
    </w:p>
    <w:p w:rsidR="0099508D" w:rsidRDefault="0099508D" w:rsidP="0020690A">
      <w:pPr>
        <w:spacing w:after="0" w:line="360" w:lineRule="auto"/>
        <w:ind w:firstLine="709"/>
        <w:jc w:val="both"/>
        <w:rPr>
          <w:rFonts w:ascii="Times New Roman" w:hAnsi="Times New Roman" w:cs="Times New Roman"/>
          <w:sz w:val="28"/>
        </w:rPr>
      </w:pPr>
    </w:p>
    <w:p w:rsidR="004D5A6E" w:rsidRPr="004D5A6E" w:rsidRDefault="004D5A6E" w:rsidP="004D5A6E">
      <w:pPr>
        <w:spacing w:after="0" w:line="360" w:lineRule="auto"/>
        <w:jc w:val="both"/>
        <w:rPr>
          <w:rFonts w:ascii="Times New Roman" w:hAnsi="Times New Roman" w:cs="Times New Roman"/>
          <w:sz w:val="28"/>
        </w:rPr>
      </w:pPr>
    </w:p>
    <w:p w:rsidR="0020690A" w:rsidRPr="0020690A" w:rsidRDefault="0020690A" w:rsidP="0020690A">
      <w:pPr>
        <w:spacing w:after="0" w:line="360" w:lineRule="auto"/>
        <w:ind w:firstLine="709"/>
        <w:jc w:val="both"/>
        <w:rPr>
          <w:rFonts w:ascii="Times New Roman" w:hAnsi="Times New Roman" w:cs="Times New Roman"/>
          <w:sz w:val="28"/>
        </w:rPr>
      </w:pPr>
    </w:p>
    <w:sectPr w:rsidR="0020690A" w:rsidRPr="00206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034F6"/>
    <w:multiLevelType w:val="multilevel"/>
    <w:tmpl w:val="EE6A04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0A"/>
    <w:rsid w:val="00142DBA"/>
    <w:rsid w:val="0020690A"/>
    <w:rsid w:val="00340545"/>
    <w:rsid w:val="004D5A6E"/>
    <w:rsid w:val="0099508D"/>
    <w:rsid w:val="00DB2EA1"/>
    <w:rsid w:val="00F261D8"/>
    <w:rsid w:val="00FB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1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1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29732">
      <w:bodyDiv w:val="1"/>
      <w:marLeft w:val="0"/>
      <w:marRight w:val="0"/>
      <w:marTop w:val="0"/>
      <w:marBottom w:val="0"/>
      <w:divBdr>
        <w:top w:val="none" w:sz="0" w:space="0" w:color="auto"/>
        <w:left w:val="none" w:sz="0" w:space="0" w:color="auto"/>
        <w:bottom w:val="none" w:sz="0" w:space="0" w:color="auto"/>
        <w:right w:val="none" w:sz="0" w:space="0" w:color="auto"/>
      </w:divBdr>
    </w:div>
    <w:div w:id="597178244">
      <w:bodyDiv w:val="1"/>
      <w:marLeft w:val="0"/>
      <w:marRight w:val="0"/>
      <w:marTop w:val="0"/>
      <w:marBottom w:val="0"/>
      <w:divBdr>
        <w:top w:val="none" w:sz="0" w:space="0" w:color="auto"/>
        <w:left w:val="none" w:sz="0" w:space="0" w:color="auto"/>
        <w:bottom w:val="none" w:sz="0" w:space="0" w:color="auto"/>
        <w:right w:val="none" w:sz="0" w:space="0" w:color="auto"/>
      </w:divBdr>
    </w:div>
    <w:div w:id="892159610">
      <w:bodyDiv w:val="1"/>
      <w:marLeft w:val="0"/>
      <w:marRight w:val="0"/>
      <w:marTop w:val="0"/>
      <w:marBottom w:val="0"/>
      <w:divBdr>
        <w:top w:val="none" w:sz="0" w:space="0" w:color="auto"/>
        <w:left w:val="none" w:sz="0" w:space="0" w:color="auto"/>
        <w:bottom w:val="none" w:sz="0" w:space="0" w:color="auto"/>
        <w:right w:val="none" w:sz="0" w:space="0" w:color="auto"/>
      </w:divBdr>
    </w:div>
    <w:div w:id="1188838480">
      <w:bodyDiv w:val="1"/>
      <w:marLeft w:val="0"/>
      <w:marRight w:val="0"/>
      <w:marTop w:val="0"/>
      <w:marBottom w:val="0"/>
      <w:divBdr>
        <w:top w:val="none" w:sz="0" w:space="0" w:color="auto"/>
        <w:left w:val="none" w:sz="0" w:space="0" w:color="auto"/>
        <w:bottom w:val="none" w:sz="0" w:space="0" w:color="auto"/>
        <w:right w:val="none" w:sz="0" w:space="0" w:color="auto"/>
      </w:divBdr>
    </w:div>
    <w:div w:id="20127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Dmitry V Stolpovskih</cp:lastModifiedBy>
  <cp:revision>2</cp:revision>
  <dcterms:created xsi:type="dcterms:W3CDTF">2021-04-20T04:13:00Z</dcterms:created>
  <dcterms:modified xsi:type="dcterms:W3CDTF">2021-04-20T04:13:00Z</dcterms:modified>
</cp:coreProperties>
</file>