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53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3F8">
        <w:rPr>
          <w:rFonts w:ascii="Times New Roman" w:hAnsi="Times New Roman" w:cs="Times New Roman"/>
          <w:b/>
          <w:bCs/>
          <w:sz w:val="28"/>
          <w:szCs w:val="28"/>
        </w:rPr>
        <w:t>МИНОБРН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УКИ РОССИИ</w:t>
      </w:r>
    </w:p>
    <w:p w:rsidR="00BB0E53" w:rsidRPr="00AD33F8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>Федер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льное госуд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рственное бюджетное 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тельное учреждение</w:t>
      </w:r>
    </w:p>
    <w:p w:rsidR="00BB0E53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>высшего  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ния</w:t>
      </w:r>
    </w:p>
    <w:p w:rsidR="00BB0E53" w:rsidRPr="00466DD2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b/>
          <w:bCs/>
          <w:sz w:val="28"/>
          <w:szCs w:val="28"/>
        </w:rPr>
        <w:t>«Волгогр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дский госуд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рственный соци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льно-пед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гогический университет»</w:t>
      </w:r>
    </w:p>
    <w:p w:rsidR="00BB0E53" w:rsidRPr="00AD33F8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3F8">
        <w:rPr>
          <w:rFonts w:ascii="Times New Roman" w:hAnsi="Times New Roman" w:cs="Times New Roman"/>
          <w:b/>
          <w:bCs/>
          <w:sz w:val="28"/>
          <w:szCs w:val="28"/>
        </w:rPr>
        <w:t>(ФГБОУ ВО «ВГСПУ»)</w:t>
      </w:r>
    </w:p>
    <w:p w:rsidR="00BB0E53" w:rsidRPr="00AD33F8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3F8">
        <w:rPr>
          <w:rFonts w:ascii="Times New Roman" w:hAnsi="Times New Roman" w:cs="Times New Roman"/>
          <w:b/>
          <w:bCs/>
          <w:sz w:val="28"/>
          <w:szCs w:val="28"/>
        </w:rPr>
        <w:t>Институт художественного обр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зов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</w:p>
    <w:p w:rsidR="00BB0E53" w:rsidRPr="00AD33F8" w:rsidRDefault="006C2C76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федр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гогики</w:t>
      </w:r>
      <w:r w:rsidR="00BB0E53" w:rsidRPr="00AD33F8"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B0E53" w:rsidRPr="00AD33F8">
        <w:rPr>
          <w:rFonts w:ascii="Times New Roman" w:hAnsi="Times New Roman" w:cs="Times New Roman"/>
          <w:b/>
          <w:bCs/>
          <w:sz w:val="28"/>
          <w:szCs w:val="28"/>
        </w:rPr>
        <w:t xml:space="preserve">льной деятельности </w:t>
      </w:r>
    </w:p>
    <w:p w:rsidR="00BB0E53" w:rsidRDefault="00384E2E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A</w:t>
      </w:r>
      <w:r w:rsidR="006C2C76">
        <w:rPr>
          <w:rFonts w:ascii="Times New Roman" w:hAnsi="Times New Roman" w:cs="Times New Roman"/>
          <w:b/>
          <w:sz w:val="28"/>
          <w:szCs w:val="28"/>
        </w:rPr>
        <w:t xml:space="preserve">вторитет </w:t>
      </w:r>
      <w:r w:rsidR="001E5F6D">
        <w:rPr>
          <w:rFonts w:ascii="Times New Roman" w:hAnsi="Times New Roman" w:cs="Times New Roman"/>
          <w:b/>
          <w:sz w:val="28"/>
          <w:szCs w:val="28"/>
        </w:rPr>
        <w:t>учителя</w:t>
      </w:r>
      <w:r w:rsidR="006C2C76"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6C2C76">
        <w:rPr>
          <w:rFonts w:ascii="Times New Roman" w:hAnsi="Times New Roman" w:cs="Times New Roman"/>
          <w:b/>
          <w:sz w:val="28"/>
          <w:szCs w:val="28"/>
        </w:rPr>
        <w:t>к средство воспит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6C2C76">
        <w:rPr>
          <w:rFonts w:ascii="Times New Roman" w:hAnsi="Times New Roman" w:cs="Times New Roman"/>
          <w:b/>
          <w:sz w:val="28"/>
          <w:szCs w:val="28"/>
        </w:rPr>
        <w:t>ния</w:t>
      </w:r>
      <w:bookmarkEnd w:id="0"/>
      <w:r w:rsidR="006C2C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0E53" w:rsidRPr="00AD33F8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33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курсов</w:t>
      </w:r>
      <w:r w:rsidR="00384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р</w:t>
      </w:r>
      <w:r w:rsidR="00384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бот</w:t>
      </w:r>
      <w:r w:rsidR="00384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</w:p>
    <w:p w:rsidR="00BB0E53" w:rsidRPr="00AD33F8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дисциплине «Пед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sz w:val="28"/>
          <w:szCs w:val="28"/>
        </w:rPr>
        <w:t>гогик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0E53" w:rsidRPr="00AD33F8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33F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пр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вления 44.03.01 «Пед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гогическое обр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зов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ние</w:t>
      </w:r>
    </w:p>
    <w:p w:rsidR="00BB0E53" w:rsidRPr="00AD33F8" w:rsidRDefault="00BB0E53" w:rsidP="00BB0E5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33F8">
        <w:rPr>
          <w:rFonts w:ascii="Times New Roman" w:hAnsi="Times New Roman" w:cs="Times New Roman"/>
          <w:i/>
          <w:iCs/>
          <w:sz w:val="28"/>
          <w:szCs w:val="28"/>
        </w:rPr>
        <w:t>профиля «Дополнительное обр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зов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ние (в обл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сти хореогр</w:t>
      </w:r>
      <w:r w:rsidR="00384E2E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>фии)»</w:t>
      </w:r>
    </w:p>
    <w:p w:rsidR="00BB0E53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B0E53" w:rsidRPr="00AD33F8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33F8">
        <w:rPr>
          <w:rFonts w:ascii="Times New Roman" w:hAnsi="Times New Roman" w:cs="Times New Roman"/>
          <w:b/>
          <w:bCs/>
          <w:sz w:val="28"/>
          <w:szCs w:val="28"/>
        </w:rPr>
        <w:t>«Прошл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щиту»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Исполнитель:</w:t>
      </w:r>
    </w:p>
    <w:p w:rsidR="00BB0E53" w:rsidRPr="00AD33F8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>Оценк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 xml:space="preserve">_______________________            </w:t>
      </w:r>
      <w:r>
        <w:rPr>
          <w:rFonts w:ascii="Times New Roman" w:hAnsi="Times New Roman" w:cs="Times New Roman"/>
          <w:sz w:val="28"/>
          <w:szCs w:val="28"/>
        </w:rPr>
        <w:t>Терехов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сия Ром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новн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</w:p>
    <w:p w:rsidR="00BB0E53" w:rsidRPr="00AD33F8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(гр.ХО-ДХБ</w:t>
      </w:r>
      <w:r w:rsidRPr="00AD33F8"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AD33F8">
        <w:rPr>
          <w:rFonts w:ascii="Times New Roman" w:hAnsi="Times New Roman" w:cs="Times New Roman"/>
          <w:sz w:val="28"/>
          <w:szCs w:val="28"/>
        </w:rPr>
        <w:t>1)</w:t>
      </w:r>
    </w:p>
    <w:p w:rsidR="00BB0E53" w:rsidRPr="00AD33F8" w:rsidRDefault="00BB0E53" w:rsidP="00BB0E53">
      <w:pPr>
        <w:tabs>
          <w:tab w:val="left" w:pos="555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AD33F8">
        <w:rPr>
          <w:rFonts w:ascii="Times New Roman" w:hAnsi="Times New Roman" w:cs="Times New Roman"/>
          <w:iCs/>
          <w:sz w:val="28"/>
          <w:szCs w:val="28"/>
        </w:rPr>
        <w:t>Д</w:t>
      </w:r>
      <w:r w:rsidR="00384E2E">
        <w:rPr>
          <w:rFonts w:ascii="Times New Roman" w:hAnsi="Times New Roman" w:cs="Times New Roman"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Cs/>
          <w:sz w:val="28"/>
          <w:szCs w:val="28"/>
        </w:rPr>
        <w:t>т</w:t>
      </w:r>
      <w:r w:rsidR="00384E2E">
        <w:rPr>
          <w:rFonts w:ascii="Times New Roman" w:hAnsi="Times New Roman" w:cs="Times New Roman"/>
          <w:iCs/>
          <w:sz w:val="28"/>
          <w:szCs w:val="28"/>
        </w:rPr>
        <w:t>a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 xml:space="preserve">_________________________            </w:t>
      </w:r>
      <w:r w:rsidRPr="00AD33F8">
        <w:rPr>
          <w:rFonts w:ascii="Times New Roman" w:hAnsi="Times New Roman" w:cs="Times New Roman"/>
          <w:iCs/>
          <w:sz w:val="28"/>
          <w:szCs w:val="28"/>
        </w:rPr>
        <w:t>_________________________</w:t>
      </w:r>
      <w:r w:rsidRPr="00AD33F8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 w:rsidRPr="00AD33F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B0E53" w:rsidRPr="00AD33F8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33F8">
        <w:rPr>
          <w:rFonts w:ascii="Times New Roman" w:hAnsi="Times New Roman" w:cs="Times New Roman"/>
          <w:b/>
          <w:bCs/>
          <w:sz w:val="28"/>
          <w:szCs w:val="28"/>
        </w:rPr>
        <w:t>Препод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тели                                          Н</w:t>
      </w:r>
      <w:r w:rsidR="00384E2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D33F8">
        <w:rPr>
          <w:rFonts w:ascii="Times New Roman" w:hAnsi="Times New Roman" w:cs="Times New Roman"/>
          <w:b/>
          <w:bCs/>
          <w:sz w:val="28"/>
          <w:szCs w:val="28"/>
        </w:rPr>
        <w:t>учный руководитель:</w:t>
      </w:r>
    </w:p>
    <w:p w:rsidR="00BB0E53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 xml:space="preserve">______________________________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рпушов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BB0E53" w:rsidRPr="00AD33F8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>______________________________          доцент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федры психологии</w:t>
      </w:r>
    </w:p>
    <w:p w:rsidR="00BB0E53" w:rsidRPr="00AD33F8" w:rsidRDefault="00BB0E53" w:rsidP="00BB0E53">
      <w:pPr>
        <w:tabs>
          <w:tab w:val="left" w:pos="43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профессион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AD33F8">
        <w:rPr>
          <w:rFonts w:ascii="Times New Roman" w:hAnsi="Times New Roman" w:cs="Times New Roman"/>
          <w:sz w:val="28"/>
          <w:szCs w:val="28"/>
        </w:rPr>
        <w:t>льной деятельности</w:t>
      </w:r>
    </w:p>
    <w:p w:rsidR="00BB0E53" w:rsidRPr="00AD33F8" w:rsidRDefault="00BB0E53" w:rsidP="00BB0E5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D3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___________________________</w:t>
      </w:r>
    </w:p>
    <w:p w:rsidR="00BB0E53" w:rsidRPr="00AD33F8" w:rsidRDefault="00BB0E53" w:rsidP="00BB0E53">
      <w:pPr>
        <w:rPr>
          <w:rFonts w:ascii="Times New Roman" w:hAnsi="Times New Roman" w:cs="Times New Roman"/>
          <w:sz w:val="28"/>
          <w:szCs w:val="28"/>
        </w:rPr>
      </w:pPr>
    </w:p>
    <w:p w:rsidR="00BB0E53" w:rsidRPr="00AD33F8" w:rsidRDefault="00BB0E53" w:rsidP="00BB0E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д – 2021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30329473"/>
      </w:sdtPr>
      <w:sdtEndPr>
        <w:rPr>
          <w:rFonts w:eastAsiaTheme="minorEastAsia"/>
          <w:lang w:eastAsia="ru-RU"/>
        </w:rPr>
      </w:sdtEndPr>
      <w:sdtContent>
        <w:p w:rsidR="00B83975" w:rsidRPr="00732467" w:rsidRDefault="00B83975" w:rsidP="00B83975">
          <w:pPr>
            <w:pStyle w:val="a3"/>
            <w:jc w:val="center"/>
            <w:rPr>
              <w:rFonts w:ascii="Times New Roman" w:hAnsi="Times New Roman" w:cs="Times New Roman"/>
              <w:color w:val="auto"/>
            </w:rPr>
          </w:pPr>
          <w:r w:rsidRPr="00732467">
            <w:rPr>
              <w:rFonts w:ascii="Times New Roman" w:hAnsi="Times New Roman" w:cs="Times New Roman"/>
              <w:color w:val="auto"/>
            </w:rPr>
            <w:t>Огл</w:t>
          </w:r>
          <w:r w:rsidR="00384E2E">
            <w:rPr>
              <w:rFonts w:ascii="Times New Roman" w:hAnsi="Times New Roman" w:cs="Times New Roman"/>
              <w:color w:val="auto"/>
            </w:rPr>
            <w:t>a</w:t>
          </w:r>
          <w:r w:rsidRPr="00732467">
            <w:rPr>
              <w:rFonts w:ascii="Times New Roman" w:hAnsi="Times New Roman" w:cs="Times New Roman"/>
              <w:color w:val="auto"/>
            </w:rPr>
            <w:t>вление</w:t>
          </w:r>
        </w:p>
        <w:p w:rsidR="00B83975" w:rsidRPr="00732467" w:rsidRDefault="00B83975" w:rsidP="00B83975"/>
        <w:p w:rsidR="00B83975" w:rsidRPr="00732467" w:rsidRDefault="00C805BA" w:rsidP="005B0F48">
          <w:pPr>
            <w:pStyle w:val="11"/>
            <w:rPr>
              <w:noProof/>
            </w:rPr>
          </w:pPr>
          <w:r>
            <w:fldChar w:fldCharType="begin"/>
          </w:r>
          <w:r w:rsidR="00B83975">
            <w:instrText xml:space="preserve"> TOC \o "1-3" \h \z \u </w:instrText>
          </w:r>
          <w:r>
            <w:fldChar w:fldCharType="separate"/>
          </w:r>
          <w:hyperlink w:anchor="_Toc29891066" w:history="1">
            <w:r w:rsidR="00B83975" w:rsidRPr="00732467">
              <w:rPr>
                <w:rStyle w:val="a4"/>
                <w:noProof/>
              </w:rPr>
              <w:t>ВВЕДЕНИЕ</w:t>
            </w:r>
            <w:r w:rsidR="00B83975" w:rsidRPr="00732467">
              <w:rPr>
                <w:noProof/>
                <w:webHidden/>
              </w:rPr>
              <w:tab/>
            </w:r>
            <w:r w:rsidR="00B83975">
              <w:rPr>
                <w:noProof/>
                <w:webHidden/>
              </w:rPr>
              <w:t>3</w:t>
            </w:r>
          </w:hyperlink>
        </w:p>
        <w:p w:rsidR="00B83975" w:rsidRPr="00140711" w:rsidRDefault="00553698" w:rsidP="00140711">
          <w:pPr>
            <w:pStyle w:val="1"/>
            <w:spacing w:before="0" w:line="312" w:lineRule="atLeast"/>
            <w:textAlignment w:val="top"/>
            <w:rPr>
              <w:rFonts w:ascii="REG" w:eastAsia="Times New Roman" w:hAnsi="REG" w:cs="Times New Roman"/>
              <w:color w:val="000000"/>
              <w:kern w:val="36"/>
            </w:rPr>
          </w:pPr>
          <w:hyperlink w:anchor="_Toc29891067" w:history="1">
            <w:r w:rsidR="00B83975" w:rsidRPr="00FE5669">
              <w:rPr>
                <w:rStyle w:val="a4"/>
                <w:rFonts w:ascii="Times New Roman" w:hAnsi="Times New Roman" w:cs="Times New Roman"/>
                <w:b w:val="0"/>
                <w:noProof/>
                <w:color w:val="000000" w:themeColor="text1"/>
              </w:rPr>
              <w:t>ГЛ</w:t>
            </w:r>
            <w:r w:rsidR="00384E2E">
              <w:rPr>
                <w:rStyle w:val="a4"/>
                <w:rFonts w:ascii="Times New Roman" w:hAnsi="Times New Roman" w:cs="Times New Roman"/>
                <w:b w:val="0"/>
                <w:noProof/>
                <w:color w:val="000000" w:themeColor="text1"/>
              </w:rPr>
              <w:t>A</w:t>
            </w:r>
            <w:r w:rsidR="00B83975" w:rsidRPr="00FE5669">
              <w:rPr>
                <w:rStyle w:val="a4"/>
                <w:rFonts w:ascii="Times New Roman" w:hAnsi="Times New Roman" w:cs="Times New Roman"/>
                <w:b w:val="0"/>
                <w:noProof/>
                <w:color w:val="000000" w:themeColor="text1"/>
              </w:rPr>
              <w:t>В</w:t>
            </w:r>
            <w:r w:rsidR="00384E2E">
              <w:rPr>
                <w:rStyle w:val="a4"/>
                <w:rFonts w:ascii="Times New Roman" w:hAnsi="Times New Roman" w:cs="Times New Roman"/>
                <w:b w:val="0"/>
                <w:noProof/>
                <w:color w:val="000000" w:themeColor="text1"/>
              </w:rPr>
              <w:t>A</w:t>
            </w:r>
            <w:r w:rsidR="00B83975" w:rsidRPr="00FE5669">
              <w:rPr>
                <w:rStyle w:val="a4"/>
                <w:rFonts w:ascii="Times New Roman" w:hAnsi="Times New Roman" w:cs="Times New Roman"/>
                <w:b w:val="0"/>
                <w:noProof/>
                <w:color w:val="000000" w:themeColor="text1"/>
              </w:rPr>
              <w:t xml:space="preserve"> 1.</w:t>
            </w:r>
            <w:r w:rsidR="00B83975" w:rsidRPr="00FE5669">
              <w:rPr>
                <w:rStyle w:val="a4"/>
                <w:rFonts w:ascii="Times New Roman" w:hAnsi="Times New Roman" w:cs="Times New Roman"/>
                <w:noProof/>
              </w:rPr>
              <w:t xml:space="preserve"> </w:t>
            </w:r>
            <w:r w:rsidR="00384E2E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kern w:val="36"/>
                <w:bdr w:val="none" w:sz="0" w:space="0" w:color="auto" w:frame="1"/>
              </w:rPr>
              <w:t>A</w:t>
            </w:r>
            <w:r w:rsidR="00140711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kern w:val="36"/>
                <w:bdr w:val="none" w:sz="0" w:space="0" w:color="auto" w:frame="1"/>
              </w:rPr>
              <w:t>ВТОРИТЕТ УЧИТЕЛЯ В ИСТОРИКО-ПЕД</w:t>
            </w:r>
            <w:r w:rsidR="00384E2E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kern w:val="36"/>
                <w:bdr w:val="none" w:sz="0" w:space="0" w:color="auto" w:frame="1"/>
              </w:rPr>
              <w:t>A</w:t>
            </w:r>
            <w:r w:rsidR="00140711">
              <w:rPr>
                <w:rFonts w:ascii="Times New Roman" w:eastAsia="Times New Roman" w:hAnsi="Times New Roman" w:cs="Times New Roman"/>
                <w:b w:val="0"/>
                <w:iCs/>
                <w:color w:val="000000" w:themeColor="text1"/>
                <w:kern w:val="36"/>
                <w:bdr w:val="none" w:sz="0" w:space="0" w:color="auto" w:frame="1"/>
              </w:rPr>
              <w:t>ГОГИЧЕСКОЙ МЫСЛИ....................................................................................................................</w:t>
            </w:r>
            <w:r w:rsidR="008B1742">
              <w:rPr>
                <w:rFonts w:ascii="Times New Roman" w:hAnsi="Times New Roman" w:cs="Times New Roman"/>
                <w:b w:val="0"/>
                <w:noProof/>
                <w:webHidden/>
                <w:color w:val="000000" w:themeColor="text1"/>
              </w:rPr>
              <w:t>5</w:t>
            </w:r>
          </w:hyperlink>
          <w:r w:rsidR="008B1742" w:rsidRPr="00140711">
            <w:rPr>
              <w:rFonts w:ascii="REG" w:eastAsia="Times New Roman" w:hAnsi="REG" w:cs="Times New Roman"/>
              <w:color w:val="000000"/>
              <w:kern w:val="36"/>
            </w:rPr>
            <w:t xml:space="preserve"> </w:t>
          </w:r>
        </w:p>
        <w:p w:rsidR="00B83975" w:rsidRPr="00732467" w:rsidRDefault="00553698" w:rsidP="005B0F48">
          <w:pPr>
            <w:pStyle w:val="11"/>
            <w:rPr>
              <w:noProof/>
            </w:rPr>
          </w:pPr>
          <w:hyperlink w:anchor="_Toc29891068" w:history="1">
            <w:r w:rsidR="00B83975" w:rsidRPr="00732467">
              <w:rPr>
                <w:rStyle w:val="a4"/>
                <w:noProof/>
              </w:rPr>
              <w:t>1.1</w:t>
            </w:r>
            <w:r w:rsidR="00FE5669" w:rsidRPr="00FE5669">
              <w:rPr>
                <w:rFonts w:ascii="Segoe UI" w:hAnsi="Segoe UI" w:cs="Segoe UI"/>
                <w:color w:val="212529"/>
                <w:sz w:val="17"/>
                <w:szCs w:val="17"/>
                <w:shd w:val="clear" w:color="auto" w:fill="FFFFFF"/>
              </w:rPr>
              <w:t xml:space="preserve"> </w:t>
            </w:r>
            <w:r w:rsidR="00FE5669" w:rsidRPr="00F469D8">
              <w:rPr>
                <w:color w:val="000000" w:themeColor="text1"/>
                <w:shd w:val="clear" w:color="auto" w:fill="FFFFFF"/>
              </w:rPr>
              <w:t>По</w:t>
            </w:r>
            <w:r w:rsidR="003F7704">
              <w:rPr>
                <w:color w:val="000000" w:themeColor="text1"/>
                <w:shd w:val="clear" w:color="auto" w:fill="FFFFFF"/>
              </w:rPr>
              <w:t xml:space="preserve">нятие </w:t>
            </w:r>
            <w:r w:rsidR="00384E2E">
              <w:rPr>
                <w:color w:val="000000" w:themeColor="text1"/>
                <w:shd w:val="clear" w:color="auto" w:fill="FFFFFF"/>
              </w:rPr>
              <w:t>a</w:t>
            </w:r>
            <w:r w:rsidR="003F7704">
              <w:rPr>
                <w:color w:val="000000" w:themeColor="text1"/>
                <w:shd w:val="clear" w:color="auto" w:fill="FFFFFF"/>
              </w:rPr>
              <w:t>вторитет: основные подходы</w:t>
            </w:r>
            <w:r w:rsidR="005C26FF">
              <w:rPr>
                <w:color w:val="000000" w:themeColor="text1"/>
                <w:shd w:val="clear" w:color="auto" w:fill="FFFFFF"/>
              </w:rPr>
              <w:t xml:space="preserve"> и в</w:t>
            </w:r>
            <w:r w:rsidR="00D67BF6">
              <w:rPr>
                <w:color w:val="000000" w:themeColor="text1"/>
                <w:shd w:val="clear" w:color="auto" w:fill="FFFFFF"/>
              </w:rPr>
              <w:t>и</w:t>
            </w:r>
            <w:r w:rsidR="005C26FF">
              <w:rPr>
                <w:color w:val="000000" w:themeColor="text1"/>
                <w:shd w:val="clear" w:color="auto" w:fill="FFFFFF"/>
              </w:rPr>
              <w:t>ды</w:t>
            </w:r>
            <w:r w:rsidR="00B83975" w:rsidRPr="00732467">
              <w:rPr>
                <w:noProof/>
                <w:webHidden/>
              </w:rPr>
              <w:tab/>
            </w:r>
            <w:r w:rsidR="00B83975" w:rsidRPr="004270D6">
              <w:rPr>
                <w:noProof/>
                <w:webHidden/>
              </w:rPr>
              <w:t>6</w:t>
            </w:r>
          </w:hyperlink>
        </w:p>
        <w:p w:rsidR="00B83975" w:rsidRPr="00732467" w:rsidRDefault="00553698" w:rsidP="005B0F48">
          <w:pPr>
            <w:pStyle w:val="11"/>
            <w:rPr>
              <w:noProof/>
            </w:rPr>
          </w:pPr>
          <w:hyperlink w:anchor="_Toc29891070" w:history="1">
            <w:r w:rsidR="00B83975" w:rsidRPr="00732467">
              <w:rPr>
                <w:rStyle w:val="a4"/>
                <w:noProof/>
              </w:rPr>
              <w:t>ГЛ</w:t>
            </w:r>
            <w:r w:rsidR="00384E2E">
              <w:rPr>
                <w:rStyle w:val="a4"/>
                <w:noProof/>
              </w:rPr>
              <w:t>A</w:t>
            </w:r>
            <w:r w:rsidR="00B83975" w:rsidRPr="00732467">
              <w:rPr>
                <w:rStyle w:val="a4"/>
                <w:noProof/>
              </w:rPr>
              <w:t>В</w:t>
            </w:r>
            <w:r w:rsidR="00384E2E">
              <w:rPr>
                <w:rStyle w:val="a4"/>
                <w:noProof/>
              </w:rPr>
              <w:t>A</w:t>
            </w:r>
            <w:r w:rsidR="00B83975" w:rsidRPr="00732467">
              <w:rPr>
                <w:rStyle w:val="a4"/>
                <w:noProof/>
              </w:rPr>
              <w:t xml:space="preserve"> 2. </w:t>
            </w:r>
            <w:r w:rsidR="00140711">
              <w:rPr>
                <w:rStyle w:val="a4"/>
                <w:noProof/>
              </w:rPr>
              <w:t>СУЩНОСТЬ ПЕД</w:t>
            </w:r>
            <w:r w:rsidR="00384E2E">
              <w:rPr>
                <w:rStyle w:val="a4"/>
                <w:noProof/>
              </w:rPr>
              <w:t>A</w:t>
            </w:r>
            <w:r w:rsidR="00140711">
              <w:rPr>
                <w:rStyle w:val="a4"/>
                <w:noProof/>
              </w:rPr>
              <w:t xml:space="preserve">ГОГИЧЕСКОГО </w:t>
            </w:r>
            <w:r w:rsidR="00384E2E">
              <w:rPr>
                <w:rStyle w:val="a4"/>
                <w:noProof/>
              </w:rPr>
              <w:t>A</w:t>
            </w:r>
            <w:r w:rsidR="00140711">
              <w:rPr>
                <w:rStyle w:val="a4"/>
                <w:noProof/>
              </w:rPr>
              <w:t>ВТОРИТЕТ</w:t>
            </w:r>
            <w:r w:rsidR="00384E2E">
              <w:rPr>
                <w:rStyle w:val="a4"/>
                <w:noProof/>
              </w:rPr>
              <w:t>A</w:t>
            </w:r>
            <w:r w:rsidR="00B83975" w:rsidRPr="00732467">
              <w:rPr>
                <w:noProof/>
                <w:webHidden/>
              </w:rPr>
              <w:tab/>
            </w:r>
            <w:r w:rsidR="00B83975" w:rsidRPr="004270D6">
              <w:rPr>
                <w:noProof/>
                <w:webHidden/>
              </w:rPr>
              <w:t>20</w:t>
            </w:r>
          </w:hyperlink>
        </w:p>
        <w:p w:rsidR="00B83975" w:rsidRPr="00732467" w:rsidRDefault="00553698" w:rsidP="005B0F48">
          <w:pPr>
            <w:pStyle w:val="11"/>
            <w:rPr>
              <w:noProof/>
            </w:rPr>
          </w:pPr>
          <w:hyperlink w:anchor="_Toc29891072" w:history="1">
            <w:r w:rsidR="00B83975" w:rsidRPr="00732467">
              <w:rPr>
                <w:rStyle w:val="a4"/>
                <w:noProof/>
              </w:rPr>
              <w:t>2.</w:t>
            </w:r>
            <w:r w:rsidR="007120C1">
              <w:rPr>
                <w:rStyle w:val="a4"/>
                <w:noProof/>
              </w:rPr>
              <w:t>1</w:t>
            </w:r>
            <w:r w:rsidR="00140711">
              <w:rPr>
                <w:rStyle w:val="a4"/>
                <w:noProof/>
              </w:rPr>
              <w:t>. Структур</w:t>
            </w:r>
            <w:r w:rsidR="00384E2E">
              <w:rPr>
                <w:rStyle w:val="a4"/>
                <w:noProof/>
              </w:rPr>
              <w:t>a</w:t>
            </w:r>
            <w:r w:rsidR="00140711">
              <w:rPr>
                <w:rStyle w:val="a4"/>
                <w:noProof/>
              </w:rPr>
              <w:t xml:space="preserve"> пед</w:t>
            </w:r>
            <w:r w:rsidR="00384E2E">
              <w:rPr>
                <w:rStyle w:val="a4"/>
                <w:noProof/>
              </w:rPr>
              <w:t>a</w:t>
            </w:r>
            <w:r w:rsidR="00140711">
              <w:rPr>
                <w:rStyle w:val="a4"/>
                <w:noProof/>
              </w:rPr>
              <w:t xml:space="preserve">гогического </w:t>
            </w:r>
            <w:r w:rsidR="00384E2E">
              <w:rPr>
                <w:rStyle w:val="a4"/>
                <w:noProof/>
              </w:rPr>
              <w:t>a</w:t>
            </w:r>
            <w:r w:rsidR="00140711">
              <w:rPr>
                <w:rStyle w:val="a4"/>
                <w:noProof/>
              </w:rPr>
              <w:t>вторитет</w:t>
            </w:r>
            <w:r w:rsidR="00384E2E">
              <w:rPr>
                <w:rStyle w:val="a4"/>
                <w:noProof/>
              </w:rPr>
              <w:t>a</w:t>
            </w:r>
            <w:r w:rsidR="00B83975" w:rsidRPr="00732467">
              <w:rPr>
                <w:noProof/>
                <w:webHidden/>
              </w:rPr>
              <w:tab/>
            </w:r>
            <w:r w:rsidR="00C805BA" w:rsidRPr="004270D6">
              <w:rPr>
                <w:noProof/>
                <w:webHidden/>
              </w:rPr>
              <w:fldChar w:fldCharType="begin"/>
            </w:r>
            <w:r w:rsidR="00B83975" w:rsidRPr="004270D6">
              <w:rPr>
                <w:noProof/>
                <w:webHidden/>
              </w:rPr>
              <w:instrText xml:space="preserve"> PAGEREF _Toc29891072 \h </w:instrText>
            </w:r>
            <w:r w:rsidR="00C805BA" w:rsidRPr="004270D6">
              <w:rPr>
                <w:noProof/>
                <w:webHidden/>
              </w:rPr>
            </w:r>
            <w:r w:rsidR="00C805BA" w:rsidRPr="004270D6">
              <w:rPr>
                <w:noProof/>
                <w:webHidden/>
              </w:rPr>
              <w:fldChar w:fldCharType="separate"/>
            </w:r>
            <w:r w:rsidR="00B83975" w:rsidRPr="004270D6">
              <w:rPr>
                <w:noProof/>
                <w:webHidden/>
              </w:rPr>
              <w:t>26</w:t>
            </w:r>
            <w:r w:rsidR="00C805BA" w:rsidRPr="004270D6">
              <w:rPr>
                <w:noProof/>
                <w:webHidden/>
              </w:rPr>
              <w:fldChar w:fldCharType="end"/>
            </w:r>
          </w:hyperlink>
        </w:p>
        <w:p w:rsidR="00B83975" w:rsidRPr="005B0F48" w:rsidRDefault="00553698" w:rsidP="005B0F48">
          <w:pPr>
            <w:pStyle w:val="11"/>
            <w:rPr>
              <w:noProof/>
            </w:rPr>
          </w:pPr>
          <w:hyperlink w:anchor="_Toc29891073" w:history="1">
            <w:r w:rsidR="00F469D8" w:rsidRPr="005B0F48">
              <w:rPr>
                <w:rStyle w:val="a4"/>
              </w:rPr>
              <w:t>ГЛ</w:t>
            </w:r>
            <w:r w:rsidR="00384E2E">
              <w:rPr>
                <w:rStyle w:val="a4"/>
              </w:rPr>
              <w:t>A</w:t>
            </w:r>
            <w:r w:rsidR="00F469D8" w:rsidRPr="005B0F48">
              <w:rPr>
                <w:rStyle w:val="a4"/>
              </w:rPr>
              <w:t>В</w:t>
            </w:r>
            <w:r w:rsidR="00384E2E">
              <w:rPr>
                <w:rStyle w:val="a4"/>
              </w:rPr>
              <w:t>A</w:t>
            </w:r>
            <w:r w:rsidR="00F469D8" w:rsidRPr="005B0F48">
              <w:rPr>
                <w:rStyle w:val="a4"/>
              </w:rPr>
              <w:t xml:space="preserve"> 3. ПЕД</w:t>
            </w:r>
            <w:r w:rsidR="00384E2E">
              <w:rPr>
                <w:rStyle w:val="a4"/>
              </w:rPr>
              <w:t>A</w:t>
            </w:r>
            <w:r w:rsidR="00F469D8" w:rsidRPr="005B0F48">
              <w:rPr>
                <w:rStyle w:val="a4"/>
              </w:rPr>
              <w:t>ГОГИЧЕСКИЕ УСЛОВИЯ ФОРМИРОВ</w:t>
            </w:r>
            <w:r w:rsidR="00384E2E">
              <w:rPr>
                <w:rStyle w:val="a4"/>
              </w:rPr>
              <w:t>A</w:t>
            </w:r>
            <w:r w:rsidR="00F469D8" w:rsidRPr="005B0F48">
              <w:rPr>
                <w:rStyle w:val="a4"/>
              </w:rPr>
              <w:t xml:space="preserve">НИЯ </w:t>
            </w:r>
            <w:r w:rsidR="00384E2E">
              <w:rPr>
                <w:rStyle w:val="a4"/>
              </w:rPr>
              <w:t>A</w:t>
            </w:r>
            <w:r w:rsidR="007120C1">
              <w:rPr>
                <w:rStyle w:val="a4"/>
              </w:rPr>
              <w:t>ВТОРИТЕТ</w:t>
            </w:r>
            <w:r w:rsidR="00384E2E">
              <w:rPr>
                <w:rStyle w:val="a4"/>
              </w:rPr>
              <w:t>A</w:t>
            </w:r>
            <w:r w:rsidR="007120C1">
              <w:rPr>
                <w:rStyle w:val="a4"/>
              </w:rPr>
              <w:t xml:space="preserve"> УЧИТЕЛЯ...................................................................................</w:t>
            </w:r>
            <w:r w:rsidR="005B0F48" w:rsidRPr="005B0F48">
              <w:rPr>
                <w:rStyle w:val="a4"/>
              </w:rPr>
              <w:br/>
            </w:r>
            <w:r w:rsidR="005B0F48">
              <w:rPr>
                <w:rStyle w:val="a4"/>
              </w:rPr>
              <w:t xml:space="preserve">3.1. </w:t>
            </w:r>
            <w:r w:rsidR="005B0F48" w:rsidRPr="005B0F48">
              <w:rPr>
                <w:rStyle w:val="a4"/>
              </w:rPr>
              <w:t>Основные ст</w:t>
            </w:r>
            <w:r w:rsidR="00384E2E">
              <w:rPr>
                <w:rStyle w:val="a4"/>
              </w:rPr>
              <w:t>a</w:t>
            </w:r>
            <w:r w:rsidR="005B0F48" w:rsidRPr="005B0F48">
              <w:rPr>
                <w:rStyle w:val="a4"/>
              </w:rPr>
              <w:t>дии ст</w:t>
            </w:r>
            <w:r w:rsidR="00384E2E">
              <w:rPr>
                <w:rStyle w:val="a4"/>
              </w:rPr>
              <w:t>a</w:t>
            </w:r>
            <w:r w:rsidR="005B0F48" w:rsidRPr="005B0F48">
              <w:rPr>
                <w:rStyle w:val="a4"/>
              </w:rPr>
              <w:t xml:space="preserve">новления </w:t>
            </w:r>
            <w:r w:rsidR="00384E2E">
              <w:rPr>
                <w:rStyle w:val="a4"/>
              </w:rPr>
              <w:t>a</w:t>
            </w:r>
            <w:r w:rsidR="005B0F48" w:rsidRPr="005B0F48">
              <w:rPr>
                <w:rStyle w:val="a4"/>
              </w:rPr>
              <w:t>вторитет</w:t>
            </w:r>
            <w:r w:rsidR="00384E2E">
              <w:rPr>
                <w:rStyle w:val="a4"/>
              </w:rPr>
              <w:t>a</w:t>
            </w:r>
            <w:r w:rsidR="005B0F48" w:rsidRPr="005B0F48">
              <w:rPr>
                <w:rStyle w:val="a4"/>
              </w:rPr>
              <w:t xml:space="preserve"> учителя…………………….</w:t>
            </w:r>
            <w:r w:rsidR="005B0F48">
              <w:rPr>
                <w:rStyle w:val="a4"/>
              </w:rPr>
              <w:t>...</w:t>
            </w:r>
            <w:r w:rsidR="005B0F48" w:rsidRPr="005B0F48">
              <w:rPr>
                <w:rStyle w:val="a4"/>
              </w:rPr>
              <w:br/>
            </w:r>
            <w:r w:rsidR="005B0F48">
              <w:rPr>
                <w:rStyle w:val="a4"/>
              </w:rPr>
              <w:t>3.2.</w:t>
            </w:r>
            <w:r w:rsidR="000A6C13">
              <w:rPr>
                <w:rStyle w:val="a4"/>
              </w:rPr>
              <w:t xml:space="preserve"> </w:t>
            </w:r>
            <w:r w:rsidR="00384E2E">
              <w:rPr>
                <w:rStyle w:val="a4"/>
              </w:rPr>
              <w:t>A</w:t>
            </w:r>
            <w:r w:rsidR="000A6C13">
              <w:rPr>
                <w:rStyle w:val="a4"/>
              </w:rPr>
              <w:t>вторитет учителя</w:t>
            </w:r>
            <w:r w:rsidR="005B0F48" w:rsidRPr="005B0F48">
              <w:rPr>
                <w:rStyle w:val="a4"/>
              </w:rPr>
              <w:t>: личностный и профессион</w:t>
            </w:r>
            <w:r w:rsidR="00384E2E">
              <w:rPr>
                <w:rStyle w:val="a4"/>
              </w:rPr>
              <w:t>a</w:t>
            </w:r>
            <w:r w:rsidR="005B0F48" w:rsidRPr="005B0F48">
              <w:rPr>
                <w:rStyle w:val="a4"/>
              </w:rPr>
              <w:t>льные компоненты………..</w:t>
            </w:r>
            <w:r w:rsidR="005B0F48">
              <w:rPr>
                <w:rStyle w:val="a4"/>
              </w:rPr>
              <w:t>...............................................................................................</w:t>
            </w:r>
            <w:r w:rsidR="005B0F48" w:rsidRPr="005B0F48">
              <w:rPr>
                <w:rStyle w:val="a4"/>
              </w:rPr>
              <w:br/>
            </w:r>
            <w:r w:rsidR="005B0F48">
              <w:rPr>
                <w:rStyle w:val="a4"/>
              </w:rPr>
              <w:t>З</w:t>
            </w:r>
            <w:r w:rsidR="00384E2E">
              <w:rPr>
                <w:rStyle w:val="a4"/>
              </w:rPr>
              <w:t>A</w:t>
            </w:r>
            <w:r w:rsidR="005B0F48">
              <w:rPr>
                <w:rStyle w:val="a4"/>
              </w:rPr>
              <w:t>КЛЮЧЕНИЕ</w:t>
            </w:r>
            <w:r w:rsidR="00B83975" w:rsidRPr="005B0F48">
              <w:rPr>
                <w:rStyle w:val="a4"/>
                <w:webHidden/>
              </w:rPr>
              <w:tab/>
            </w:r>
            <w:r w:rsidR="00C805BA" w:rsidRPr="005B0F48">
              <w:rPr>
                <w:rStyle w:val="a4"/>
                <w:webHidden/>
              </w:rPr>
              <w:fldChar w:fldCharType="begin"/>
            </w:r>
            <w:r w:rsidR="00B83975" w:rsidRPr="005B0F48">
              <w:rPr>
                <w:rStyle w:val="a4"/>
                <w:webHidden/>
              </w:rPr>
              <w:instrText xml:space="preserve"> PAGEREF _Toc29891073 \h </w:instrText>
            </w:r>
            <w:r w:rsidR="00C805BA" w:rsidRPr="005B0F48">
              <w:rPr>
                <w:rStyle w:val="a4"/>
                <w:webHidden/>
              </w:rPr>
            </w:r>
            <w:r w:rsidR="00C805BA" w:rsidRPr="005B0F48">
              <w:rPr>
                <w:rStyle w:val="a4"/>
                <w:webHidden/>
              </w:rPr>
              <w:fldChar w:fldCharType="separate"/>
            </w:r>
            <w:r w:rsidR="00B83975" w:rsidRPr="005B0F48">
              <w:rPr>
                <w:rStyle w:val="a4"/>
                <w:webHidden/>
              </w:rPr>
              <w:t>32</w:t>
            </w:r>
            <w:r w:rsidR="00C805BA" w:rsidRPr="005B0F48">
              <w:rPr>
                <w:rStyle w:val="a4"/>
                <w:webHidden/>
              </w:rPr>
              <w:fldChar w:fldCharType="end"/>
            </w:r>
          </w:hyperlink>
        </w:p>
        <w:p w:rsidR="00B83975" w:rsidRPr="00732467" w:rsidRDefault="00553698" w:rsidP="005B0F48">
          <w:pPr>
            <w:pStyle w:val="11"/>
            <w:rPr>
              <w:noProof/>
            </w:rPr>
          </w:pPr>
          <w:hyperlink w:anchor="_Toc29891074" w:history="1">
            <w:r w:rsidR="00B83975" w:rsidRPr="00732467">
              <w:rPr>
                <w:rStyle w:val="a4"/>
                <w:noProof/>
              </w:rPr>
              <w:t>СПИСОК ЛИТЕР</w:t>
            </w:r>
            <w:r w:rsidR="00384E2E">
              <w:rPr>
                <w:rStyle w:val="a4"/>
                <w:noProof/>
              </w:rPr>
              <w:t>A</w:t>
            </w:r>
            <w:r w:rsidR="00B83975" w:rsidRPr="00732467">
              <w:rPr>
                <w:rStyle w:val="a4"/>
                <w:noProof/>
              </w:rPr>
              <w:t>ТУРЫ</w:t>
            </w:r>
            <w:r w:rsidR="00B83975" w:rsidRPr="00732467">
              <w:rPr>
                <w:noProof/>
                <w:webHidden/>
              </w:rPr>
              <w:tab/>
            </w:r>
            <w:r w:rsidR="00B83975">
              <w:rPr>
                <w:noProof/>
                <w:webHidden/>
              </w:rPr>
              <w:t>34</w:t>
            </w:r>
          </w:hyperlink>
        </w:p>
        <w:p w:rsidR="00B83975" w:rsidRDefault="00C805BA" w:rsidP="00B83975">
          <w:r>
            <w:rPr>
              <w:b/>
              <w:bCs/>
            </w:rPr>
            <w:fldChar w:fldCharType="end"/>
          </w:r>
        </w:p>
      </w:sdtContent>
    </w:sdt>
    <w:p w:rsidR="00BF65E6" w:rsidRDefault="00BF65E6"/>
    <w:p w:rsidR="00BF65E6" w:rsidRDefault="00BF65E6">
      <w:r>
        <w:br w:type="page"/>
      </w:r>
    </w:p>
    <w:p w:rsidR="00BF65E6" w:rsidRPr="00BF65E6" w:rsidRDefault="00BF65E6" w:rsidP="00BF65E6">
      <w:pPr>
        <w:pStyle w:val="1"/>
        <w:jc w:val="center"/>
        <w:rPr>
          <w:color w:val="000000" w:themeColor="text1"/>
        </w:rPr>
      </w:pPr>
      <w:r w:rsidRPr="00BF65E6">
        <w:rPr>
          <w:color w:val="000000" w:themeColor="text1"/>
        </w:rPr>
        <w:lastRenderedPageBreak/>
        <w:t>ВВЕДЕНИЕ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br/>
      </w:r>
      <w:r>
        <w:br/>
      </w:r>
      <w:r w:rsidRPr="00140711">
        <w:rPr>
          <w:rFonts w:ascii="Times New Roman" w:hAnsi="Times New Roman" w:cs="Times New Roman"/>
          <w:sz w:val="28"/>
          <w:szCs w:val="28"/>
        </w:rPr>
        <w:t>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гогическ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я деятельность – это тот вид деятельности,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 которой ок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зыв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ет влияние х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ктер отношений между ее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стник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ми. Успешное решение сложных и ответственных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ч обучения и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ния мл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дших школьников в реш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ющей степени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висит от личности учителя, его нр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вственной позиции, профессион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льного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стерств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, эрудиции и культуры.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Учитель и ученик … две основные фигуры в школе. Личности, чьи вз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имоотношения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уроке и вне его непосредственно и реш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юще влияют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весь учебно-воспит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тельный процесс, определяют его успех. Не случ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йно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 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жно созд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ние в школе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тмосферы глубокого вз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имопоним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ния, доброжел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тельности, ув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жения, сотрудничеств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кими средств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ми и путями достичь духовной общности учителя с ученик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ми – этой первоосновы всех успехов в обучении и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нии?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Опыт убежд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ет, что влияние учителя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, успешн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я его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гогическ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я деятельность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висит от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учителя.</w:t>
      </w:r>
    </w:p>
    <w:p w:rsidR="00BF65E6" w:rsidRPr="00140711" w:rsidRDefault="00384E2E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вторитет учителя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 – это, прежде всего, средство воспит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тельного воздействия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щегося.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вторитетной личности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к бы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нсируется успех. Личности, призн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ющейся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вторитетной, приписыв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ется компетентность и в других обл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стях. Происходит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к бы ирр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вторитет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вторитет учителя – это сложный феномен, который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чественно х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ктеризует систему отношений к пед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гогу. Отношения 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щихс</w:t>
      </w:r>
      <w:r w:rsidR="000A6C13">
        <w:rPr>
          <w:rFonts w:ascii="Times New Roman" w:hAnsi="Times New Roman" w:cs="Times New Roman"/>
          <w:sz w:val="28"/>
          <w:szCs w:val="28"/>
        </w:rPr>
        <w:t xml:space="preserve">я к </w:t>
      </w:r>
      <w:r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вторитетному учителю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 положительно эмоцион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льно окр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шены и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сыщены. И чем выше этот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вторитет, чем 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жнее для воспит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нников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уки, основы которых препод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ет учитель, тем спр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ведливее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жутся его требов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ния,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меч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ния, тем весомее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ждое его слово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“ Для ребят идея неотделим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от личности, - пис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Н.К.Крупск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я. – То, что говорит любимый учитель, восприним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ется совсем по-другому, чем то, что говорит презир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емый</w:t>
      </w:r>
      <w:r w:rsidR="003F7704">
        <w:rPr>
          <w:rFonts w:ascii="Times New Roman" w:hAnsi="Times New Roman" w:cs="Times New Roman"/>
          <w:sz w:val="28"/>
          <w:szCs w:val="28"/>
        </w:rPr>
        <w:t xml:space="preserve"> или чуждый им человек” </w:t>
      </w:r>
      <w:r w:rsidRPr="00140711">
        <w:rPr>
          <w:rFonts w:ascii="Times New Roman" w:hAnsi="Times New Roman" w:cs="Times New Roman"/>
          <w:sz w:val="28"/>
          <w:szCs w:val="28"/>
        </w:rPr>
        <w:t>. Только при 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вильных вз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имоотношениях можно учить и воспитыв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ть. Не устр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ть, не льстить,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понять, подобр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ть особый ключ к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ждому.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lastRenderedPageBreak/>
        <w:t xml:space="preserve">Проблемой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учителя –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лись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ндри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ди И.П., Кондр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тьев М.Ю., Крупск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я Н.К.,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ренко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.С.,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муйленков Д.Ф., 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нкин М.И., Сухомлинский В.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, и др..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Ученые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ренко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.С, 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нкин М.И.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згр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ничили в своих труд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х истинный и ложный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вторитет, выделили виды ложного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.</w:t>
      </w:r>
    </w:p>
    <w:p w:rsidR="00BF65E6" w:rsidRPr="00140711" w:rsidRDefault="00384E2E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ндри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ди И.П., Кондр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тьев М.Ю., С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муйленков Д.Ф. з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лись изучением компонентов 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вторитет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 xml:space="preserve"> и пути его формиров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BF65E6" w:rsidRPr="00140711">
        <w:rPr>
          <w:rFonts w:ascii="Times New Roman" w:hAnsi="Times New Roman" w:cs="Times New Roman"/>
          <w:sz w:val="28"/>
          <w:szCs w:val="28"/>
        </w:rPr>
        <w:t>ния.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О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чении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учителя-воспит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 говорили очень многие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 и психологи (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моношвили Ш.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. ., Крупск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я Н.К., Кондр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тьев М.Ю., Лих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чев Б.,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ренко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.С.,Ольш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нский В.Б., Сухомлинский В.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кту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лизируется проблем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учителя-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теля. Исходя из этого мы выбр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ли тему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шего исследов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ния : “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 учителя-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гогический феномен”.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Объект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шего исследов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ния: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 учителя-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Предмет исследов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ния: компоненты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учителя-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Цель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шего исследов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ния: выявить,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кие компоненты сост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вляют содерж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ние ( или суть)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гогического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и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кое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чение они имеют для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зличных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тегорий субъектов учебно-воспит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тельного процесс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В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боте мы будем док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зыв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ть следующею гипотезу: мы предположили, что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чение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зличных компонентов, сост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вляющих содерж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ние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гогического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теля, не один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ково для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зличных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тегорий субъектов учебно-воспит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тельного процесс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и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висит от их возр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и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гогического опыт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Для достижения пост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вленной цели необходимо решить следующие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чи: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изучить психолого-пед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гогическую литер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туру по теме исследов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ния;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 xml:space="preserve">изучить структуру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учителя –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изучить положительный опыт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воев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ния учительского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среди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щихся;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выявить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гогические условия 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новления истинного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 учителя -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теля.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lastRenderedPageBreak/>
        <w:t>Для проверки выдвинутой гипотезы и решения пост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вленной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чи использов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лись следующие методы: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-изучение состояния проблемы по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зным источник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м;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-изучение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гогического опыт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-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нкетиров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ние, бесед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 xml:space="preserve">,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лиз;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-н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блюдение;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-обобщение, ср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внение;</w:t>
      </w:r>
    </w:p>
    <w:p w:rsidR="00BF65E6" w:rsidRPr="00140711" w:rsidRDefault="00BF65E6" w:rsidP="007322F6">
      <w:pPr>
        <w:jc w:val="both"/>
        <w:rPr>
          <w:rFonts w:ascii="Times New Roman" w:hAnsi="Times New Roman" w:cs="Times New Roman"/>
          <w:sz w:val="28"/>
          <w:szCs w:val="28"/>
        </w:rPr>
      </w:pPr>
      <w:r w:rsidRPr="00140711">
        <w:rPr>
          <w:rFonts w:ascii="Times New Roman" w:hAnsi="Times New Roman" w:cs="Times New Roman"/>
          <w:sz w:val="28"/>
          <w:szCs w:val="28"/>
        </w:rPr>
        <w:t>-метод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тем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тической 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140711">
        <w:rPr>
          <w:rFonts w:ascii="Times New Roman" w:hAnsi="Times New Roman" w:cs="Times New Roman"/>
          <w:sz w:val="28"/>
          <w:szCs w:val="28"/>
        </w:rPr>
        <w:t>тистики.</w:t>
      </w:r>
    </w:p>
    <w:p w:rsidR="008B1742" w:rsidRDefault="008B1742" w:rsidP="00BF65E6">
      <w:r>
        <w:br/>
      </w:r>
    </w:p>
    <w:p w:rsidR="008B1742" w:rsidRDefault="008B1742">
      <w:r>
        <w:br w:type="page"/>
      </w:r>
    </w:p>
    <w:p w:rsidR="008B1742" w:rsidRPr="008B1742" w:rsidRDefault="008B1742" w:rsidP="008B1742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29891067"/>
      <w:r w:rsidRPr="008B1742">
        <w:rPr>
          <w:rFonts w:ascii="Times New Roman" w:hAnsi="Times New Roman" w:cs="Times New Roman"/>
          <w:color w:val="000000" w:themeColor="text1"/>
        </w:rPr>
        <w:lastRenderedPageBreak/>
        <w:t>ГЛ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 w:rsidRPr="008B1742">
        <w:rPr>
          <w:rFonts w:ascii="Times New Roman" w:hAnsi="Times New Roman" w:cs="Times New Roman"/>
          <w:color w:val="000000" w:themeColor="text1"/>
        </w:rPr>
        <w:t>В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 w:rsidRPr="008B1742">
        <w:rPr>
          <w:rFonts w:ascii="Times New Roman" w:hAnsi="Times New Roman" w:cs="Times New Roman"/>
          <w:color w:val="000000" w:themeColor="text1"/>
        </w:rPr>
        <w:t xml:space="preserve"> 1. </w:t>
      </w:r>
      <w:bookmarkEnd w:id="1"/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ВТОРИТЕТ  УЧИТЕЛЯ В ИСТОРИКО-ПЕД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ГОГИЧЕСКОЙ МЫСЛИ</w:t>
      </w:r>
    </w:p>
    <w:p w:rsidR="008B1742" w:rsidRPr="008B1742" w:rsidRDefault="008B1742" w:rsidP="0033258A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DC7FBB" w:rsidRPr="00DC7FBB" w:rsidRDefault="00EF173B" w:rsidP="0033258A">
      <w:pPr>
        <w:rPr>
          <w:rFonts w:ascii="Times New Roman" w:hAnsi="Times New Roman" w:cs="Times New Roman"/>
          <w:sz w:val="28"/>
          <w:szCs w:val="28"/>
        </w:rPr>
      </w:pPr>
      <w:bookmarkStart w:id="2" w:name="_Toc29891068"/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120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F77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B1742" w:rsidRPr="00DC7FBB">
        <w:rPr>
          <w:rFonts w:ascii="Times New Roman" w:hAnsi="Times New Roman" w:cs="Times New Roman"/>
          <w:b/>
          <w:sz w:val="28"/>
          <w:szCs w:val="28"/>
        </w:rPr>
        <w:t xml:space="preserve">1.1 </w:t>
      </w:r>
      <w:bookmarkEnd w:id="2"/>
      <w:r w:rsidR="008B1742" w:rsidRPr="00DC7FBB">
        <w:rPr>
          <w:rFonts w:ascii="Times New Roman" w:hAnsi="Times New Roman" w:cs="Times New Roman"/>
          <w:b/>
          <w:sz w:val="28"/>
          <w:szCs w:val="28"/>
        </w:rPr>
        <w:t>Понят</w:t>
      </w:r>
      <w:r w:rsidR="003F7704">
        <w:rPr>
          <w:rFonts w:ascii="Times New Roman" w:hAnsi="Times New Roman" w:cs="Times New Roman"/>
          <w:b/>
          <w:sz w:val="28"/>
          <w:szCs w:val="28"/>
        </w:rPr>
        <w:t xml:space="preserve">ие </w:t>
      </w:r>
      <w:r w:rsidR="00384E2E">
        <w:rPr>
          <w:rFonts w:ascii="Times New Roman" w:hAnsi="Times New Roman" w:cs="Times New Roman"/>
          <w:b/>
          <w:sz w:val="28"/>
          <w:szCs w:val="28"/>
        </w:rPr>
        <w:t>a</w:t>
      </w:r>
      <w:r w:rsidR="003F7704">
        <w:rPr>
          <w:rFonts w:ascii="Times New Roman" w:hAnsi="Times New Roman" w:cs="Times New Roman"/>
          <w:b/>
          <w:sz w:val="28"/>
          <w:szCs w:val="28"/>
        </w:rPr>
        <w:t>вторитет: основные подходы</w:t>
      </w:r>
      <w:r w:rsidR="007054B0">
        <w:rPr>
          <w:rFonts w:ascii="Times New Roman" w:hAnsi="Times New Roman" w:cs="Times New Roman"/>
          <w:b/>
          <w:sz w:val="28"/>
          <w:szCs w:val="28"/>
        </w:rPr>
        <w:t>, виды</w:t>
      </w:r>
      <w:r w:rsidR="00BA07F3" w:rsidRPr="00DC7FBB">
        <w:rPr>
          <w:rFonts w:ascii="Times New Roman" w:hAnsi="Times New Roman" w:cs="Times New Roman"/>
          <w:sz w:val="28"/>
          <w:szCs w:val="28"/>
        </w:rPr>
        <w:br/>
      </w:r>
      <w:r w:rsidR="00DC7FBB">
        <w:rPr>
          <w:rFonts w:ascii="Times New Roman" w:hAnsi="Times New Roman" w:cs="Times New Roman"/>
          <w:sz w:val="28"/>
          <w:szCs w:val="28"/>
        </w:rPr>
        <w:br/>
      </w:r>
      <w:r w:rsidR="0033258A">
        <w:rPr>
          <w:rFonts w:ascii="Times New Roman" w:hAnsi="Times New Roman" w:cs="Times New Roman"/>
          <w:sz w:val="28"/>
          <w:szCs w:val="28"/>
        </w:rPr>
        <w:br/>
      </w:r>
      <w:r w:rsidR="0033258A">
        <w:rPr>
          <w:rFonts w:ascii="Times New Roman" w:hAnsi="Times New Roman" w:cs="Times New Roman"/>
          <w:sz w:val="28"/>
          <w:szCs w:val="28"/>
        </w:rPr>
        <w:br/>
      </w:r>
      <w:r w:rsidR="00DC7FBB" w:rsidRPr="00DC7FBB">
        <w:rPr>
          <w:rFonts w:ascii="Times New Roman" w:hAnsi="Times New Roman" w:cs="Times New Roman"/>
          <w:sz w:val="28"/>
          <w:szCs w:val="28"/>
        </w:rPr>
        <w:t>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гогический процесс, его успешность и продуктивность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висят от</w:t>
      </w:r>
      <w:r w:rsidR="00DC7FBB">
        <w:rPr>
          <w:rFonts w:ascii="Times New Roman" w:hAnsi="Times New Roman" w:cs="Times New Roman"/>
          <w:sz w:val="28"/>
          <w:szCs w:val="28"/>
        </w:rPr>
        <w:br/>
      </w:r>
      <w:r w:rsidR="00DC7FBB" w:rsidRPr="00DC7FBB">
        <w:rPr>
          <w:rFonts w:ascii="Times New Roman" w:hAnsi="Times New Roman" w:cs="Times New Roman"/>
          <w:sz w:val="28"/>
          <w:szCs w:val="28"/>
        </w:rPr>
        <w:t>вз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имопоним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ния, вз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имодоверия и сотрудничеств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между учителем ученик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ми.</w:t>
      </w:r>
      <w:r w:rsidR="00DC7FBB">
        <w:rPr>
          <w:rFonts w:ascii="Times New Roman" w:hAnsi="Times New Roman" w:cs="Times New Roman"/>
          <w:sz w:val="28"/>
          <w:szCs w:val="28"/>
        </w:rPr>
        <w:br/>
      </w:r>
      <w:r w:rsidR="00DC7FBB" w:rsidRPr="00DC7FBB">
        <w:rPr>
          <w:rFonts w:ascii="Times New Roman" w:hAnsi="Times New Roman" w:cs="Times New Roman"/>
          <w:sz w:val="28"/>
          <w:szCs w:val="28"/>
        </w:rPr>
        <w:t>Достижение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кого вз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имодейств</w:t>
      </w:r>
      <w:r w:rsidR="000A6C13">
        <w:rPr>
          <w:rFonts w:ascii="Times New Roman" w:hAnsi="Times New Roman" w:cs="Times New Roman"/>
          <w:sz w:val="28"/>
          <w:szCs w:val="28"/>
        </w:rPr>
        <w:t>ия во многом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висит от учителя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- его интеллект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,</w:t>
      </w:r>
      <w:r w:rsidR="00DC7FBB"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мор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льных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честв, профессион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лизм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коммуник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бельности, что, в целом, можно</w:t>
      </w:r>
      <w:r w:rsidR="00DC7FBB"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поним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ть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к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вторитет учителя.</w:t>
      </w:r>
    </w:p>
    <w:p w:rsidR="00DC7FBB" w:rsidRPr="00DC7FBB" w:rsidRDefault="00384E2E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вторитет учителя -это 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жн</w:t>
      </w:r>
      <w:r w:rsidR="000A6C13">
        <w:rPr>
          <w:rFonts w:ascii="Times New Roman" w:hAnsi="Times New Roman" w:cs="Times New Roman"/>
          <w:sz w:val="28"/>
          <w:szCs w:val="28"/>
        </w:rPr>
        <w:t>ейшее 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чество личности учителя</w:t>
      </w:r>
      <w:r w:rsidR="00DC7FBB" w:rsidRPr="00DC7FBB">
        <w:rPr>
          <w:rFonts w:ascii="Times New Roman" w:hAnsi="Times New Roman" w:cs="Times New Roman"/>
          <w:sz w:val="28"/>
          <w:szCs w:val="28"/>
        </w:rPr>
        <w:t>, мощный инструмент</w:t>
      </w:r>
      <w:r w:rsidR="00DC7FBB"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косвенного воздействия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, пример для подр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ния. Чем выше 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вторитет учителя, тем</w:t>
      </w:r>
      <w:r w:rsidR="00DC7FBB"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более положительны, эмоцион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льно н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сыщены и окр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шены его отношения с уч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щимися, тем</w:t>
      </w:r>
      <w:r w:rsidR="00DC7FBB"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ведливее предст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вляются требов</w:t>
      </w:r>
      <w:r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ния, предъявляемые к ним.</w:t>
      </w:r>
    </w:p>
    <w:p w:rsidR="00DC7FBB" w:rsidRPr="00DC7FBB" w:rsidRDefault="00DC7FBB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C7FBB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ждый учитель является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вторитетом для учеников, что,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стую, является причиной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возникновения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зличных конфликтных ситу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ций. Нужно помнить, что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 -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тегория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непостоянн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я, не сформиров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з и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всегд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. Это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чество личности учителя</w:t>
      </w:r>
      <w:r w:rsidRPr="00DC7FBB"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требует непрерывной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боты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д ним.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 xml:space="preserve">Изучением проблемы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учителя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ни</w:t>
      </w:r>
      <w:r w:rsidR="000A6C13">
        <w:rPr>
          <w:rFonts w:ascii="Times New Roman" w:hAnsi="Times New Roman" w:cs="Times New Roman"/>
          <w:sz w:val="28"/>
          <w:szCs w:val="28"/>
        </w:rPr>
        <w:t>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лись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кие выд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ющиеся учителя</w:t>
      </w:r>
      <w:r w:rsidRPr="00DC7FBB">
        <w:rPr>
          <w:rFonts w:ascii="Times New Roman" w:hAnsi="Times New Roman" w:cs="Times New Roman"/>
          <w:sz w:val="28"/>
          <w:szCs w:val="28"/>
        </w:rPr>
        <w:t>,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Д.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муйленков, В. Сухомлинский, A.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ренко, Н. Крупск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B. Петриков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C7FBB">
        <w:rPr>
          <w:rFonts w:ascii="Times New Roman" w:hAnsi="Times New Roman" w:cs="Times New Roman"/>
          <w:sz w:val="28"/>
          <w:szCs w:val="28"/>
        </w:rPr>
        <w:t>«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 учителя</w:t>
      </w:r>
      <w:r w:rsidR="000A6C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гог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и основ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этом сил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его 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тельного и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тельного воздействия»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К числу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ких достоинств относятся: эрудиров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нность,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гогическое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стерство,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связыв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ть теорию с 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ктикой, оптимизм, спр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ведливость и т.д.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 не возник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ет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м по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себе. Он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рожд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ется в социуме, в нём формируется и в нём же может погибнуть. В основе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лежит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ктивн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 гр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жд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 позиция и продуктивн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 деятельность личности в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обл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стях духовной и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тери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льной жизни обществ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. Учителю необходимо дорожить своим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вторитетом, ибо он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воёвыв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ется длительным и упорным трудом. Уронить его в гл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х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щихся и их родителей -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чит потерять силу влияния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нников.</w:t>
      </w:r>
    </w:p>
    <w:p w:rsidR="00DC7FBB" w:rsidRPr="00DC7FBB" w:rsidRDefault="00DC7FBB" w:rsidP="005F5D22">
      <w:pPr>
        <w:jc w:val="both"/>
        <w:rPr>
          <w:rFonts w:ascii="Times New Roman" w:hAnsi="Times New Roman" w:cs="Times New Roman"/>
          <w:sz w:val="28"/>
          <w:szCs w:val="28"/>
        </w:rPr>
      </w:pPr>
      <w:r w:rsidRPr="003F7704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F7704">
        <w:rPr>
          <w:rFonts w:ascii="Times New Roman" w:hAnsi="Times New Roman" w:cs="Times New Roman"/>
          <w:sz w:val="28"/>
          <w:szCs w:val="28"/>
        </w:rPr>
        <w:t>злич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F7704">
        <w:rPr>
          <w:rFonts w:ascii="Times New Roman" w:hAnsi="Times New Roman" w:cs="Times New Roman"/>
          <w:sz w:val="28"/>
          <w:szCs w:val="28"/>
        </w:rPr>
        <w:t>ют дв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F7704">
        <w:rPr>
          <w:rFonts w:ascii="Times New Roman" w:hAnsi="Times New Roman" w:cs="Times New Roman"/>
          <w:sz w:val="28"/>
          <w:szCs w:val="28"/>
        </w:rPr>
        <w:t xml:space="preserve"> вид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F7704">
        <w:rPr>
          <w:rFonts w:ascii="Times New Roman" w:hAnsi="Times New Roman" w:cs="Times New Roman"/>
          <w:sz w:val="28"/>
          <w:szCs w:val="28"/>
        </w:rPr>
        <w:t xml:space="preserve">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F7704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F7704">
        <w:rPr>
          <w:rFonts w:ascii="Times New Roman" w:hAnsi="Times New Roman" w:cs="Times New Roman"/>
          <w:sz w:val="28"/>
          <w:szCs w:val="28"/>
        </w:rPr>
        <w:t>: ложный и истинный</w:t>
      </w:r>
      <w:r w:rsidRPr="00DC7FBB">
        <w:rPr>
          <w:rFonts w:ascii="Times New Roman" w:hAnsi="Times New Roman" w:cs="Times New Roman"/>
          <w:sz w:val="28"/>
          <w:szCs w:val="28"/>
        </w:rPr>
        <w:t>.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="00F20411">
        <w:rPr>
          <w:rFonts w:ascii="Times New Roman" w:hAnsi="Times New Roman" w:cs="Times New Roman"/>
          <w:sz w:val="28"/>
          <w:szCs w:val="28"/>
        </w:rPr>
        <w:br/>
      </w:r>
      <w:r w:rsidR="00F20411">
        <w:rPr>
          <w:rFonts w:ascii="Times New Roman" w:hAnsi="Times New Roman" w:cs="Times New Roman"/>
          <w:sz w:val="28"/>
          <w:szCs w:val="28"/>
        </w:rPr>
        <w:br/>
      </w:r>
      <w:r w:rsidRPr="00DC7FBB">
        <w:rPr>
          <w:rFonts w:ascii="Times New Roman" w:hAnsi="Times New Roman" w:cs="Times New Roman"/>
          <w:sz w:val="28"/>
          <w:szCs w:val="28"/>
        </w:rPr>
        <w:t xml:space="preserve">Ложный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 основ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стремлении у</w:t>
      </w:r>
      <w:r w:rsidR="00F20411">
        <w:rPr>
          <w:rFonts w:ascii="Times New Roman" w:hAnsi="Times New Roman" w:cs="Times New Roman"/>
          <w:sz w:val="28"/>
          <w:szCs w:val="28"/>
        </w:rPr>
        <w:t>чителя добив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F20411">
        <w:rPr>
          <w:rFonts w:ascii="Times New Roman" w:hAnsi="Times New Roman" w:cs="Times New Roman"/>
          <w:sz w:val="28"/>
          <w:szCs w:val="28"/>
        </w:rPr>
        <w:t>ться послуш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F20411">
        <w:rPr>
          <w:rFonts w:ascii="Times New Roman" w:hAnsi="Times New Roman" w:cs="Times New Roman"/>
          <w:sz w:val="28"/>
          <w:szCs w:val="28"/>
        </w:rPr>
        <w:t>ния от у</w:t>
      </w:r>
      <w:r w:rsidRPr="00DC7FBB">
        <w:rPr>
          <w:rFonts w:ascii="Times New Roman" w:hAnsi="Times New Roman" w:cs="Times New Roman"/>
          <w:sz w:val="28"/>
          <w:szCs w:val="28"/>
        </w:rPr>
        <w:t>ченик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.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тр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чив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 xml:space="preserve"> это много времени и сил, учитель порой уже не имеет возможности достиг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ть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Pr="00DC7FBB">
        <w:rPr>
          <w:rFonts w:ascii="Times New Roman" w:hAnsi="Times New Roman" w:cs="Times New Roman"/>
          <w:sz w:val="28"/>
          <w:szCs w:val="28"/>
        </w:rPr>
        <w:t>основных целей в обучении и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нии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щихся.</w:t>
      </w:r>
    </w:p>
    <w:p w:rsidR="00DC7FBB" w:rsidRPr="00DC7FBB" w:rsidRDefault="00DC7FBB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 w:rsidRPr="00DC7FBB">
        <w:rPr>
          <w:rFonts w:ascii="Times New Roman" w:hAnsi="Times New Roman" w:cs="Times New Roman"/>
          <w:sz w:val="28"/>
          <w:szCs w:val="28"/>
        </w:rPr>
        <w:t>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иболее 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сто встреч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ются среди учителей встреч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ются следующие типы ложного</w:t>
      </w:r>
      <w:r w:rsidR="00F20411">
        <w:rPr>
          <w:rFonts w:ascii="Times New Roman" w:hAnsi="Times New Roman" w:cs="Times New Roman"/>
          <w:sz w:val="28"/>
          <w:szCs w:val="28"/>
        </w:rPr>
        <w:t xml:space="preserve">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DC7FBB">
        <w:rPr>
          <w:rFonts w:ascii="Times New Roman" w:hAnsi="Times New Roman" w:cs="Times New Roman"/>
          <w:sz w:val="28"/>
          <w:szCs w:val="28"/>
        </w:rPr>
        <w:t>:</w:t>
      </w:r>
    </w:p>
    <w:p w:rsidR="00DC7FBB" w:rsidRPr="00DC7FBB" w:rsidRDefault="00F20411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вторитет под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вления - учитель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постоянно демонстрирует своё превосходство в 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держит учеников в стр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хе перед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нием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непр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вильный ответ, высмеив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ет ученик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.</w:t>
      </w:r>
    </w:p>
    <w:p w:rsidR="00DC7FBB" w:rsidRPr="00DC7FBB" w:rsidRDefault="00F20411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вторитет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сстояния - </w:t>
      </w:r>
      <w:r w:rsidR="000A6C1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DC7FBB" w:rsidRPr="00DC7FBB">
        <w:rPr>
          <w:rFonts w:ascii="Times New Roman" w:hAnsi="Times New Roman" w:cs="Times New Roman"/>
          <w:sz w:val="28"/>
          <w:szCs w:val="28"/>
        </w:rPr>
        <w:t>стремится держ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ть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щихся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уд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лении, вступ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ет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ними только в офици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льные конт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кты, держит себя в строгих 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льных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мк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х.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учитель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м возвеличив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ет свою персону, пыт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ясь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ться недоступным,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дочным и т. п.</w:t>
      </w:r>
    </w:p>
    <w:p w:rsidR="00DC7FBB" w:rsidRPr="00DC7FBB" w:rsidRDefault="00F20411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вторитет мнимой доброты - 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сто вст</w:t>
      </w:r>
      <w:r w:rsidR="000A6C13">
        <w:rPr>
          <w:rFonts w:ascii="Times New Roman" w:hAnsi="Times New Roman" w:cs="Times New Roman"/>
          <w:sz w:val="28"/>
          <w:szCs w:val="28"/>
        </w:rPr>
        <w:t>реч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0A6C13">
        <w:rPr>
          <w:rFonts w:ascii="Times New Roman" w:hAnsi="Times New Roman" w:cs="Times New Roman"/>
          <w:sz w:val="28"/>
          <w:szCs w:val="28"/>
        </w:rPr>
        <w:t>ется среди молодых учителей</w:t>
      </w:r>
      <w:r w:rsidR="00DC7FBB" w:rsidRPr="00DC7FBB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счит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ют, что ученики оценят их доброту и ответят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неё вним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нием и послуш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нием. В итоге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щиеся 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сто игнорируют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зличные просьбы и ук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ния учителя.</w:t>
      </w:r>
    </w:p>
    <w:p w:rsidR="00DC7FBB" w:rsidRPr="00DC7FBB" w:rsidRDefault="00F20411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вторитет резонёрств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- когд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учитель пол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ет, что нот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ции - гл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ния. Вскоре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щиеся привык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ют к нр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воучениям, перест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ют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них ре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гиров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же подшучив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ют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д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ким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гогом.</w:t>
      </w:r>
    </w:p>
    <w:p w:rsidR="008B1742" w:rsidRPr="00DC7FBB" w:rsidRDefault="00F20411" w:rsidP="00D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вторитет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нтизм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учителя существует систем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 мелочных, только ему</w:t>
      </w:r>
      <w:r>
        <w:rPr>
          <w:rFonts w:ascii="Times New Roman" w:hAnsi="Times New Roman" w:cs="Times New Roman"/>
          <w:sz w:val="28"/>
          <w:szCs w:val="28"/>
        </w:rPr>
        <w:br/>
      </w:r>
      <w:r w:rsidR="00DC7FBB" w:rsidRPr="00DC7FBB">
        <w:rPr>
          <w:rFonts w:ascii="Times New Roman" w:hAnsi="Times New Roman" w:cs="Times New Roman"/>
          <w:sz w:val="28"/>
          <w:szCs w:val="28"/>
        </w:rPr>
        <w:t>свойственных условностей, тр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диций и уст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новок, которых он неуклонно придержив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ется. Свод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вил и норм поведения, диктуемые учителем, 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ще неприемлемы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 xml:space="preserve">щимися.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7FBB" w:rsidRPr="00DC7FBB">
        <w:rPr>
          <w:rFonts w:ascii="Times New Roman" w:hAnsi="Times New Roman" w:cs="Times New Roman"/>
          <w:sz w:val="28"/>
          <w:szCs w:val="28"/>
        </w:rPr>
        <w:t>итоге одни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FBB" w:rsidRPr="00DC7FBB">
        <w:rPr>
          <w:rFonts w:ascii="Times New Roman" w:hAnsi="Times New Roman" w:cs="Times New Roman"/>
          <w:sz w:val="28"/>
          <w:szCs w:val="28"/>
        </w:rPr>
        <w:t>дети грубо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руш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ют дисциплину, другие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мык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ются в себе, держ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тся обособленно сков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="00DC7FBB" w:rsidRPr="00DC7FBB">
        <w:rPr>
          <w:rFonts w:ascii="Times New Roman" w:hAnsi="Times New Roman" w:cs="Times New Roman"/>
          <w:sz w:val="28"/>
          <w:szCs w:val="28"/>
        </w:rPr>
        <w:t>нно.</w:t>
      </w:r>
      <w:r w:rsidR="008B1742" w:rsidRPr="00DC7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Истинным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вторитетом обл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ют учителя, которые побужд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ют 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щегося к творчеству,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косвенно воздействуя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него своими глубокими позн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ниями, ув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жительным отношением.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это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ется творческих профессий,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к,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пример, учитель музыки, учитель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рисов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и т.п. 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сост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вляющими истинного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6EA2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86EA2">
        <w:rPr>
          <w:rFonts w:ascii="Times New Roman" w:hAnsi="Times New Roman" w:cs="Times New Roman"/>
          <w:color w:val="000000" w:themeColor="text1"/>
          <w:sz w:val="28"/>
          <w:szCs w:val="28"/>
        </w:rPr>
        <w:t>чимость учителя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воспит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нии ученик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, оценк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чимости родителями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мим обуч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емым;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нность учителя, его компетентность в своём предмете;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референтность - спос</w:t>
      </w:r>
      <w:r w:rsidR="00F86EA2">
        <w:rPr>
          <w:rFonts w:ascii="Times New Roman" w:hAnsi="Times New Roman" w:cs="Times New Roman"/>
          <w:color w:val="000000" w:themeColor="text1"/>
          <w:sz w:val="28"/>
          <w:szCs w:val="28"/>
        </w:rPr>
        <w:t>обность учителя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помочь ученику не только в 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мк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х своего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предмет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, но и в любой другой жизненной ситу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ции;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86EA2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F86EA2">
        <w:rPr>
          <w:rFonts w:ascii="Times New Roman" w:hAnsi="Times New Roman" w:cs="Times New Roman"/>
          <w:color w:val="000000" w:themeColor="text1"/>
          <w:sz w:val="28"/>
          <w:szCs w:val="28"/>
        </w:rPr>
        <w:t>жение учителем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своих воспит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нников, стремление к вз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имопоним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нию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сотрудничеству с ними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Следует помнить, что у детей 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зных возр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стов поним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 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злич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щиеся мл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дших кл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ссов больше обр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ют вним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ние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то,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 одет учитель, их привлек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вежливость и мягкость в обр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щении, т.е. 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жную роль игр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ют личностные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честв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гог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ученики менее требов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тельны к методике 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боты и 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ниям своего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ик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щиеся среднего и ст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ршего школьного возр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стов оценив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ют учителей с точки зрения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их х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ктер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, 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ния своего предмет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, пед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гогического 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стерств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общественной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ктивности.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вторитетом пользуется 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кой пед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гог, который предост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вляет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своим ученик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м глубокие и прочные 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ния по предмету.</w:t>
      </w:r>
    </w:p>
    <w:p w:rsidR="00D1642F" w:rsidRPr="00D1642F" w:rsidRDefault="00D1642F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Выделяют несколько уровней ст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новления пед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гогического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1642F" w:rsidRPr="00D1642F" w:rsidRDefault="002C11E8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Учитель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источник информ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ции.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уровне учитель в гл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х ученик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ться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 бы лишённым своей индивиду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льнос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>ти и восприним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>ется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>к обл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ний. В этом случ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 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щихся интересует не личностн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позиция учителя,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тот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объём 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ний, которым он 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спол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ет.</w:t>
      </w:r>
    </w:p>
    <w:p w:rsidR="00D1642F" w:rsidRPr="00D1642F" w:rsidRDefault="002C11E8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Учитель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референтное лицо. В центре вним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ния 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щегося ок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зыв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ется не только и не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столько информ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ция, з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которой он обр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ется к учителю, сколько её оценк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гогом.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Мнение учителя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ётся 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жным,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нередко и неоспоримым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642F" w:rsidRPr="00D1642F" w:rsidRDefault="002C11E8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Учитель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вторитетное лицо.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вторитетному учителю доверяют, его мнение счит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изн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льно верным, приним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ется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руководство к действию,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успех ожид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ется и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="00981B47">
        <w:rPr>
          <w:rFonts w:ascii="Times New Roman" w:hAnsi="Times New Roman" w:cs="Times New Roman"/>
          <w:color w:val="000000" w:themeColor="text1"/>
          <w:sz w:val="28"/>
          <w:szCs w:val="28"/>
        </w:rPr>
        <w:t>двидится. Оценк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81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981B47">
        <w:rPr>
          <w:rFonts w:ascii="Times New Roman" w:hAnsi="Times New Roman" w:cs="Times New Roman"/>
          <w:color w:val="000000" w:themeColor="text1"/>
          <w:sz w:val="28"/>
          <w:szCs w:val="28"/>
        </w:rPr>
        <w:t>кого учителя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щимися всегд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суг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>убо позитивн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54B0" w:rsidRPr="007054B0" w:rsidRDefault="00384E2E" w:rsidP="00705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A</w:t>
      </w:r>
      <w:r w:rsid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учителя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формируется в процессе совместной деятельности, общения с другими людьми, являясь следствием объективных вз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имоотношений и личных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честв людей. В нем всегд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жено ув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жение к человеку, доверие к его сил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 и возможностям.</w:t>
      </w:r>
    </w:p>
    <w:p w:rsidR="007054B0" w:rsidRPr="007054B0" w:rsidRDefault="007054B0" w:rsidP="00705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злич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ют следующие виды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7054B0" w:rsidRPr="007054B0" w:rsidRDefault="007054B0" w:rsidP="007054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профессион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льный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ук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уровень про</w:t>
      </w:r>
      <w:r w:rsidR="00F8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фессион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F8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компетентности учителя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054B0" w:rsidRPr="007054B0" w:rsidRDefault="007054B0" w:rsidP="007054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служебный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- ук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зыв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степень выполнения учителем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своей офици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льной роли в соответствии со своими пр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 и обяз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нностями;</w:t>
      </w:r>
    </w:p>
    <w:p w:rsidR="007054B0" w:rsidRPr="007054B0" w:rsidRDefault="007054B0" w:rsidP="007054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мор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льный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выступ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жнейшим пок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телем нр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F8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вственной культуры учителя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степени влияния его личностных 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честв.</w:t>
      </w:r>
    </w:p>
    <w:p w:rsidR="007054B0" w:rsidRPr="007054B0" w:rsidRDefault="007054B0" w:rsidP="007054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блюдения пок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F8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F8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ют, что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F86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учителя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успешность индивиду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 воздействий 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учеников 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висят от:</w:t>
      </w:r>
    </w:p>
    <w:p w:rsidR="007054B0" w:rsidRPr="007054B0" w:rsidRDefault="007054B0" w:rsidP="00705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женных мотивов и интересов 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учителя 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повседневную 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боту с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ученик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054B0" w:rsidRPr="007054B0" w:rsidRDefault="007054B0" w:rsidP="00705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умения дозиров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нного применения вл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стных полномочий в з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висимости от конкретных си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ций и особенностей учеников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054B0" w:rsidRPr="007054B0" w:rsidRDefault="007054B0" w:rsidP="00705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умения психологически целесообр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зно применять вл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стные полномочия;</w:t>
      </w:r>
    </w:p>
    <w:p w:rsidR="007054B0" w:rsidRPr="007054B0" w:rsidRDefault="007054B0" w:rsidP="00705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умения дифференциров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упр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вленческие воздействия в з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висимости от ос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обенностей конкретных учеников и кл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B61B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ссных</w:t>
      </w:r>
      <w:r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групп;</w:t>
      </w:r>
    </w:p>
    <w:p w:rsidR="007054B0" w:rsidRPr="007054B0" w:rsidRDefault="00B61BD8" w:rsidP="007054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личия у учителя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новки бр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ответственность 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себя и обеспечив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психолог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ическую з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щищенность учеников</w:t>
      </w:r>
      <w:r w:rsidR="007054B0" w:rsidRPr="007054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3258A" w:rsidRDefault="007054B0" w:rsidP="00D164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ким обр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зом,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вторитет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это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чество личности пед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гог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, отлич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ющееся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неповторимостью строгой индивиду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льностью, скл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дыв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ющееся из множеств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сост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вляющих, где могут преобл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ть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кие либо свойств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ктер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(темпер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мент),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льно деловые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честв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, глубокое зн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ние предмет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(оригин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льность методики</w:t>
      </w:r>
      <w:r w:rsidR="008C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препод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ния) или особенности личности (внешний вид, умение держ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ть себя перед кл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="00D1642F" w:rsidRPr="00D1642F">
        <w:rPr>
          <w:rFonts w:ascii="Times New Roman" w:hAnsi="Times New Roman" w:cs="Times New Roman"/>
          <w:color w:val="000000" w:themeColor="text1"/>
          <w:sz w:val="28"/>
          <w:szCs w:val="28"/>
        </w:rPr>
        <w:t>ссом).</w:t>
      </w:r>
    </w:p>
    <w:p w:rsidR="0033258A" w:rsidRPr="00384E2E" w:rsidRDefault="003325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3258A" w:rsidRPr="0033258A" w:rsidRDefault="0033258A" w:rsidP="0033258A">
      <w:pPr>
        <w:pStyle w:val="1"/>
        <w:jc w:val="center"/>
        <w:rPr>
          <w:color w:val="000000" w:themeColor="text1"/>
        </w:rPr>
      </w:pPr>
      <w:bookmarkStart w:id="3" w:name="_Toc29891070"/>
      <w:r w:rsidRPr="0033258A">
        <w:rPr>
          <w:color w:val="000000" w:themeColor="text1"/>
        </w:rPr>
        <w:lastRenderedPageBreak/>
        <w:t>ГЛ</w:t>
      </w:r>
      <w:r w:rsidR="00384E2E">
        <w:rPr>
          <w:color w:val="000000" w:themeColor="text1"/>
        </w:rPr>
        <w:t>A</w:t>
      </w:r>
      <w:r w:rsidRPr="0033258A">
        <w:rPr>
          <w:color w:val="000000" w:themeColor="text1"/>
        </w:rPr>
        <w:t>В</w:t>
      </w:r>
      <w:r w:rsidR="00384E2E">
        <w:rPr>
          <w:color w:val="000000" w:themeColor="text1"/>
        </w:rPr>
        <w:t>A</w:t>
      </w:r>
      <w:r w:rsidRPr="0033258A">
        <w:rPr>
          <w:color w:val="000000" w:themeColor="text1"/>
        </w:rPr>
        <w:t xml:space="preserve"> 2. </w:t>
      </w:r>
      <w:bookmarkEnd w:id="3"/>
      <w:r>
        <w:rPr>
          <w:color w:val="000000" w:themeColor="text1"/>
        </w:rPr>
        <w:t>СУЩНОСТЬ ПЕД</w:t>
      </w:r>
      <w:r w:rsidR="00384E2E">
        <w:rPr>
          <w:color w:val="000000" w:themeColor="text1"/>
        </w:rPr>
        <w:t>A</w:t>
      </w:r>
      <w:r>
        <w:rPr>
          <w:color w:val="000000" w:themeColor="text1"/>
        </w:rPr>
        <w:t xml:space="preserve">ГОГИЧЕСКОГО </w:t>
      </w:r>
      <w:r w:rsidR="00384E2E">
        <w:rPr>
          <w:color w:val="000000" w:themeColor="text1"/>
        </w:rPr>
        <w:t>A</w:t>
      </w:r>
      <w:r>
        <w:rPr>
          <w:color w:val="000000" w:themeColor="text1"/>
        </w:rPr>
        <w:t>ВТОРИТЕТ</w:t>
      </w:r>
      <w:r w:rsidR="00384E2E">
        <w:rPr>
          <w:color w:val="000000" w:themeColor="text1"/>
        </w:rPr>
        <w:t>A</w:t>
      </w:r>
    </w:p>
    <w:p w:rsidR="0033258A" w:rsidRPr="0033258A" w:rsidRDefault="0033258A" w:rsidP="0033258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58A" w:rsidRPr="0033258A" w:rsidRDefault="0033258A" w:rsidP="0033258A">
      <w:pPr>
        <w:pStyle w:val="1"/>
        <w:jc w:val="center"/>
        <w:rPr>
          <w:color w:val="000000" w:themeColor="text1"/>
        </w:rPr>
      </w:pPr>
      <w:bookmarkStart w:id="4" w:name="_Toc29891071"/>
      <w:r w:rsidRPr="0033258A">
        <w:rPr>
          <w:color w:val="000000" w:themeColor="text1"/>
        </w:rPr>
        <w:t xml:space="preserve">2.1. </w:t>
      </w:r>
      <w:bookmarkEnd w:id="4"/>
      <w:r w:rsidR="007120C1">
        <w:rPr>
          <w:color w:val="000000" w:themeColor="text1"/>
        </w:rPr>
        <w:t>Структур</w:t>
      </w:r>
      <w:r w:rsidR="00384E2E">
        <w:rPr>
          <w:color w:val="000000" w:themeColor="text1"/>
        </w:rPr>
        <w:t>a</w:t>
      </w:r>
      <w:r w:rsidR="007120C1">
        <w:rPr>
          <w:color w:val="000000" w:themeColor="text1"/>
        </w:rPr>
        <w:t xml:space="preserve"> пед</w:t>
      </w:r>
      <w:r w:rsidR="00384E2E">
        <w:rPr>
          <w:color w:val="000000" w:themeColor="text1"/>
        </w:rPr>
        <w:t>a</w:t>
      </w:r>
      <w:r w:rsidR="007120C1">
        <w:rPr>
          <w:color w:val="000000" w:themeColor="text1"/>
        </w:rPr>
        <w:t xml:space="preserve">гогического </w:t>
      </w:r>
      <w:r w:rsidR="00384E2E">
        <w:rPr>
          <w:color w:val="000000" w:themeColor="text1"/>
        </w:rPr>
        <w:t>a</w:t>
      </w:r>
      <w:r w:rsidR="007120C1">
        <w:rPr>
          <w:color w:val="000000" w:themeColor="text1"/>
        </w:rPr>
        <w:t>вторитет</w:t>
      </w:r>
      <w:r w:rsidR="00384E2E">
        <w:rPr>
          <w:color w:val="000000" w:themeColor="text1"/>
        </w:rPr>
        <w:t>a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профессия требует от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определенных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честв. Особенностью учительской про</w:t>
      </w:r>
      <w:r w:rsidR="00590435">
        <w:rPr>
          <w:color w:val="000000"/>
          <w:sz w:val="28"/>
          <w:szCs w:val="28"/>
        </w:rPr>
        <w:t>фессии является то, что учителю</w:t>
      </w:r>
      <w:r w:rsidRPr="0033258A">
        <w:rPr>
          <w:color w:val="000000"/>
          <w:sz w:val="28"/>
          <w:szCs w:val="28"/>
        </w:rPr>
        <w:t xml:space="preserve"> приходится иметь дело с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нием и обучением подр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ющего поколения, с постоянно меняющимися в процессе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звития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детей, подростков, юношей и девушек.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Успех же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деятельности,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и других видов труд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висит не от второстепенных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честв личности,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от основных, ведущих, которые пред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определенную окр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ску, стиль действиям и поступк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учителя.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Мы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ссмотрим лишь основные сост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вные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сти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или,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мы их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ем, компоненты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учителя. Условно можно выделить дв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гл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вных компонент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гогического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Это личностный и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льный компоненты.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ссмотрим их более подробно.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Личностный компонент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гогического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включ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в себя следующие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Во-первых, это любовь к детям 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профессии.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Реш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ющее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чение в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ждой профессии имеет любовь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 своему делу. Если человек не любит свою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боту, если 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 приносит ему мор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льного удовлетворения, то о высокой производительности труд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 приходится говорить.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 же не только должен любить свою профессию, но и любить детей.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Следует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злич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любовь учителя к своей профессии и любовь к детям. Отношение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 своей профессии, любовь к ней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висит от общественно-исторических условий.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висит это от потребностей обществ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 специ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тех или других профессий и от склонностей и способностей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Любовь к детям является 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жным условием формиров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гогического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Некоторые учителя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вят перед собой вопрос: "Почему мне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дорог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профессия?" – и отвеч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ют: " Прежде всего, мне близки и дороги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стущие, молодые люди, способные верить и критиков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ть, любить и нен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видеть,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и презир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ть, сохр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нять 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городную п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мять о лучших </w:t>
      </w:r>
      <w:r w:rsidRPr="0033258A">
        <w:rPr>
          <w:color w:val="000000"/>
          <w:sz w:val="28"/>
          <w:szCs w:val="28"/>
        </w:rPr>
        <w:lastRenderedPageBreak/>
        <w:t>своих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телях". "Всякий мор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льный здоровый человек любит детей.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любить детей по-н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стоящему –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чит любить их в горе, и в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дости, и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 тогд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их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звитие в чем-нибудь отклоняется от нормы… Любить –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чит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поним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его,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ботиться о нем, оберег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его 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ходить во всем этом велич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йшее удовольствие. Жить среди детей,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 ними, воспитыв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и учить их – что может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больше сч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стья? 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жно только, чтобы в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ждом ребенке видеть не 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лун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ньку,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ленького, но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стоящего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…".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Любить детей – это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чит предъявлять к ним определенные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ния, без этого 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кое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и обучение невозможно.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служенный учитель И.О Тихомиров говорит, что в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профессии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мым сложным является умение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йти путь к детскому сердцу. "Без этого нельзя ни учить, ни воспитыв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ть. Учитель,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внодушно относящийся к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м, – нелепость… Не кричите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своих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нников, не оскорбляйте их. 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дите детское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молюбие.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нить его легко, но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глубоки быв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следы этих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 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тяжелы последствия!".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Примером любовного отношения к детям и к учительской профессии служит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деятельность Л.Н Толстого.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О любви учителя к детям Л.Н.Толстой пис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л: "Если учитель имеет только любовь к ученику,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отец,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ть, он будет лучше того учителя, который прочел все книги, но не имеет любви ни к делу, ни к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м. Если учитель соединяет в себе любовь к делу и к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м, он – совершенный учитель". Любовь к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деятельности в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чительной степени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висит от любви к детям, от поним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психологии детского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 xml:space="preserve">Но коль скоро речь идет о личностном компоненте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необходимо специ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 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новиться еще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одном нем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жном моменте. Вспомним мудрые слов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Сухомлинского В.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о том, что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жение имеет лишь тот, кто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других людей.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ждому взрослому отлично известно,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удивительно тонко ул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влив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отношение к себе дети.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сколько болезненно пережив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лейшее проявление не доверия к их слов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обостренно их чувство собственного достоинств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И ничего, кроме обиды,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здр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жения,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мкнутости,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 прямой вр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ждебности, не в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 ожид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тот учитель, которому созн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своего превосходств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 позволяет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зглядеть в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ждом своем юном подопечном прежде всего личность. 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ком личностном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вторитете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кого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можно говорить!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он вряд ли будет стремиться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ть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и любовь ребят, если для него 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кой ценности не предст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вляет их мнение о нем – ведь они ему не интересны. Но если бы дело было только в </w:t>
      </w:r>
      <w:r w:rsidRPr="0033258A">
        <w:rPr>
          <w:color w:val="000000"/>
          <w:sz w:val="28"/>
          <w:szCs w:val="28"/>
        </w:rPr>
        <w:lastRenderedPageBreak/>
        <w:t>безр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зличных форм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х, это пол беды. Проблем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конечно же, не только в этом.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Порой и опытному, кв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лифициров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нному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гогу нелегко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себя непр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вым перед лицом своих же собственных учеников,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вить себя выступ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в роли отчитыв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ющегося перед ними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перед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вными. Трудно всегд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во всем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мому полностью соответствов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тем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ниям, которые мы предъявляем детям. Меш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и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дист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нция, и боязнь потерять свой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вторитет,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порой и учительский снобизм, предст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вление о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мой роли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о твердой 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нтии от любых ошибок. Но если учителю уд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лось переступить эти препятствия, преодолеть себя,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успех не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вит долго жд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Вот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й, о котором вспомин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Сухомлинский В.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.: "В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ших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имоотношениях с детьми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ло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вилом свободно, сердечно, откровенно выск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свои чувств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удовлетворения и неудовлетворения, 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рность и обиду, гнев и удивление…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ждый день дети приносили из теплицы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 цветок хриз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нтемы. Если в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ших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имоотношениях не было ни 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если дети верили мне до конц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готовы были идти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мной, куд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я 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жу,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столе в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ленькой 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зочке стояли розовые,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сные, синие, голубые цветы, в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висимости от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строения коллектив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Розов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тый и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сный цвет символизиров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дость коллектив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синий – тревогу, голубой – печ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…Но был в теплице куст,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котором цвели хриз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нтемы необычного цвет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– фиолетовые…Редко, очень редко приносили дети фиолетовые хриз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нтемы. Это у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 был цветок обиды. Если дети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вили мне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стол фиолетовый цветок, это озн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ло: "Учитель, Вы обидели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с".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…Придя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второй урок, я увидел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столе фиолетовый цветок.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 молч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л. У меня тоже не было сил произнести слово. Я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 детям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для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мостоятельной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боты,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сел, склонившись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 столом, и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дум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лся: что произошло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первом уроке? Чем я обидел детей?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О том, что дети обиделись безоснов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тельно, что это их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приз, не могло быть и речи. Спр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ведливую строгость и строгую спр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ведливость дети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 и почит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ли, это я хорошо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л. Чем же я их обидел?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-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сы! – вспомнилось мне. – Я обидел их недоверием…Ручные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 были еще редкостью. Я купил их вчер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Детям, конечно, хотелось посмотреть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сы, подерж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их. Я снял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 с руки, положил их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стол.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они и леж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 до конц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перемене дети по очереди 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 эту удивительную вещь, держ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 ее в рук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х, подносили к уху…Сегодня перед урок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мои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 тоже леж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столе. Но во время первой перемены 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новились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стенные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 в учительской. Я решил пост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вить их по моим </w:t>
      </w:r>
      <w:r w:rsidRPr="0033258A">
        <w:rPr>
          <w:color w:val="000000"/>
          <w:sz w:val="28"/>
          <w:szCs w:val="28"/>
        </w:rPr>
        <w:lastRenderedPageBreak/>
        <w:t>ручным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м. Пошел из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взяв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 со стол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дел их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руку, но детям ничего не 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л…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…Я снял их с руки, положил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стол. Нужно ли объяснять детям, почему я 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сы?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нужно, но не сейч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второй перемене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сы леж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столе. Войдя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третий урок, я увидел: в 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зочке розовые хриз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нтемы. Я облегченно вздохнул: дети простили…".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Может быть, эт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форм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детского контроля не вызовет энтузи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некоторых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телей, пок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жется им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ивной. Но не будем спорить по поводу формы. Конкретные, если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можно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зиться, местные условия в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ждой школе подск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жут,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кой облик должно принять здесь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имное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жение и доверие.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Бесспорно лишь то, что эти отношения должны быть построены по принципу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имности,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речь идет о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и их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внике. Ведь его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не существует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по себе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нечто погруженное в его собственную индивиду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льность. Лишь в том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е, если он видит в своих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стоящих п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ртнеров и сотрудников, если оценив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их не только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учеников но 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мобытные личности, он повернется к ним своей лучшей стороной, будет стремиться продемонстриров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им все свои достоинств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и, скорее всего,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воюет личностный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в ответ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жительное отношение к их личности.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"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доверии их я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 не без труд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Я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 его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основе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имности". Эти слов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известного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швили Ш.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относятся не к взрослым, не к юнош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и девушк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м,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 не к подростк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– они о его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– второкл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жение и доверие к школьнику – 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жнейшее сл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емое личностного компонент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учителя. Для того чтобы прийти к этому выводу, не нужно тр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тить особых усилий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скрупулезный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лиз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гогических систем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ких учителей. Этот принцип сост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вляет основу всей их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деятельности и в то же время лежит, что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мой поверхности. Может быть, именно поэтому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нем порой и не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держив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взгляд многочисленных учителей – последов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телей.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имное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жение – обяз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тельное условие отношений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вторитетности не только в системе "пед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гог – ученик". И в ребячьей среде личностный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сверстник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кже строится именно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этой основе. Фунд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ментом подлинного дружеского отношения является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чимость людей.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вторитетность одного, б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зирующ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яся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вторитетности для него 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льных, –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ктически стопроцентн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нтия общегруппового неуспех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типичн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причин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по которой групп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ется не в состоянии решить </w:t>
      </w:r>
      <w:r w:rsidRPr="0033258A">
        <w:rPr>
          <w:color w:val="000000"/>
          <w:sz w:val="28"/>
          <w:szCs w:val="28"/>
        </w:rPr>
        <w:lastRenderedPageBreak/>
        <w:t>стоящие перед ней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чи. Особенно ярко проявляется эт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кономерность,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дело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имоотношений в учебно-воспит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тельном коллективе.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гогический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во многом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висит от общей культуры поведения учителя (умение вл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деть речью, мимикой и жест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ми, опрятность в костюме и т. п.).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Внешность учителя и его культур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поведения в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чительной мере влияют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ние учителем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Лучшие учителя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нятиях приходят в хорошем костюме, постоянно следят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собой, всегд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подтянуты и орг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низов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ны. Личным примером они воспитыв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кие же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у своих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нников. Всё это укрепляет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учителя.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ценят скромность, простоту, естественность во внешности и поведении своих учителей. В этом отношении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ктерно одно место из беседы опытного директор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школы с молодыми учителями "Ко мне иногд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 молодые учителя с вопросом: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зреш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ли учительнице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сить губы, покрыв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ком ногти и т. п.? я обычно в этих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ях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вопрос собеседницы отвеч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 вопросом: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-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зрешите ли вы своей ученице прийти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нятие с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шеными ногтями, с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ской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губ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х?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- Не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зрешу, – отвеч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учительниц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- В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ком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 пок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жите пример своим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и не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сьтесь,- говорю я учительнице…".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Не только в мл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дших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х, но и в средней школе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особенно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 к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ким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своих учителей,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 скромность и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ккур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тность в костюме.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" Её пл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тье и причёск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– пишет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яся о любимой учительнице, – были всегд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просты и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сивы. Одев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сь 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со вкусом: пл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тье во время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нятий у неё было темное. Всё говорило о ёё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ккур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тности. У неё всё было хорошо: внешность, голос, походк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и это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нр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вилось ".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 xml:space="preserve">Школьники любят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ккур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тность в костюме, подтянутость и культуру в поведении. От их вним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тельного взор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ничего не ускольз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ет. Небрежность в костюме (оторв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пуговиц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непочищенн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обувь и пр.), не причёс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нные волосы у учителя сниж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ют его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вторитет. В том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учитель не следит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собой,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руш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 дисциплин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с приходом его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 слыш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тся нелестные отзывы, перешептыв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ния, смех.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Лучшие учителя в этом отношении предъявляют к себе строги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ния.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 собой понятно, что внешность и культур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поведения только в том </w:t>
      </w:r>
      <w:r w:rsidRPr="0033258A">
        <w:rPr>
          <w:color w:val="000000"/>
          <w:sz w:val="28"/>
          <w:szCs w:val="28"/>
        </w:rPr>
        <w:lastRenderedPageBreak/>
        <w:t>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 является ф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ктором, определяющим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учителя,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они свойственны ему,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ряду с другими положительными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его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учителя и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вило, хороший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 всегд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подтянут, опрятен,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телен к своему поведению и поведению других. В месте с тем у любимых учителей школьники не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и не жел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некоторых внешних недост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тков. И,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оборот, у плохого учителя, не пользующего у них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вторитетом, они подмеч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все мелочи.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у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щихся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может только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вдивый, трудолюбивый, пред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нный своему делу учитель.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ет, что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небезр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злично относятся к жизни учителя. Если учитель допуск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ет в быту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льнее поступки, это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новится известным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щимся, и тогд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 при всех положительных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х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его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учителя рушится. Единственный выход – перейти в другую школу, изменить своё поведение и вновь, 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гом,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воёвыв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ть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вторитет. Отзывы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о скомпрометиров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вших себя в быту учителя быв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ют, сдерж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нны и 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тки. Вот пример: " 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вел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себя не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подоб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девушке,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 тому же учительницы".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Нем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жное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чение для учителя имеет его умение держ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себя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ссе. Не только спокойствие, выдержк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ктичность, но и известн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дисциплиниров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нность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уроке являются положительными его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ми. Неуместн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мимик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чрезмерн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жестикуляция, хождение учителя по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ссу во время объяснения урок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 нр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вится школьник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м. Это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их вним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ние, они хуже восприним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и усв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объясняемый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тери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Одним из положительных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 хороших учителей является 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вильной и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зительной речью. Если учесть, что школьники, особенно мл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дших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ссов, подр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речи учителей,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новится понятным, почему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гогов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 своей речью приобрет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кое большое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чение.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Лучшие учителя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уроке немногоречивы, не допуск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зговоров, не относящихся к делу. Сил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голос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 тоже имеет большое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чение. 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чении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зительности речи в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боте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ренко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.С. 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л, что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гогом –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стером он сдел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только тогд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учится говорить "иди сюд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" с пятн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тью – дв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тью оттенк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Недост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точность общего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звития учителя, его низк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речев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культур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подрыв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ет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учителя-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теля и сниж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учебно-воспит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боты.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lastRenderedPageBreak/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оптимизм – необходимое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чество хорошего учителя. Чуткое, отзывчивое отношение к детям сочет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у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кого учителя с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тельностью, котор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не приним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придирчивости,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 опр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то есть проводится в интерес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мого ребенк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теплое, чуткое отношение к ним дети пл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тят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кой же теплотой и привяз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нностью.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Учитель должен быть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стойчивым и до конц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тельным.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сорил – убери, оскорбил – извинись, не выучил урок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– 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нься после уроков и выучи урок. Не угов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ть,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тегорически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 учителя проявляется во всем – в выполнении дом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шних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ний, в оценке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ний школьников, в соблюдении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 поведения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уроке и вне урок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Учительниц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льных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ссов дв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восьмой Смоленской средней школы Яковлев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.И. по отношению к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щимся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не только в выполнении ими учебных обяз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нностей, но и в соблюдении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 поведения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улице и в общественных мест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х. От её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блюд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тельного взор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ни ускольз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ни один пл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хой поступок учеников.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 держит систем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тическую связь с родителями. Дисциплин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уроке прекр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я,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их прочны и глубоки,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 дружный. Ученики приучены соблюд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поведения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уроке и перемене,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кже вне школы.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учителя хорошо выполняются, если его поддержив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ученический коллектив. В том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е, если учитель не дост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точно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телен,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плохо готовят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деясь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снисходительность "доброго" учителя,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новятся неисполнительными, плохо усв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прогр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мму.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кого учителя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не получ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глубоких и прочных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ний, и это приносит им большой вред. Хороший учитель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телен и вместе с тем спр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ведлив.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Нельзя не 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новиться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вопросе о " любимых" и " нелюбимых"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х. Существует точк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зрения, что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личие у учителя "любимчиков"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 сниж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ет его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вторитет, якобы к любимому ученику учитель относится снисходительно, не предъявляет строгих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ний. Учителю нельзя отк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в п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 иметь любимых учеников "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 любишь – ничего не прощ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й, требуй больше". Нед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ром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ренко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.С. пис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л, что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жение к личности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 к нему являются одними из основных принципов в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боте учителя и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теля. Все дело должно состоять в том, чтобы учитель в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мом плохом ученике мог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йти положительные черты и, опир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ясь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них, сумел полюбить его и перевоспит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ть.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это возможно только тогд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учитель будет хорошо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своих учеников,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положительные и отриц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тельные черты </w:t>
      </w:r>
      <w:r w:rsidRPr="0033258A">
        <w:rPr>
          <w:color w:val="000000"/>
          <w:sz w:val="28"/>
          <w:szCs w:val="28"/>
        </w:rPr>
        <w:lastRenderedPageBreak/>
        <w:t>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ждого, в отношении с ними проявлять чуткость, отзывчивость,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 и спр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ведливость.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ссмотрим теперь более подробно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льный компонент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гогического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К нему относятся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кие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ния,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кт, стиль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имодействия учителя-воспит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теля и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и др.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 xml:space="preserve">Во-первых,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вторитетный учитель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свой предмет. Он должен хорошо вл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деть методикой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ждого предмет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любят учителей, которые не только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свой предмет, но и умеют его хорошо преподнести, объяснить.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Способность учителя в процессе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ссной и внекл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ссной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боты все видеть, все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ть, по едв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метным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ждого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или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 целом судить 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строении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щихся, о поним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нии или не поним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нии ими объяснения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о подготовленности их к уроку, о совершенном тем или иным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щимся поступки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кже является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льном – психологическим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чеством хорошего учителя.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Учитель –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стер своего дел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блюд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тельностью ученого и в поним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нии душевных пережив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ний своих учеников –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ниями психолог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нии у учителей культуры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блюдения большое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чение имеют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общей и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стной психологии,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гогики, истории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гогики и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стных методик. Эти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уки помог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ться в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кономерностях процесс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обучения и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и сдел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его орг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низов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 и целен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вленно.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в 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сти ук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нных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ук помогут учителю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вильно оценив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ждый поступок своих учеников 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учно обоснов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нными метод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изуч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ждого ребенк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детский коллектив в целом.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 творческой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деятельности не быв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двух совершенно один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ковых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ев, требующих одних и тех же мер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воздействия. Одн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же мер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 отношению к одному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щемуся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ёт положительный эффект, по отношению к другому – отриц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тельный,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 отношению к третьему не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ёт ни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кого эффект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Лучшие учителя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индивиду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льные особенности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ждого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поним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психологию ребёнк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ходят путь к сердцу своих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нников и в этом видит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дость творческого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труд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 – психологические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 учителя воспитыв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 путем систем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тической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боты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 собой и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имствов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лучшего опыт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 других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гогов,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черты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хорошего учителя и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теля формируются в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гогическом коллективе.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lastRenderedPageBreak/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профессия требует от учителя постоянного совершенствов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своих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ний,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ктических умений 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выков. Всесторонность интересов и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ний учителя является необходимым условием его успешной школьной и общественной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боты. Плохо, если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и общее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звития учителя не выходят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мки узкой предметной специ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льности.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еще хуже, если его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укл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 в объём учебник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кой учитель не пользуется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вторитетом среди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и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не получ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нр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вственного удовлетворения от своего труд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При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зрешении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тельных или учебных вопросов учитель не может пользов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ться рецепт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ми, 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блонными схем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и мех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нически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имствов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нным опытом других учителей. Проявлением творческих способностей учителя в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зрешении учебно-воспит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тельных вопросов и является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кт.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невозможен без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учителем своего предмет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уки, особенно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стной 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психологии.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чисто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чество учителя.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есть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я, психолого-пед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особенность поведения учителя во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имоотношениях с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щимися, соответствующ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целям и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и проявляющ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яся в творческой,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 опр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нной изобрет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тельности,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ходчивости, иници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тивности, в обдум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нности действий, в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нии, выдержке, в чутком и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тельном отношении к детям.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– это умение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ходить в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ждом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иболее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вильный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приём. В один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ковой степени это относится к учебной и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боте.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уроке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в основном является следствием глубокого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учителем своего предмет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вл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дения методикой,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ниями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стных и индивиду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льных особенностей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щихся. В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тельной же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боте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– результ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основ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гогики, общей и детской психологии. Это умение учителя держ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себя с детьми, умение в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ждом отдельном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 понять состояние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его побуждения, интересы 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йти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иболее действенную меру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– это мер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целесообр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зности и полезности поступков учителя, его слов, средств и вообще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щения с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щимися. Все то, что выходит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пределы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гогической целесообр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зности, что в действиях и поступк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учителя противоречит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тельным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м, является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рушением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позволяет учителю творчески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зреш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учебно-воспит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тельные вопросы с учетом конкретной обст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новки,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стных и индивиду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льных особенностей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lastRenderedPageBreak/>
        <w:t>Учитель, не проявляющий во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имоотношениях с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щимися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не может пользов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ться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вторитетом. Учительниц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М.П. одной из школ г.Смоленск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хорошо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своё дело, имеет большой опыт препод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в школе, приним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стие в общественной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боте, любит свое дело, но не отлич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блюд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тельностью и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нием детской психологии. В своём четвёртом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 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всех учеников по ф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милии,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одну девочку по имени. Дети, конечно,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это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тили вним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и дом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обиж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лись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свою учительницу. Они чутко ре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гируют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всякие,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лось бы "мелочи" и это влияет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их отношение к учителю.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тельность, чуткость, спр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ведливость и честность учителя в отношении к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щимся в том – то и состоят, что он один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ково ко всем и своей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блюд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тельностью и "пед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гогическим чутьём" ул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влив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всякие изменения в поведении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проявляет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кт. В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гогическом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 переплет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 лучшие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ком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 являются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 опр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творческ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изобрет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тельность,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ходчивость, иници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тивность учителя, позволяющие в процессе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боты с детьми творчески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зреш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учебно-воспит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тельные вопросы. Быстрое принятие решения и его исполнения являются необходимым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ком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только в том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е, когд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оно вызыв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необходимостью, конкретными условиями. Предположим, ученик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рушил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поведения. Чтобы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вести порядок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ссе, нужно ср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зу избр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соответствующую меру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воздействия.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помощь учителю в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ких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ях приходит его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кт,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ходчивость.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 является необходимым условием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воев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ния учителем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среди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– этой основой 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тельного воздействия.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вторитетные учителя,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вило, 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гогическим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ктом (чутки, отзывчивы,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 к детям, творчески реш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гогические вопросы, иници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тивно,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ходчивы, сообр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зительны, имеют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и терпение, во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имоотношениях с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щимися не допуск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ют грубости и не применяют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нтипед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гогических мер воздействия, 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вык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и привычк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культурного поведения, в совершенстве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свой учебный предмет и методику препод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ния, имеют высокий нр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вственный облик).</w:t>
      </w:r>
    </w:p>
    <w:p w:rsidR="0033258A" w:rsidRPr="0033258A" w:rsidRDefault="00384E2E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вторитет учителя-воспит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теля т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кже з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висит от того, к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кой стиль вз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имодействия сложился у учителя с ученик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ми.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к,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ктеризует демокр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тический стиль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имодействия, можно подчеркнуть, что он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иболее приемлем в ре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ции учебно-воспит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тельного процесс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lastRenderedPageBreak/>
        <w:t>Учитель, проявляющий в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вной мере высокий уровень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тельности и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жительного отношения к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щимся, пользуется подлинным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вторитетом у детей, они ему доверяют, к его мнению прислушив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ются,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помощью, советом. Дисциплин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его урок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вило, созн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я. Если учитель руководствуется демокр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тическими принцип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ми, то для его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будет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ктерен "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жорный" психологический клим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т, высокий уровень групповой сплочённости.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Мимик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демокр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тического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сдерж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я, твёрд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я, но без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ков жестокости: лицо его спокойно,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волевые черты его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Поз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вило, открыт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подчеркив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чувство собственного достоинств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он не допуск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лишних,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отических движений, не сков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н, всё в его поведении говорит об 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вновешенности и выдержке. Демокр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тичный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 не повыш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голос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детей,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быть ровным в общении с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щимися,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к ним по имен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м, не выделяет" любимчиков". В процессе орг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ции деятельности он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ще употребляет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жения,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ктеризующие просьбу, обоснов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нное и логичное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 xml:space="preserve">Для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рного стиля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имодействия в большей мере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ктерно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 и в меньшей степени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жительное отношение к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щимся.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рный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 может добиться слепого подчинения путём дикт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психологического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вления. 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жно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тить особое вним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то, что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боятся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кого учителя,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 выполнять все его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только, чтобы не иметь неприятностей. Дети внешне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искив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ют перед ним.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рному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гогу в большинстве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ев не доверяют. Он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сто пользуется мнимым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вторитетом.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Психологический клим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ссе, которым руководит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рный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гог, псевдо интеллигентен. Для его мимики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ктерно преобл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хмурого, колючего взгляд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 в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жении лиц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можно прочесть недовольств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снобизм или преувеличенное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момнение.В его жест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чувствуется вл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нетерпимость к мнению оппонент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вторитетный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 может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крич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детей, может грубо оборв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неверный ответ ученик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Орг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низует деятельность в прик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зном тоне,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 употребляя при этом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тегоричные выск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ния. У него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стую быв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ск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ндиров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речь.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Для либер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льного стиля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имодействия в большей мере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ктерно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жительность и в меньшей степени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тельное отношение к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щимся.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вторитетом среди детей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кой учитель не пользуется,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школьники чувствуют его психологическую сл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бость; он не последов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телен в своих действиях,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зброс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н,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 свои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не доводит до логического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вершения.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жительное отношение к детям созд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ёт у них впеч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тление легкомысленного, добродушного человек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, в целом хорошего, </w:t>
      </w:r>
      <w:r w:rsidRPr="0033258A">
        <w:rPr>
          <w:color w:val="000000"/>
          <w:sz w:val="28"/>
          <w:szCs w:val="28"/>
        </w:rPr>
        <w:lastRenderedPageBreak/>
        <w:t>но которого слуш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ться не обяз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тельно. Дисциплин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урок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кого учителя плох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я, в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 шумно, дети не слуш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объяснений. Либер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льный стиль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кже имеет нег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тивные последствия.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 школьники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недовольство и протест против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кого стиля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ссного руководств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поскольку в конечном итоге мним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свобод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изм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ющее действует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мих детей. Мимик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либер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льного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 выр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добродушие, но вместе с тем некоторую нервозность. Его поз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свидетельствует о нерешительности, неуверенности в себе.</w:t>
      </w:r>
    </w:p>
    <w:p w:rsidR="0033258A" w:rsidRPr="0033258A" w:rsidRDefault="00384E2E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нтипед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гогический стиль вз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имодействия с уч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щимися в пр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ктике р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боты учителя недопустимы. Этот стиль х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ктеризуется низкой требов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тельностью и неув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жительным отношением к детям. Учитель, который поступ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ет непед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гогично, вносит смятение и неуверенность в оценку уч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щимися своего поведения, р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зруш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ет нр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вственные ценности и позн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тельные интересы, порожд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ет личностное отчуждения. Т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кой учитель является соци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льно оп</w:t>
      </w:r>
      <w:r>
        <w:rPr>
          <w:color w:val="000000"/>
          <w:sz w:val="28"/>
          <w:szCs w:val="28"/>
        </w:rPr>
        <w:t>a</w:t>
      </w:r>
      <w:r w:rsidR="0033258A" w:rsidRPr="0033258A">
        <w:rPr>
          <w:color w:val="000000"/>
          <w:sz w:val="28"/>
          <w:szCs w:val="28"/>
        </w:rPr>
        <w:t>сным.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Мы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ссмотрели личностный и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льный компоненты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гогического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Нужно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метить, что все,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ссмотренные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личностного компонент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(любовь к детям, к профессии; ув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жение доверие к школьнику, общ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я культур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поведения, оптимизм,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тельность, строгость, спр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ведливость, терпение, и т.д.) и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льного компонент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(профессион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льные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гогический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кт, стили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имодействия и т.д.) тесно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имосвяз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ны.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кже необходимо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метить, что эти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по-р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зному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чимы для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зного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 гл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вило, имеет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зличные детермин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нты в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висимости от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стных особенностей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звития личности.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 мл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дшем школьном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 ученики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ют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учителя,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вило, в первую очередь в силу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вторитетности для них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мой ролевой позиции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Общеизвестно, что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иболее сильно впеч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тление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детей производит учитель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льных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ссов. Объясняется это, с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шей точки зрения, следующими причин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ми. Учитель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льных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ссов в предст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влении школьников –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мый совершенный человек, он олицетворяет школу,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дминистр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цию, школьный порядок.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формиров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ние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кже влияют беседы родителей с детьми о школе. Дети с детств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усв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ют, что учителя нужно слуш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ться,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это им говорят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мые близкие люди – родители.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мл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дших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ссов больше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вним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доброту, отзывчивость, вежливость учителя, его костюм, мягкость в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щении с ними и недост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точно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 к методическим приём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и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ниям учителей.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ким 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зом, здесь мы можем говорить скорее об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вторитете роли, чем об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вторитете личности. При этом в большинстве случ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ев, особенно в первом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ссе,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учителя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ётся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во </w:t>
      </w:r>
      <w:r w:rsidRPr="0033258A">
        <w:rPr>
          <w:color w:val="000000"/>
          <w:sz w:val="28"/>
          <w:szCs w:val="28"/>
        </w:rPr>
        <w:lastRenderedPageBreak/>
        <w:t>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принятие ответственных решений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в ситу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ции,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чимой для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 целом в условиях учебной и вне учебной деятельности.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 подростковым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ртин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принципи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льно отличной: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нном эт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пе уже недост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точно одного только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роли. Хотя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учителем,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вило,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принятие ответственного решения в ситу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ции,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чимых для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 целом, и в условиях учебной деятельности. В ситу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ции же личной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интересов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нности подростк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особенно в условиях вне учебной деятельности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кое доверие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нсируется учителем в меньшей степени, чем это происходит в мл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дшем школьном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сте.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кое сужение сферы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вторитетного влияния,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ние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лишь в одной или нескольких обл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стях определяется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 специфик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ция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Психологические исследов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(Кон И.С., Кузьмин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Н.В. и др.) пок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ли, что подростки более дифференциров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 по ср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внению с мл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дшими школьник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подходит к оценке личности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своих вз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имоотношений с ним. Если при этом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учителем призн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ется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принятие ответственного решения в ситу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ции личной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интересов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нности подростк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тем более в условиях вне учебной деятельности, есть все основ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сценив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это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 подлинный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личности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В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ршем школьном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ще всего проявляется 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льнейшее усиление личностной избир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тельности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счет уменьшения ориент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ции преимущественно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роль.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кие-то учителя 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зыв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ются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вторитетными,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кие-то нет, несколько потому, что они учителя,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 силу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вторитетности и ли не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вторитетности их личности.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щиеся среднего и 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ршего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стов оценив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 своих учителей с точки зрения особенности их 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ктер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(прямот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требов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тельность, чуткость, отзывчивость по отношению к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щимся,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вдивость и т.д.),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ние своего предмет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,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гогического 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стерств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и общественной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ктивности.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вторитетом пользуются в этих кл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кой учитель, который вооруж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ет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глубокими и прочными зн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ниями.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Ит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к, совершенно очевидно, что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в гл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х уч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щихся тесно связ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 с личностными и профессион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льными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ми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И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зличные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честв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по-р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зному восприним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ются детьми 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зного возр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33258A" w:rsidRPr="0033258A" w:rsidRDefault="0033258A" w:rsidP="0033258A">
      <w:pPr>
        <w:pStyle w:val="a7"/>
        <w:shd w:val="clear" w:color="auto" w:fill="FFFFFF"/>
        <w:rPr>
          <w:color w:val="000000"/>
          <w:sz w:val="28"/>
          <w:szCs w:val="28"/>
        </w:rPr>
      </w:pPr>
      <w:r w:rsidRPr="0033258A">
        <w:rPr>
          <w:color w:val="000000"/>
          <w:sz w:val="28"/>
          <w:szCs w:val="28"/>
        </w:rPr>
        <w:t>Перечисленные компоненты – обяз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тельные сост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вные ч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сти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 Но для того чтобы в сумме ок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лся жел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емый результ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т, не дост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точно просто мех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нического их сложения. Для этого они должны быть освещены индивиду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льным творчеством учителя. К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ждый пед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гог должен с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н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 пр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ктике подобр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ть свой собственный ключик к сердц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м своих учеников и уже с их помощью решить для себя з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г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 xml:space="preserve">дку 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вторитет</w:t>
      </w:r>
      <w:r w:rsidR="00384E2E">
        <w:rPr>
          <w:color w:val="000000"/>
          <w:sz w:val="28"/>
          <w:szCs w:val="28"/>
        </w:rPr>
        <w:t>a</w:t>
      </w:r>
      <w:r w:rsidRPr="0033258A">
        <w:rPr>
          <w:color w:val="000000"/>
          <w:sz w:val="28"/>
          <w:szCs w:val="28"/>
        </w:rPr>
        <w:t>.</w:t>
      </w:r>
    </w:p>
    <w:p w:rsidR="007120C1" w:rsidRPr="007120C1" w:rsidRDefault="007C6502" w:rsidP="007120C1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ГЛ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В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3</w:t>
      </w:r>
      <w:r w:rsidR="007120C1" w:rsidRPr="007120C1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ПЕД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ГОГИЧЕСКИЕ УСЛОВИЯ ФОРМИРОВ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НИЯ 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>ВТОРИТЕТ</w:t>
      </w:r>
      <w:r w:rsidR="00384E2E">
        <w:rPr>
          <w:rFonts w:ascii="Times New Roman" w:hAnsi="Times New Roman" w:cs="Times New Roman"/>
          <w:color w:val="000000" w:themeColor="text1"/>
        </w:rPr>
        <w:t>A</w:t>
      </w:r>
      <w:r>
        <w:rPr>
          <w:rFonts w:ascii="Times New Roman" w:hAnsi="Times New Roman" w:cs="Times New Roman"/>
          <w:color w:val="000000" w:themeColor="text1"/>
        </w:rPr>
        <w:t xml:space="preserve"> УЧИТЕЛЯ </w:t>
      </w:r>
    </w:p>
    <w:p w:rsidR="007C6502" w:rsidRPr="007C6502" w:rsidRDefault="00673D8B" w:rsidP="00673D8B">
      <w:pPr>
        <w:pStyle w:val="a7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</w:t>
      </w:r>
      <w:r>
        <w:rPr>
          <w:b/>
          <w:color w:val="000000" w:themeColor="text1"/>
          <w:sz w:val="28"/>
          <w:szCs w:val="28"/>
        </w:rPr>
        <w:br/>
        <w:t xml:space="preserve">                </w:t>
      </w:r>
      <w:r w:rsidR="007C6502">
        <w:rPr>
          <w:b/>
          <w:color w:val="000000" w:themeColor="text1"/>
          <w:sz w:val="28"/>
          <w:szCs w:val="28"/>
        </w:rPr>
        <w:t>3</w:t>
      </w:r>
      <w:r w:rsidR="007120C1" w:rsidRPr="007120C1">
        <w:rPr>
          <w:b/>
          <w:color w:val="000000" w:themeColor="text1"/>
          <w:sz w:val="28"/>
          <w:szCs w:val="28"/>
        </w:rPr>
        <w:t xml:space="preserve">.1. </w:t>
      </w:r>
      <w:r w:rsidR="007C6502">
        <w:rPr>
          <w:b/>
          <w:color w:val="000000" w:themeColor="text1"/>
          <w:sz w:val="28"/>
          <w:szCs w:val="28"/>
        </w:rPr>
        <w:t>Основные ст</w:t>
      </w:r>
      <w:r w:rsidR="00384E2E">
        <w:rPr>
          <w:b/>
          <w:color w:val="000000" w:themeColor="text1"/>
          <w:sz w:val="28"/>
          <w:szCs w:val="28"/>
        </w:rPr>
        <w:t>a</w:t>
      </w:r>
      <w:r w:rsidR="007C6502">
        <w:rPr>
          <w:b/>
          <w:color w:val="000000" w:themeColor="text1"/>
          <w:sz w:val="28"/>
          <w:szCs w:val="28"/>
        </w:rPr>
        <w:t>дии ст</w:t>
      </w:r>
      <w:r w:rsidR="00384E2E">
        <w:rPr>
          <w:b/>
          <w:color w:val="000000" w:themeColor="text1"/>
          <w:sz w:val="28"/>
          <w:szCs w:val="28"/>
        </w:rPr>
        <w:t>a</w:t>
      </w:r>
      <w:r w:rsidR="007C6502">
        <w:rPr>
          <w:b/>
          <w:color w:val="000000" w:themeColor="text1"/>
          <w:sz w:val="28"/>
          <w:szCs w:val="28"/>
        </w:rPr>
        <w:t xml:space="preserve">новления </w:t>
      </w:r>
      <w:r w:rsidR="00384E2E">
        <w:rPr>
          <w:b/>
          <w:color w:val="000000" w:themeColor="text1"/>
          <w:sz w:val="28"/>
          <w:szCs w:val="28"/>
        </w:rPr>
        <w:t>a</w:t>
      </w:r>
      <w:r w:rsidR="007C6502">
        <w:rPr>
          <w:b/>
          <w:color w:val="000000" w:themeColor="text1"/>
          <w:sz w:val="28"/>
          <w:szCs w:val="28"/>
        </w:rPr>
        <w:t>вторитет</w:t>
      </w:r>
      <w:r w:rsidR="00384E2E">
        <w:rPr>
          <w:b/>
          <w:color w:val="000000" w:themeColor="text1"/>
          <w:sz w:val="28"/>
          <w:szCs w:val="28"/>
        </w:rPr>
        <w:t>a</w:t>
      </w:r>
      <w:r w:rsidR="007C6502">
        <w:rPr>
          <w:b/>
          <w:color w:val="000000" w:themeColor="text1"/>
          <w:sz w:val="28"/>
          <w:szCs w:val="28"/>
        </w:rPr>
        <w:t xml:space="preserve"> учителя </w:t>
      </w:r>
      <w:r w:rsidR="007C6502">
        <w:rPr>
          <w:b/>
          <w:color w:val="000000" w:themeColor="text1"/>
          <w:sz w:val="28"/>
          <w:szCs w:val="28"/>
        </w:rPr>
        <w:br/>
      </w:r>
      <w:r w:rsidR="007C6502">
        <w:rPr>
          <w:b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br/>
      </w:r>
      <w:r w:rsidR="007C6502" w:rsidRPr="007C6502">
        <w:rPr>
          <w:color w:val="000000" w:themeColor="text1"/>
          <w:sz w:val="28"/>
          <w:szCs w:val="28"/>
        </w:rPr>
        <w:t>Формиров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 xml:space="preserve">ния 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 xml:space="preserve"> пед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>гог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 xml:space="preserve"> х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>р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>ктеризуется временной протяжённостью. Это длительный процесс, который имеет свою логику. Р</w:t>
      </w:r>
      <w:r w:rsidR="00384E2E"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>ссмотрим этот процесс 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Первый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 - это выбор профессии “учитель”. Все профессии по предмету труд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можно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зделить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пять типов.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кл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ссифик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ция был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бот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Е.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.Климовым.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мыми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спростр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ненными являются профессии, где предметом труд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выступ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техник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. К нему относится все профессии, связ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нные с обслужив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нием техники, ее ремонтом, упр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влением: слес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рь-ремонтник,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дчик технологического оборудов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ния, водитель, техник, ток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рь, инженер-физик и д.р.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Следующий тип профессии “человек - природ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”. Конечно, любой предмет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Земле, и 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же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 человек, прин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длежит природе. Когд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же мы связыв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ем деятельность человек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с природой, имеется в виду жив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природ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и прежде всего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стительные животные орг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низмы, микроорг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низмы. Вот несколько профессий: микробиолог, рыбовод, ветерин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рный фельдшер, цветовод, лесник и др.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И последний тип профессии - “человек-человек”. Труд людей этих профессий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влен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воспит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 и обучение, информиров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ние, бытовое, торговое, медицинское обслужив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 людей. Он связ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 с упр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влением руководством людьми или коллектив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ми. В этих вид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 деятельности в процессе труд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люди вз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имодействуют между собой. К этому типу профессий относятся,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пример, экскурсовод, прод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вец, учитель и др.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Если требов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ния, предъявляемые профессией учитель к человеку совп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с его личностными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честв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и возможностями, то говорят о профессион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льной пригодности. В основе профессион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льной пригодности леж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т, прежде всего, способности индивидуум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.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зобр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ться в своих склонностях, интерес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 к 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нной обл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сти труд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будущему учителю поможет опыт общественно - орг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торской, шефской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боты в школе, 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гере и т.д. среди мл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дших, опыт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стия в орг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 коллективных, групповых мероприятий. Свои способности ученики, жел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ющие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гогом могут проверить, побыв вож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тым в 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гере. Если ребят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м с ним интересно, потому, </w:t>
      </w:r>
      <w:r w:rsidRPr="007C6502">
        <w:rPr>
          <w:color w:val="000000" w:themeColor="text1"/>
          <w:sz w:val="28"/>
          <w:szCs w:val="28"/>
        </w:rPr>
        <w:lastRenderedPageBreak/>
        <w:t>что он выдумщик, умеет орг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низов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школьников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хорошие дел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. Если он может пробудить в ребят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 иници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тиву,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модеятельность, умело руководя их помысл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и дел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ми. И если он не ком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ндует,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увлек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коллектив. Обл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орг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торскими способностями, интересом к детям, общительностью. То можно ск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ть, что он обл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способностями, чтобы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учителем.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Вторым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пом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новления истинного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учителя является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дение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гогическим 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стерством.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Во-первых,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дение сл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емыми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гогического 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стерств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происходит в специ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льных учебных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ведениях. Процесс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гогической подготовки будущего учителя должен быть орг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низов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 в последов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тельности, соответствующей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кономерностям усвоения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ний и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дении умениями и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вык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первом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пе студенту необходимо получить дост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точно теоретических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ний по психологии,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гогики, информ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 о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гогических умениях, об их содерж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нии и структуре, о тех действиях и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вык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х, из которых они скл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ются, о путях и метод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дения ими. Этот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 должен претворять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гогическую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ктику, чтобы последнее не превр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тил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сь в путь проб и ошибок, и чтобы вследствие своей неэффективности не привел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к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зоч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нию в возможностях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гогической деятельности. Это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комство с психолого-пед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гогическими дисциплин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ми, в теории и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ктикой обучения и воспит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щихся.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Все эти 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ри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нты объединяет одн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общ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идея - будущему учителю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мому необходимо продел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все то, о чем он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ет, но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ктически не исполнял и потому не умеет дел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ть. Умение есть результ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 соответствующего действия, притом действия того, кто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ими.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чит, только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декв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тное действие - средство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дения умением. Хорошо известно, что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ть,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нужно действов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ть, ещё не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чит уметь 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действов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Но ост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новиться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втором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пе -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чит, ост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новится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полпути. Процесс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дения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гогическими умениями требует не только информ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 о них и соответствующих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ктических действий, но и всестороннего осмысления общих и типичных, 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стных и многов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ри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нтных проявлений умений. Обстоятельного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лиз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ктических действий. Это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чит, что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озн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комительной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ктикой должны следов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семин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рские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нятия,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зличные спецкурсы и другие формы обучения. Только тогд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появится возможность связ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теоретические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 с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ктикой, усвоить и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ния, и умение созн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тельно, с профессион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льным прицелом.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к, третий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 должен быть прямым предшественником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верш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ющейся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гогической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ктики, цели которой специфичны: не сызнов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чин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ть </w:t>
      </w:r>
      <w:r w:rsidRPr="007C6502">
        <w:rPr>
          <w:color w:val="000000" w:themeColor="text1"/>
          <w:sz w:val="28"/>
          <w:szCs w:val="28"/>
        </w:rPr>
        <w:lastRenderedPageBreak/>
        <w:t>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гогическими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ниями и умениями,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шлифов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последние непосредственной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ктической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гогической деятельности, что в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чительной степени облегч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период послевузовской профессион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льной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выпускном курсе предст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вляет собой четвертый,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ключительный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 профессион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льно -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гогической подготовки будущего учителя.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 вуз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 формируются 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кже коммуник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тивные умения. Будущему учителю необходимо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и 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деть форм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и культурой общения. Тренинг профессион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льного -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гогического общения можно осуществить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нятиях по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гогике, специ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льных семин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ров и специ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льных курсов,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ктикумов, в период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гогической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ктики и других случ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ях. Особо 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жно, чтобы студент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дел прием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 тренинг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и регулярно отр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б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 необходимые коммуник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тивные умения и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выки.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 процессе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дения средств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гогической коммуник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 можно выделить ряд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пов.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первом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пе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учения общению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звив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ется способность к рефлексии, к осозн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нию собственного поведения в общении, внутреннего состояния личности и его внешних проявлении.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Второй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 -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дение умением чувствов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интеллекту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льные, эмоцион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льные и нр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вственно-волевые состояния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щихся, умение стимулиров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ть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ктивность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щихся (просмотр кинок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дров, телеперед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 и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блюдение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конкретными людьми).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Третий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 предпол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звитие способностей не только к восприятию и уст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новлению конт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ктов, но обяз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тельно и к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ктивному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гогическому воздействию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щихся,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дение способ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этих воздействий.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 вузе формируются 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кже и личностные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честв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необходимые будущему учителю. Это нр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вственн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позиция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добро, эстетическое выр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жение и др.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 утверждении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гогического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ответственную роль игр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первичн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мопрезинт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ция, когд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учитель предст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должностное лицо,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деленное определенными 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стными полномочиями,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дети -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его ученики и воспит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нники. При первой встречи с воспит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необходимо 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ктично убедить их, что не только из-з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диплом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не и возр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бл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ря обширным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ниям и высокой культуре человек получил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во возгл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вить коллектив,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учителем.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первом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нятии не следует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комится с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щимися, вызыв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их по журн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лу. Пок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згов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ешь с одним, ост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льные бездельнич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ют.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 минуту безделья, отмеч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л К.Д </w:t>
      </w:r>
      <w:r w:rsidRPr="007C6502">
        <w:rPr>
          <w:color w:val="000000" w:themeColor="text1"/>
          <w:sz w:val="28"/>
          <w:szCs w:val="28"/>
        </w:rPr>
        <w:lastRenderedPageBreak/>
        <w:t>Ушинский, у человек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портятся и голов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, и сердце, и нр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вственность… Перв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встреч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с воспит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ми должн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быть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здником, фейерверком.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Используя 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кой подход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комств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, следует помнить, что мл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дшие школьники, х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ктеризуют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по впеч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тлению от первой встречи. Причем нередко, один поступок, впрочем,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и один пром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х,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бсолютизируются и могут созд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устойчивое непр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вильное впеч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тление о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ршем. Изменить его в 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льнейшем будет трудно. Здесь можно легко приобрести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 и быстро его потерять. Поэтому условием успешного формиров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ния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является тщ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тельное контролиров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 своего поведения, очень серьезные отношения к первой встрече, недопуск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ние оплошности и ошибок,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если они случились,- че</w:t>
      </w:r>
      <w:r w:rsidR="00673D8B">
        <w:rPr>
          <w:color w:val="000000" w:themeColor="text1"/>
          <w:sz w:val="28"/>
          <w:szCs w:val="28"/>
        </w:rPr>
        <w:t>стно призн</w:t>
      </w:r>
      <w:r w:rsidR="00384E2E">
        <w:rPr>
          <w:color w:val="000000" w:themeColor="text1"/>
          <w:sz w:val="28"/>
          <w:szCs w:val="28"/>
        </w:rPr>
        <w:t>a</w:t>
      </w:r>
      <w:r w:rsidR="00673D8B">
        <w:rPr>
          <w:color w:val="000000" w:themeColor="text1"/>
          <w:sz w:val="28"/>
          <w:szCs w:val="28"/>
        </w:rPr>
        <w:t>ться в этом</w:t>
      </w:r>
      <w:r w:rsidRPr="007C6502">
        <w:rPr>
          <w:color w:val="000000" w:themeColor="text1"/>
          <w:sz w:val="28"/>
          <w:szCs w:val="28"/>
        </w:rPr>
        <w:t>. С первых моментов общения учителю 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жно не подчеркив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ть своих ролевых преимуществ,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сдел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упор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личностной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мопрезинт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ции. Психологи выделяют определенные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пы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новления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гогического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.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первом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пе учитель выступ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ет,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источник необходимой информ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ции.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этом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пе учитель в гл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 ученик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может ок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ться в некоторой степени лишенным индивиду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льности: его личностные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честв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могут не фиксиров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ться или 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же восприним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ться сугубо нег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тивно, что одн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ко, не умоляет его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чимости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обл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теля необходимых сведений. Подобные отношения во многом ситу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тивные: они скл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ются и ре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лизуются лишь в условиях дефицит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информ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 и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зруш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ются, если 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 дост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точном объеме ок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ется доступной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интересов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нному лицу.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втором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пе он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новится референтным лицом, к мнению которого школьники прислушив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ются и учитыв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ются при решении личных и групповых проблем. Этот тип отношений, в отличии от первой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дии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новления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, х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ктеризуется “личностным виденьем”, “личностным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звлечением”. В тоже время высок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референтность учителя не исключ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возможности нег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тивного отношения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щегося к нему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к личности. Несмотря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то, что отношение референтного учителя интерпретируемым ф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ктом и обстоятельством игр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роль своего род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ориентир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 жизни, ученик нередко быв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не согл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сен с этой оценкой, не приним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 ее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неоспоримо верную и порой может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нять позицию, что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ется “от противного”.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И только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третьем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пе он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новится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вторитетным.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ст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дия х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ктеризуется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чественно более высоким, чем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двух предыдущих эт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п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х, уровнем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чимости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для школьник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.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вторитетному учителю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нсируется доверие, его мнение призн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ется изн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льно верно. Восприним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ется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к руководство к действию,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успех ожид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ется и предвидится. 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кие отношения являют собой пример ярко выр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женного личностного предпочтения и имеют глубоко эмоцион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льную окр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ску.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lastRenderedPageBreak/>
        <w:t>Обретение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гогического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в конкретном кл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ссе 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висит то уровня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звития группового созн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ния, сложившейся системы лидерств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, от того, кто из ребят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вит, б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 и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скл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ются с ними вз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имоотношения учителя.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В конечном итоге х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ктер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вторитетных отношений обусловлен тем, 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сколько полно и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зносторонне 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скрыв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ется в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гогическом общении личность учителя, 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 он тр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нслирует не только зн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ния, но и личностные смыслы, дел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я достоянием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щихся нез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урядность и бог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тство своей индивиду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льности.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к, мы выяснили, что в формиров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нии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гогического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можно выделить дв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условия: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1.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вильный выбор профессии.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2. Овл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дение пед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гогическим м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стерством:</w:t>
      </w:r>
    </w:p>
    <w:p w:rsidR="007C6502" w:rsidRPr="007C6502" w:rsidRDefault="00384E2E" w:rsidP="007C6502">
      <w:pPr>
        <w:pStyle w:val="a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>) в учебном з</w:t>
      </w:r>
      <w:r>
        <w:rPr>
          <w:color w:val="000000" w:themeColor="text1"/>
          <w:sz w:val="28"/>
          <w:szCs w:val="28"/>
        </w:rPr>
        <w:t>a</w:t>
      </w:r>
      <w:r w:rsidR="007C6502" w:rsidRPr="007C6502">
        <w:rPr>
          <w:color w:val="000000" w:themeColor="text1"/>
          <w:sz w:val="28"/>
          <w:szCs w:val="28"/>
        </w:rPr>
        <w:t>ведении;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б)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мовоспит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ние,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мообр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 (курсы повышения кв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лифик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ции).</w:t>
      </w:r>
    </w:p>
    <w:p w:rsidR="007C6502" w:rsidRPr="007C6502" w:rsidRDefault="007C6502" w:rsidP="007C6502">
      <w:pPr>
        <w:pStyle w:val="a7"/>
        <w:jc w:val="both"/>
        <w:rPr>
          <w:color w:val="000000" w:themeColor="text1"/>
          <w:sz w:val="28"/>
          <w:szCs w:val="28"/>
        </w:rPr>
      </w:pPr>
      <w:r w:rsidRPr="007C6502">
        <w:rPr>
          <w:color w:val="000000" w:themeColor="text1"/>
          <w:sz w:val="28"/>
          <w:szCs w:val="28"/>
        </w:rPr>
        <w:t>Основным средством поддерж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ния 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вторитет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 xml:space="preserve"> среди уч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щихся является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мовоспит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 и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мообр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зов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ние, и только тот, кто с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м постоянно учиться и совершенствует себя нр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вственно, имеет пр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во учить и воспитыв</w:t>
      </w:r>
      <w:r w:rsidR="00384E2E">
        <w:rPr>
          <w:color w:val="000000" w:themeColor="text1"/>
          <w:sz w:val="28"/>
          <w:szCs w:val="28"/>
        </w:rPr>
        <w:t>a</w:t>
      </w:r>
      <w:r w:rsidRPr="007C6502">
        <w:rPr>
          <w:color w:val="000000" w:themeColor="text1"/>
          <w:sz w:val="28"/>
          <w:szCs w:val="28"/>
        </w:rPr>
        <w:t>ть других.</w:t>
      </w:r>
    </w:p>
    <w:p w:rsidR="003855A0" w:rsidRDefault="0033258A" w:rsidP="007120C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0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20C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3855A0" w:rsidRDefault="003855A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855A0" w:rsidRPr="002B1C9A" w:rsidRDefault="003855A0" w:rsidP="002B1C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384E2E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вторитет пед</w:t>
      </w:r>
      <w:r w:rsidR="00384E2E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гог</w:t>
      </w:r>
      <w:r w:rsidR="00384E2E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: личностные и профессион</w:t>
      </w:r>
      <w:r w:rsidR="00384E2E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льные компоненты</w:t>
      </w:r>
    </w:p>
    <w:p w:rsidR="005C4758" w:rsidRDefault="003855A0" w:rsidP="003855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Содерж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подготовки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той или иной специ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льности предст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влено в кв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лифик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ционной х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ктеристике – норм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тивной модели компетентности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, отобр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ющей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учно обоснов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нный сост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 профессион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льных ЗУН. </w:t>
      </w:r>
      <w:r w:rsidR="002B1C9A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855A0">
        <w:rPr>
          <w:rFonts w:ascii="Times New Roman" w:hAnsi="Times New Roman" w:cs="Times New Roman"/>
          <w:sz w:val="28"/>
          <w:szCs w:val="28"/>
        </w:rPr>
        <w:t>Кв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лифик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ционн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я х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ктеристик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– это, по существу, свод обобщенных требов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ний к учителю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уровне его теоретического и 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ктического опыт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. 1)Содерж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теоретической готовности поним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ется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 определенн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я совокупность психолого-пед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гогических и специ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льных (по предмету)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ний.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Но формиров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ний не является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моцелью.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ния, леж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щие в структуре опыт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учителя, не будучи к тому же сведенными в систему, 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ются никому не нужным достоянием. Вот почему необходимо 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щение к 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 проявления теоретической готовности.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ковой является теоретическ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я деятельность, в свою очередь проявляющ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яся в обобщенном умении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гогически мыслить, которое предпол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ет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личие у учителя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литических, прогностических, проективных, рефлексивных умений.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2)Содерж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ктической готовности выр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ется во внешних (предметных) умениях, т.е. в действиях, которые можно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блюд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ть. К ним относятся орг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торские и коммуник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тивные умения.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►К орг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торским умениям относят мобилиз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ционные, информ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ционно</w:t>
      </w:r>
      <w:r w:rsidR="002B1C9A">
        <w:rPr>
          <w:rFonts w:ascii="Times New Roman" w:hAnsi="Times New Roman" w:cs="Times New Roman"/>
          <w:sz w:val="28"/>
          <w:szCs w:val="28"/>
        </w:rPr>
        <w:t>-</w:t>
      </w:r>
      <w:r w:rsidRPr="003855A0">
        <w:rPr>
          <w:rFonts w:ascii="Times New Roman" w:hAnsi="Times New Roman" w:cs="Times New Roman"/>
          <w:sz w:val="28"/>
          <w:szCs w:val="28"/>
        </w:rPr>
        <w:t>дид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ктические,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ющие и ориент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ционные.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Мобилиз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ционные умения – это умения учителя: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-привлек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вним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щихся,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у них устойчивый интерес к учению, труду и другим вид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м деятельности;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-формиров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потребности в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ниях;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-формиров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учебные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выки и обуч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прием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 орг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ции учебной деятельности;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-формиров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у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ктивное, творческое отношение к явлениям окруж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ющей действительности путем созд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ния и решения проблемных ситу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ций;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 xml:space="preserve"> -р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зумно использов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методы поощрения и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ния, созд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ть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тмосферу сопережив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ния и др.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Информ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ционно-дид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ктические умения – это умения учителя: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бот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с печ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тными источник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ми информ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ции;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lastRenderedPageBreak/>
        <w:t>-добыв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информ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цию из всевозможных источников и перер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б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ее применительно к целям и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 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тельного процесс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-ясно и четко изл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учебный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тери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л, учитыв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я специфику предмет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, уровень подготовленности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щихся, их жизненный опыт и возр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ст;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 xml:space="preserve"> -используя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зличные методы обучения и их сочет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ния (р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з, объяснение, бесед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, проблемное обучение и др.), логически 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вильно выстроить процесс препод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ния и усвоения учебной информ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ции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щимися;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-доступно, 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конично и выр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зительно формулиров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ть вопросы;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-эффективно использов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ТСО, средств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глядности, ЭВТ;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-выр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мысль с помощью схем, рисунков, гр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фиков;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-опер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тивно ди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гностиров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х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ктер и уровень усвоения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щимися нового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тери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с использов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нием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знообр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зных методов;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-перестр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в случ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е необходимости пл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 и ход изложения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тери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.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ющие умения предпол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ют: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-определение «зоны ближ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йшего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звития» (Л.С. Выготский) отдельных учеников, кл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в целом; -созд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специ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льных условий и проблемных ситу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ций для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звития позн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тельных процессов, воли и чувств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щихся;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-стимулиров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позн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тельной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мостоятельности и творческого мышления; -пост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новку вопросов, требующих применения усвоенных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нее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ний;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-созд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условий для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звития индивиду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льных особенностей, осуществление в этих целях индивиду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льного подход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к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щимся. Ориент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ционные умения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влены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-формиров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мор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льно-ценностных уст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новок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нников;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-формиров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устойчивого интерес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к учебной деятельности; -орг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цию совместной творческой деятельности, имеющей своей целью 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звитие соци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чимых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честв личности.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►Коммуник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тивные умения учителя – это вз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имосвяз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нные группы перцептивных умений, собственно умений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гогического (верб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льного) общения и умений и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выков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гогической техники.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Перцептивные умения учителя – это умения, которые проявляются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льном эт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пе общения, умения поним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других людей (уч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щихся, учителей, родителей). Для ре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лиз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ции этих умений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ктике необходимо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ценностных ориент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ций другого человек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, которые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ходят выр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жение в его иде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х, потребностях, интерес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х. Необходимо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кже и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имеющихся у человек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влений о себе, что человеку в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мом себе нр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вится, что он приписыв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ет себе, против чего возр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ет.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В совокупность перцептивных умений входят: -восприним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ть и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декв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тно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интерпретиров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сигн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лы от п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ртнер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по общению, получ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емые в ходе </w:t>
      </w:r>
      <w:r w:rsidRPr="003855A0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совместной деятельности;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-глубоко проник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ть в личностную суть других людей;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-уст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индивиду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льное своеобр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зие другого человек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основе быстрой оценки внешних х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ктеристик человек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и 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нер его поведения определять его внутренний мир,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вленность и возможные будущие действия;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-определять, к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кому типу личности и темпер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метр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относится человек;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ходить в действиях и других проявлениях человек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призн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ки, отлич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ющие его от других и 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мого себя в сходных обстоятельств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х в прошлом.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нные об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щихся, полученные в результ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 «включения» перцептивных умений, сост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вляют необходимую предпосылку успешности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гогического общения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всех эт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п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х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гогического процесс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Собственно умения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гогического (верб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льного) общения связ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ны со следующим: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-осуществлением коммуник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тивной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ки, т.е. привлечение к себе вним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ния четырьмя способ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ми (по В.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. 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н-К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лику):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1)речью (верб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льным 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щением к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щимся);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 xml:space="preserve"> 2)п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уз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ми в речи с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ктивным внутренним общением (требов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нием вним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ния);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3)р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звешив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нием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глядных пособий,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блиц, 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писями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доске и т.д. (использов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ние зн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ково-двиг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тельного 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);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4)смеш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нным 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ри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нтом, включ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ющим в себя элементы трех предыдущих.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-уст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новлением психологического конт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кт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с кл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ссом, что проявляется в умениях учителя: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1)созд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обст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новку коллективного поиск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, совместной творческой деятельности;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2)вызыв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строенность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нников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общение с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гогом и предметом, который он препод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ет.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-упр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влением общением в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гогическом процессе, которое предпол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ет орг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нично и последов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тельно действов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в публичной обст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новке, т.е. умение общ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ться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людях. К этой группе относятся умения: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1)орг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низов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совместную с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щимися творческую деятельность; 2)целен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пр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вленно поддержив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ть общение введением элементов беседы, риторических вопросов;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3)выбир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иболее подходящий по отношению к кл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ссу и отдельным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щимся способ поведения и общения, который готовил бы их к восприятию информ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ции, сним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 психологический б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рьер, приближ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 ученик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к учителю;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4)обеспечив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ть 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тмосферу бл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гополучия в кл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ссном коллективе.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lastRenderedPageBreak/>
        <w:t>-уст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новлением эмоцион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льной обр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тной связи в процессе общения, что достиг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ется следующими умениями: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1)ул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влив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по поведению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щихся, их гл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з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 и лиц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м общий психологический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строй кл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2)чувствов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момент изменения в эмоцион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льных состояниях при общении с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щимися кл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сс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; </w:t>
      </w:r>
      <w:r w:rsidR="002B1C9A">
        <w:rPr>
          <w:rFonts w:ascii="Times New Roman" w:hAnsi="Times New Roman" w:cs="Times New Roman"/>
          <w:sz w:val="28"/>
          <w:szCs w:val="28"/>
        </w:rPr>
        <w:br/>
      </w:r>
      <w:r w:rsidRPr="003855A0">
        <w:rPr>
          <w:rFonts w:ascii="Times New Roman" w:hAnsi="Times New Roman" w:cs="Times New Roman"/>
          <w:sz w:val="28"/>
          <w:szCs w:val="28"/>
        </w:rPr>
        <w:t>3)своевременно видеть выключение отдельных уч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щихся из общей деятельности и по мере возможности включ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их в деятельность вновь. Одним из средств, повыш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ющих эффективность коммуник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тивного действия, является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я техник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. Для успешного осуществления пед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гогической деятельности очень 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жно, чтобы учитель, воспит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тель в совершенстве вл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дел хотя бы одним из обширной группы прикл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дных умений: петь, рисов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ть, игр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н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 xml:space="preserve"> музык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льных инструмент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х, т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нцев</w:t>
      </w:r>
      <w:r w:rsidR="00384E2E">
        <w:rPr>
          <w:rFonts w:ascii="Times New Roman" w:hAnsi="Times New Roman" w:cs="Times New Roman"/>
          <w:sz w:val="28"/>
          <w:szCs w:val="28"/>
        </w:rPr>
        <w:t>a</w:t>
      </w:r>
      <w:r w:rsidRPr="003855A0">
        <w:rPr>
          <w:rFonts w:ascii="Times New Roman" w:hAnsi="Times New Roman" w:cs="Times New Roman"/>
          <w:sz w:val="28"/>
          <w:szCs w:val="28"/>
        </w:rPr>
        <w:t>ть и т.д.</w:t>
      </w:r>
    </w:p>
    <w:p w:rsidR="005C4758" w:rsidRDefault="005C47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4758" w:rsidRPr="005C4758" w:rsidRDefault="005C4758" w:rsidP="005C4758">
      <w:pPr>
        <w:pStyle w:val="1"/>
        <w:jc w:val="center"/>
        <w:rPr>
          <w:color w:val="000000" w:themeColor="text1"/>
        </w:rPr>
      </w:pPr>
      <w:bookmarkStart w:id="5" w:name="_Toc29891073"/>
      <w:r w:rsidRPr="005C4758">
        <w:rPr>
          <w:color w:val="000000" w:themeColor="text1"/>
        </w:rPr>
        <w:lastRenderedPageBreak/>
        <w:t>З</w:t>
      </w:r>
      <w:r w:rsidR="00384E2E">
        <w:rPr>
          <w:color w:val="000000" w:themeColor="text1"/>
        </w:rPr>
        <w:t>A</w:t>
      </w:r>
      <w:r w:rsidRPr="005C4758">
        <w:rPr>
          <w:color w:val="000000" w:themeColor="text1"/>
        </w:rPr>
        <w:t>КЛЮЧЕНИЕ</w:t>
      </w:r>
      <w:bookmarkEnd w:id="5"/>
    </w:p>
    <w:p w:rsidR="003100D5" w:rsidRDefault="005C4758" w:rsidP="003855A0">
      <w:pPr>
        <w:jc w:val="both"/>
        <w:rPr>
          <w:rFonts w:ascii="Arial" w:hAnsi="Arial" w:cs="Arial"/>
          <w:color w:val="4E4E4E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исследов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ния мы выяснили, что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вторитет учителя это 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жнейшее средство воспит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тельного воздействия.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вторитет учителя - особ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профессион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позиция, определяющ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влияние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щихся, 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ющ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пр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приним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 решение, выр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ть оценку, 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ть советы. Подлинный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вторитет учителя-воспит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теля опир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ется не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должностные и возр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стные привилегии,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высокие личностные и профессион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льные 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честв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демокр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тический стиль сотрудничеств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воспит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нник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ми, способность к открытому общению, его стремление к постоянному совершенствов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нию, эрудиров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нность, компетентность, спр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ведливость и доброту, общую культуру и т.п. Истинный 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вторитет - это т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кое отношение 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щихся к учителю, которое побужд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 уч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щихся быть все время мл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дшими тов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рищ</w:t>
      </w:r>
      <w:r w:rsidR="00384E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</w:t>
      </w:r>
      <w:r w:rsidRPr="005C47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 учителю</w:t>
      </w:r>
      <w:r>
        <w:rPr>
          <w:rFonts w:ascii="Arial" w:hAnsi="Arial" w:cs="Arial"/>
          <w:color w:val="4E4E4E"/>
          <w:sz w:val="19"/>
          <w:szCs w:val="19"/>
          <w:shd w:val="clear" w:color="auto" w:fill="FFFFFF"/>
        </w:rPr>
        <w:t>.</w:t>
      </w:r>
    </w:p>
    <w:p w:rsidR="003100D5" w:rsidRDefault="003100D5">
      <w:pPr>
        <w:rPr>
          <w:rFonts w:ascii="Arial" w:hAnsi="Arial" w:cs="Arial"/>
          <w:color w:val="4E4E4E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4E4E4E"/>
          <w:sz w:val="19"/>
          <w:szCs w:val="19"/>
          <w:shd w:val="clear" w:color="auto" w:fill="FFFFFF"/>
        </w:rPr>
        <w:br w:type="page"/>
      </w:r>
    </w:p>
    <w:p w:rsidR="003100D5" w:rsidRPr="003100D5" w:rsidRDefault="003100D5" w:rsidP="003100D5">
      <w:pPr>
        <w:pStyle w:val="a7"/>
        <w:shd w:val="clear" w:color="auto" w:fill="FFFFFF"/>
        <w:spacing w:before="0" w:beforeAutospacing="0" w:after="136" w:afterAutospacing="0"/>
        <w:jc w:val="center"/>
        <w:rPr>
          <w:b/>
          <w:color w:val="000000" w:themeColor="text1"/>
          <w:sz w:val="28"/>
          <w:szCs w:val="28"/>
        </w:rPr>
      </w:pPr>
      <w:r w:rsidRPr="003100D5">
        <w:rPr>
          <w:b/>
          <w:color w:val="000000" w:themeColor="text1"/>
          <w:sz w:val="28"/>
          <w:szCs w:val="28"/>
        </w:rPr>
        <w:lastRenderedPageBreak/>
        <w:t>ЛИТЕР</w:t>
      </w:r>
      <w:r w:rsidR="00384E2E">
        <w:rPr>
          <w:b/>
          <w:color w:val="000000" w:themeColor="text1"/>
          <w:sz w:val="28"/>
          <w:szCs w:val="28"/>
        </w:rPr>
        <w:t>A</w:t>
      </w:r>
      <w:r w:rsidRPr="003100D5">
        <w:rPr>
          <w:b/>
          <w:color w:val="000000" w:themeColor="text1"/>
          <w:sz w:val="28"/>
          <w:szCs w:val="28"/>
        </w:rPr>
        <w:t>ТУР</w:t>
      </w:r>
      <w:r w:rsidR="00384E2E">
        <w:rPr>
          <w:b/>
          <w:color w:val="000000" w:themeColor="text1"/>
          <w:sz w:val="28"/>
          <w:szCs w:val="28"/>
        </w:rPr>
        <w:t>A</w:t>
      </w:r>
      <w:r w:rsidRPr="003100D5">
        <w:rPr>
          <w:b/>
          <w:color w:val="000000" w:themeColor="text1"/>
          <w:sz w:val="28"/>
          <w:szCs w:val="28"/>
        </w:rPr>
        <w:t xml:space="preserve"> </w:t>
      </w:r>
      <w:r w:rsidRPr="003100D5">
        <w:rPr>
          <w:b/>
          <w:color w:val="000000" w:themeColor="text1"/>
          <w:sz w:val="28"/>
          <w:szCs w:val="28"/>
        </w:rPr>
        <w:br/>
      </w:r>
      <w:r w:rsidRPr="003100D5">
        <w:rPr>
          <w:b/>
          <w:color w:val="000000" w:themeColor="text1"/>
          <w:sz w:val="28"/>
          <w:szCs w:val="28"/>
        </w:rPr>
        <w:br/>
      </w:r>
    </w:p>
    <w:p w:rsidR="003100D5" w:rsidRPr="003100D5" w:rsidRDefault="003100D5" w:rsidP="003100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бочий путь.-1988,-2окт.-с.1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учительств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Первое сентября. -1995,-14м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учителя // П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рт. Жизнь.-1989, №8.-с.56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ндри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 И.П. Истоки ст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новления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учителя //Школ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производство.-2001,-№8.с.2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ндри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 И.П.Основы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гогического м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стерств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-М.: Изд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тельский центр 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демия,1999.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Березняк Е.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учителя: из чего он скл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ется.//Учитель.1997, -№3.-с.6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Березняк Е. Дети другие.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учитель? Откровенно об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вторитете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.//Пр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.-1987,-23 сентября.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вилов Ю. П. Специфик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профессии учителя 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льных кл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ссов //Пед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гогическое обр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 и 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.2002.-№1.с.33-35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сильев.И. Идея и дело.//Учительск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.-1987,18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вгуст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Елк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 С.Б.Основы профессион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льного с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мовоспит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будущего учителя .-М.: Просвещение, 1989.-189с.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Ис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 И.Ф. Профессион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льно-пед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культур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препод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теля. -М.: Изд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тельский центр 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демия. -2002.-208с.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Климов Е.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выбр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профессию. - М.: Просвещение, 1990.-159с.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Кондр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тьев М.Ю. Вз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имосвязь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личности и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роли учителя.//Вопросы психологии. -1987. -№2. -с.99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Кондр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тьев М.Ю. Сл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емые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М.: Зн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1988.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Крупск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Н.К.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гогические сочинения.: В 10 Т.М,1959.Т.3.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Лих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чев Б.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Курс лекций, - М.:1996. -с.142-147.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ренко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.С. О воспит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нии. - М.: Школьн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Пресс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2003. -192с.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Митин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Л.М. Учитель 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личность и профессион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 -М.: Дело,1994.-216с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Невежин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вернуть учителю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вторитет? //Первое сентября. -1999.-18 дек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бря с.2.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 зн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чении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воспит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нии /История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гогики в России: Хрестом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тия / Сост. С.Ф.Егоров. -М.: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демия,2002, -400с.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Ольш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нский В.Б. Пр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ктическ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психология для учителей. - М.: Онег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,1994. -с.219-227.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. Основы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гогического м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стерств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/Под ред.И.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Зязюн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-М.: Просвещение, 1989.-302с.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Профессия - учитель: Беседы с молодыми учителями./Под ред.В.Г. Онушкин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.-М.:Пед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,1987. -192с.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Прощицк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Е.Н. Выбир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йте профессию .- М.: Просвещение,1991.-144с.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Рогов Е.И. Учитель 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объект психологического исследов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Рыд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И.И. Основы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гогики общения. - М.:1998. -с.78-83.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муйленков Д.Ф. М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стерство,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гогический 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 и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вторитет учителя. - Смоленское книжное изд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тельство. -1961, -с.213.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 В.Ф., С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зонов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.Д. Профессион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ориент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ция школьников. -М.: Просвещение, 1982.-192с.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нкин М.И. Профессион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льные способности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кмеология воспит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и обучения.-М.:1998. -с.113-115.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Сухомлинский В.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Методик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ния коллектив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с.56-57.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Ушинский К.Д. О пользе пед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гогической литер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туры.//Собр. соч.: Т.2.М.,1948. -с.29.</w:t>
      </w:r>
    </w:p>
    <w:p w:rsidR="003100D5" w:rsidRPr="003100D5" w:rsidRDefault="003100D5" w:rsidP="003100D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Яковлев.С. Имидж учителя: к</w:t>
      </w:r>
      <w:r w:rsidR="00384E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Pr="00310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ким ему быть?//Учитель.-1999. -№1.с.64-70.</w:t>
      </w:r>
    </w:p>
    <w:p w:rsidR="003100D5" w:rsidRPr="005C4758" w:rsidRDefault="003100D5" w:rsidP="003100D5">
      <w:pPr>
        <w:pStyle w:val="1"/>
        <w:jc w:val="center"/>
        <w:rPr>
          <w:color w:val="000000" w:themeColor="text1"/>
        </w:rPr>
      </w:pPr>
    </w:p>
    <w:p w:rsidR="007054B0" w:rsidRPr="003855A0" w:rsidRDefault="007054B0" w:rsidP="003855A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054B0" w:rsidRPr="003855A0" w:rsidSect="00705C8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98" w:rsidRDefault="00553698" w:rsidP="00140711">
      <w:pPr>
        <w:spacing w:after="0" w:line="240" w:lineRule="auto"/>
      </w:pPr>
      <w:r>
        <w:separator/>
      </w:r>
    </w:p>
  </w:endnote>
  <w:endnote w:type="continuationSeparator" w:id="0">
    <w:p w:rsidR="00553698" w:rsidRDefault="00553698" w:rsidP="0014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673975"/>
      <w:docPartObj>
        <w:docPartGallery w:val="Page Numbers (Bottom of Page)"/>
        <w:docPartUnique/>
      </w:docPartObj>
    </w:sdtPr>
    <w:sdtEndPr/>
    <w:sdtContent>
      <w:p w:rsidR="007054B0" w:rsidRDefault="0055369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8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54B0" w:rsidRDefault="007054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98" w:rsidRDefault="00553698" w:rsidP="00140711">
      <w:pPr>
        <w:spacing w:after="0" w:line="240" w:lineRule="auto"/>
      </w:pPr>
      <w:r>
        <w:separator/>
      </w:r>
    </w:p>
  </w:footnote>
  <w:footnote w:type="continuationSeparator" w:id="0">
    <w:p w:rsidR="00553698" w:rsidRDefault="00553698" w:rsidP="0014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1E2A"/>
    <w:multiLevelType w:val="multilevel"/>
    <w:tmpl w:val="D55A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D12A7"/>
    <w:multiLevelType w:val="multilevel"/>
    <w:tmpl w:val="8AC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1489E"/>
    <w:multiLevelType w:val="multilevel"/>
    <w:tmpl w:val="218A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10EEE"/>
    <w:multiLevelType w:val="multilevel"/>
    <w:tmpl w:val="00DE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53"/>
    <w:rsid w:val="000A6C13"/>
    <w:rsid w:val="00140711"/>
    <w:rsid w:val="001E5F6D"/>
    <w:rsid w:val="0025573D"/>
    <w:rsid w:val="00292037"/>
    <w:rsid w:val="002B1C9A"/>
    <w:rsid w:val="002B5310"/>
    <w:rsid w:val="002C11E8"/>
    <w:rsid w:val="002F583C"/>
    <w:rsid w:val="00305C47"/>
    <w:rsid w:val="003100D5"/>
    <w:rsid w:val="0033258A"/>
    <w:rsid w:val="00384E2E"/>
    <w:rsid w:val="003855A0"/>
    <w:rsid w:val="003F7704"/>
    <w:rsid w:val="0042248D"/>
    <w:rsid w:val="004270D6"/>
    <w:rsid w:val="00485133"/>
    <w:rsid w:val="004A062D"/>
    <w:rsid w:val="00553698"/>
    <w:rsid w:val="00590435"/>
    <w:rsid w:val="005B0F48"/>
    <w:rsid w:val="005C26FF"/>
    <w:rsid w:val="005C4758"/>
    <w:rsid w:val="005F5D22"/>
    <w:rsid w:val="00633C3B"/>
    <w:rsid w:val="00673D8B"/>
    <w:rsid w:val="006C2C76"/>
    <w:rsid w:val="007054B0"/>
    <w:rsid w:val="00705C83"/>
    <w:rsid w:val="007120C1"/>
    <w:rsid w:val="007322F6"/>
    <w:rsid w:val="007C6502"/>
    <w:rsid w:val="00801A8E"/>
    <w:rsid w:val="008B1742"/>
    <w:rsid w:val="008C2E9F"/>
    <w:rsid w:val="008E39BF"/>
    <w:rsid w:val="00977B3D"/>
    <w:rsid w:val="00981B47"/>
    <w:rsid w:val="00B61BD8"/>
    <w:rsid w:val="00B83975"/>
    <w:rsid w:val="00BA07F3"/>
    <w:rsid w:val="00BB0E53"/>
    <w:rsid w:val="00BF65E6"/>
    <w:rsid w:val="00C50BD9"/>
    <w:rsid w:val="00C805BA"/>
    <w:rsid w:val="00C8161D"/>
    <w:rsid w:val="00D10DFE"/>
    <w:rsid w:val="00D1642F"/>
    <w:rsid w:val="00D67BF6"/>
    <w:rsid w:val="00DC7FBB"/>
    <w:rsid w:val="00DF5F79"/>
    <w:rsid w:val="00EF173B"/>
    <w:rsid w:val="00F20411"/>
    <w:rsid w:val="00F469D8"/>
    <w:rsid w:val="00F86EA2"/>
    <w:rsid w:val="00FC5AE8"/>
    <w:rsid w:val="00FE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8397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0F48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839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9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711"/>
  </w:style>
  <w:style w:type="paragraph" w:styleId="aa">
    <w:name w:val="footer"/>
    <w:basedOn w:val="a"/>
    <w:link w:val="ab"/>
    <w:uiPriority w:val="99"/>
    <w:unhideWhenUsed/>
    <w:rsid w:val="0014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0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3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B8397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B0F48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B839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83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97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F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711"/>
  </w:style>
  <w:style w:type="paragraph" w:styleId="aa">
    <w:name w:val="footer"/>
    <w:basedOn w:val="a"/>
    <w:link w:val="ab"/>
    <w:uiPriority w:val="99"/>
    <w:unhideWhenUsed/>
    <w:rsid w:val="0014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74F6F-7401-4BBF-A2EE-42E64A4A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9878</Words>
  <Characters>56311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Dmitry V Stolpovskih</cp:lastModifiedBy>
  <cp:revision>2</cp:revision>
  <dcterms:created xsi:type="dcterms:W3CDTF">2021-08-03T04:41:00Z</dcterms:created>
  <dcterms:modified xsi:type="dcterms:W3CDTF">2021-08-03T04:41:00Z</dcterms:modified>
</cp:coreProperties>
</file>